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6A" w:rsidRDefault="00A9626A" w:rsidP="00A9626A">
      <w:pPr>
        <w:spacing w:line="357" w:lineRule="auto"/>
        <w:ind w:left="1000" w:right="426"/>
        <w:jc w:val="center"/>
        <w:rPr>
          <w:rFonts w:ascii="Times New Roman" w:eastAsia="Times New Roman" w:hAnsi="Times New Roman" w:cs="Times New Roman"/>
          <w:b/>
        </w:rPr>
      </w:pPr>
      <w:r w:rsidRPr="00A9626A">
        <w:rPr>
          <w:rFonts w:ascii="Times New Roman" w:eastAsia="Times New Roman" w:hAnsi="Times New Roman" w:cs="Times New Roman"/>
          <w:b/>
        </w:rPr>
        <w:t>PENGARUH PEMBELAJARAN BERBASIS MASALAH (</w:t>
      </w:r>
      <w:r w:rsidRPr="00A9626A">
        <w:rPr>
          <w:rFonts w:ascii="Times New Roman" w:eastAsia="Times New Roman" w:hAnsi="Times New Roman" w:cs="Times New Roman"/>
          <w:b/>
          <w:i/>
        </w:rPr>
        <w:t>PROBLEM</w:t>
      </w:r>
      <w:r w:rsidRPr="00A9626A">
        <w:rPr>
          <w:rFonts w:ascii="Times New Roman" w:eastAsia="Times New Roman" w:hAnsi="Times New Roman" w:cs="Times New Roman"/>
          <w:b/>
        </w:rPr>
        <w:t xml:space="preserve"> </w:t>
      </w:r>
      <w:r w:rsidRPr="00A9626A">
        <w:rPr>
          <w:rFonts w:ascii="Times New Roman" w:eastAsia="Times New Roman" w:hAnsi="Times New Roman" w:cs="Times New Roman"/>
          <w:b/>
          <w:i/>
        </w:rPr>
        <w:t xml:space="preserve">BASED LEARNING) </w:t>
      </w:r>
      <w:r w:rsidRPr="00A9626A">
        <w:rPr>
          <w:rFonts w:ascii="Times New Roman" w:eastAsia="Times New Roman" w:hAnsi="Times New Roman" w:cs="Times New Roman"/>
          <w:b/>
        </w:rPr>
        <w:t>TERHADAP KEMAMPUAN BERFIKIR KRITIS</w:t>
      </w:r>
      <w:r w:rsidRPr="00A9626A">
        <w:rPr>
          <w:rFonts w:ascii="Times New Roman" w:eastAsia="Times New Roman" w:hAnsi="Times New Roman" w:cs="Times New Roman"/>
          <w:b/>
          <w:i/>
        </w:rPr>
        <w:t xml:space="preserve"> </w:t>
      </w:r>
      <w:r w:rsidRPr="00A9626A">
        <w:rPr>
          <w:rFonts w:ascii="Times New Roman" w:eastAsia="Times New Roman" w:hAnsi="Times New Roman" w:cs="Times New Roman"/>
          <w:b/>
        </w:rPr>
        <w:t>SISWA PADA MATA PELAJARAN BIOLOGI DI MA NW KOTARAJA KELAS X TAHUN PELAJARAN 2014/2015</w:t>
      </w:r>
    </w:p>
    <w:p w:rsidR="00C355CB" w:rsidRDefault="00C355CB" w:rsidP="00A9626A">
      <w:pPr>
        <w:spacing w:line="357" w:lineRule="auto"/>
        <w:ind w:left="1000" w:right="426"/>
        <w:jc w:val="center"/>
        <w:rPr>
          <w:rFonts w:ascii="Times New Roman" w:eastAsia="Times New Roman" w:hAnsi="Times New Roman" w:cs="Times New Roman"/>
          <w:b/>
        </w:rPr>
      </w:pPr>
    </w:p>
    <w:p w:rsidR="00C355CB" w:rsidRPr="0086574B" w:rsidRDefault="00C355CB" w:rsidP="00C355CB">
      <w:pPr>
        <w:pStyle w:val="NoSpacing"/>
        <w:jc w:val="center"/>
        <w:rPr>
          <w:rFonts w:ascii="Times New Roman" w:eastAsia="Times New Roman" w:hAnsi="Times New Roman"/>
          <w:b/>
          <w:sz w:val="24"/>
          <w:szCs w:val="24"/>
          <w:vertAlign w:val="superscript"/>
        </w:rPr>
      </w:pPr>
      <w:r w:rsidRPr="00D57488">
        <w:rPr>
          <w:rFonts w:ascii="Times New Roman" w:eastAsia="Times New Roman" w:hAnsi="Times New Roman"/>
          <w:b/>
          <w:sz w:val="24"/>
          <w:szCs w:val="24"/>
        </w:rPr>
        <w:t>Nunung Ariandani</w:t>
      </w:r>
      <w:r w:rsidR="0086574B">
        <w:rPr>
          <w:rFonts w:ascii="Times New Roman" w:eastAsia="Times New Roman" w:hAnsi="Times New Roman"/>
          <w:b/>
          <w:sz w:val="24"/>
          <w:szCs w:val="24"/>
          <w:vertAlign w:val="superscript"/>
        </w:rPr>
        <w:t>1</w:t>
      </w:r>
      <w:r w:rsidRPr="00D57488">
        <w:rPr>
          <w:rFonts w:ascii="Times New Roman" w:eastAsia="Times New Roman" w:hAnsi="Times New Roman"/>
          <w:b/>
          <w:sz w:val="24"/>
          <w:szCs w:val="24"/>
        </w:rPr>
        <w:t xml:space="preserve">, </w:t>
      </w:r>
      <w:r w:rsidR="0086574B">
        <w:rPr>
          <w:rFonts w:ascii="Times New Roman" w:eastAsia="Times New Roman" w:hAnsi="Times New Roman"/>
          <w:b/>
          <w:sz w:val="24"/>
          <w:szCs w:val="24"/>
        </w:rPr>
        <w:t>Juandi Ansori</w:t>
      </w:r>
      <w:r w:rsidR="0086574B">
        <w:rPr>
          <w:rFonts w:ascii="Times New Roman" w:eastAsia="Times New Roman" w:hAnsi="Times New Roman"/>
          <w:b/>
          <w:sz w:val="24"/>
          <w:szCs w:val="24"/>
          <w:vertAlign w:val="superscript"/>
        </w:rPr>
        <w:t>2</w:t>
      </w:r>
    </w:p>
    <w:p w:rsidR="00C355CB" w:rsidRDefault="00C355CB" w:rsidP="00C355CB">
      <w:pPr>
        <w:pStyle w:val="NoSpacing"/>
        <w:jc w:val="center"/>
        <w:rPr>
          <w:rFonts w:ascii="Times New Roman" w:eastAsia="Times New Roman" w:hAnsi="Times New Roman"/>
          <w:sz w:val="24"/>
          <w:szCs w:val="24"/>
        </w:rPr>
      </w:pPr>
      <w:r>
        <w:rPr>
          <w:rFonts w:ascii="Times New Roman" w:eastAsia="Times New Roman" w:hAnsi="Times New Roman"/>
          <w:sz w:val="24"/>
          <w:szCs w:val="24"/>
        </w:rPr>
        <w:t>Jurusan Pendidikan Biologi Universitas Hamzanwadi</w:t>
      </w:r>
    </w:p>
    <w:p w:rsidR="00C355CB" w:rsidRPr="00A9626A" w:rsidRDefault="00C355CB" w:rsidP="00C355CB">
      <w:pPr>
        <w:spacing w:line="357" w:lineRule="auto"/>
        <w:ind w:left="1000" w:right="426"/>
        <w:jc w:val="center"/>
        <w:rPr>
          <w:rFonts w:ascii="Times New Roman" w:eastAsia="Times New Roman" w:hAnsi="Times New Roman" w:cs="Times New Roman"/>
          <w:b/>
        </w:rPr>
      </w:pPr>
      <w:hyperlink r:id="rId4" w:history="1">
        <w:r w:rsidRPr="004E6EF2">
          <w:rPr>
            <w:rStyle w:val="Hyperlink"/>
            <w:rFonts w:ascii="Times New Roman" w:eastAsia="Times New Roman" w:hAnsi="Times New Roman"/>
          </w:rPr>
          <w:t>Nunung5411@gmail.com</w:t>
        </w:r>
      </w:hyperlink>
    </w:p>
    <w:p w:rsidR="00F357B0" w:rsidRPr="00A9626A" w:rsidRDefault="00F357B0" w:rsidP="00A9626A">
      <w:pPr>
        <w:rPr>
          <w:rFonts w:ascii="Times New Roman" w:hAnsi="Times New Roman" w:cs="Times New Roman"/>
        </w:rPr>
      </w:pPr>
    </w:p>
    <w:p w:rsidR="00CC12AD" w:rsidRPr="00CC12AD" w:rsidRDefault="00A9626A" w:rsidP="00CC12AD">
      <w:pPr>
        <w:spacing w:line="239" w:lineRule="auto"/>
        <w:ind w:right="246"/>
        <w:jc w:val="both"/>
        <w:rPr>
          <w:rFonts w:ascii="Times New Roman" w:eastAsia="Times New Roman" w:hAnsi="Times New Roman"/>
          <w:color w:val="212121"/>
        </w:rPr>
      </w:pPr>
      <w:r w:rsidRPr="00CC12AD">
        <w:rPr>
          <w:rFonts w:ascii="Times New Roman" w:hAnsi="Times New Roman" w:cs="Times New Roman"/>
          <w:b/>
        </w:rPr>
        <w:t>Abstract:</w:t>
      </w:r>
      <w:r w:rsidR="00CC12AD" w:rsidRPr="00CC12AD">
        <w:rPr>
          <w:rFonts w:ascii="Times New Roman" w:eastAsia="Times New Roman" w:hAnsi="Times New Roman"/>
          <w:color w:val="212121"/>
        </w:rPr>
        <w:t xml:space="preserve"> The purpose of this study was to determine the effect Effects of Problem Based Learning (Problem Based Learning) Critical Thinking Ability </w:t>
      </w:r>
      <w:proofErr w:type="gramStart"/>
      <w:r w:rsidR="00CC12AD" w:rsidRPr="00CC12AD">
        <w:rPr>
          <w:rFonts w:ascii="Times New Roman" w:eastAsia="Times New Roman" w:hAnsi="Times New Roman"/>
          <w:color w:val="212121"/>
        </w:rPr>
        <w:t>Of Students In Biology Lesson In</w:t>
      </w:r>
      <w:proofErr w:type="gramEnd"/>
      <w:r w:rsidR="00CC12AD" w:rsidRPr="00CC12AD">
        <w:rPr>
          <w:rFonts w:ascii="Times New Roman" w:eastAsia="Times New Roman" w:hAnsi="Times New Roman"/>
          <w:color w:val="212121"/>
        </w:rPr>
        <w:t xml:space="preserve"> Class X MA NW Kotaraja academic year 2014/2015. This type of research is experimental research. Data collection techniques to study the results of the essay test method. The research hypothesis testing using t-test is parametric with a significant level of 5%. Based on calculations for analysis prerequisite test that normality test can be concluded that the two samples come from populations with normal distribution because χ2hitung ≤ χ 2tabel, namely for the experimental class ≤ 6.563 and 11:07 a.m. to 11:07 a.m. ≤ 7,271 control class. As for the homogeneity test can be concluded that the samples come from a homogeneous population because Fhitung &lt;Ftable is 1:04 &lt;1.86. From the analysis of the test showed that the hypothesis H0 is rejected and Ha accepted as the price of -thitung ≤ - T1 values / 2α or thitung ≥ t1 / 2α, namely 4.365 ≥ 2.002. . It can be concluded that the influence of Influence There is Problem Based Learning (Problem Based Learning) Critical Thinking Ability </w:t>
      </w:r>
      <w:proofErr w:type="gramStart"/>
      <w:r w:rsidR="00CC12AD" w:rsidRPr="00CC12AD">
        <w:rPr>
          <w:rFonts w:ascii="Times New Roman" w:eastAsia="Times New Roman" w:hAnsi="Times New Roman"/>
          <w:color w:val="212121"/>
        </w:rPr>
        <w:t>Of Students In Biology Lesson In</w:t>
      </w:r>
      <w:proofErr w:type="gramEnd"/>
      <w:r w:rsidR="00CC12AD" w:rsidRPr="00CC12AD">
        <w:rPr>
          <w:rFonts w:ascii="Times New Roman" w:eastAsia="Times New Roman" w:hAnsi="Times New Roman"/>
          <w:color w:val="212121"/>
        </w:rPr>
        <w:t xml:space="preserve"> Class X Kotaraja NW MA Academic Year 2014/2015.</w:t>
      </w:r>
    </w:p>
    <w:p w:rsidR="00A9626A" w:rsidRPr="00A9626A" w:rsidRDefault="00A9626A" w:rsidP="00CC12AD">
      <w:pPr>
        <w:jc w:val="both"/>
        <w:rPr>
          <w:rFonts w:ascii="Times New Roman" w:hAnsi="Times New Roman" w:cs="Times New Roman"/>
        </w:rPr>
      </w:pPr>
    </w:p>
    <w:p w:rsidR="00A9626A" w:rsidRPr="00A9626A" w:rsidRDefault="00A9626A" w:rsidP="00A9626A">
      <w:pPr>
        <w:rPr>
          <w:rFonts w:ascii="Times New Roman" w:hAnsi="Times New Roman" w:cs="Times New Roman"/>
        </w:rPr>
      </w:pPr>
    </w:p>
    <w:p w:rsidR="00A9626A" w:rsidRPr="00CC12AD" w:rsidRDefault="00A9626A" w:rsidP="00A9626A">
      <w:pPr>
        <w:rPr>
          <w:rFonts w:ascii="Times New Roman" w:hAnsi="Times New Roman" w:cs="Times New Roman"/>
          <w:b/>
        </w:rPr>
      </w:pPr>
      <w:r w:rsidRPr="00A9626A">
        <w:rPr>
          <w:rFonts w:ascii="Times New Roman" w:hAnsi="Times New Roman" w:cs="Times New Roman"/>
          <w:b/>
        </w:rPr>
        <w:t xml:space="preserve">Keywords: </w:t>
      </w:r>
      <w:r w:rsidR="00CC12AD" w:rsidRPr="00CC12AD">
        <w:rPr>
          <w:rFonts w:ascii="Times New Roman" w:eastAsia="Times New Roman" w:hAnsi="Times New Roman"/>
          <w:b/>
          <w:i/>
          <w:color w:val="212121"/>
        </w:rPr>
        <w:t>Problem Based Learning (Problem Based Learning) and the ability to think critically.</w:t>
      </w:r>
    </w:p>
    <w:p w:rsidR="00A9626A" w:rsidRPr="00CC12AD" w:rsidRDefault="00A9626A" w:rsidP="00A9626A">
      <w:pPr>
        <w:rPr>
          <w:rFonts w:ascii="Times New Roman" w:hAnsi="Times New Roman" w:cs="Times New Roman"/>
          <w:b/>
        </w:rPr>
      </w:pPr>
    </w:p>
    <w:p w:rsidR="00A9626A" w:rsidRDefault="00A9626A" w:rsidP="00CC12AD">
      <w:pPr>
        <w:spacing w:line="238" w:lineRule="auto"/>
        <w:ind w:right="4"/>
        <w:jc w:val="both"/>
        <w:rPr>
          <w:rFonts w:ascii="Times New Roman" w:eastAsia="Times New Roman" w:hAnsi="Times New Roman"/>
        </w:rPr>
      </w:pPr>
      <w:r w:rsidRPr="00CC12AD">
        <w:rPr>
          <w:rFonts w:ascii="Times New Roman" w:hAnsi="Times New Roman" w:cs="Times New Roman"/>
          <w:b/>
        </w:rPr>
        <w:t xml:space="preserve">Abstrak: </w:t>
      </w:r>
      <w:r w:rsidRPr="00CC12AD">
        <w:rPr>
          <w:rFonts w:ascii="Times New Roman" w:eastAsia="Times New Roman" w:hAnsi="Times New Roman"/>
        </w:rPr>
        <w:t>Tujuan penelitian ini adalah untuk mengetahui pengaruh Pengaruh Pembelajaran Berbasis Masalah (</w:t>
      </w:r>
      <w:r w:rsidRPr="00CC12AD">
        <w:rPr>
          <w:rFonts w:ascii="Times New Roman" w:eastAsia="Times New Roman" w:hAnsi="Times New Roman"/>
          <w:i/>
        </w:rPr>
        <w:t>Problem Based Learning)</w:t>
      </w:r>
      <w:r w:rsidRPr="00CC12AD">
        <w:rPr>
          <w:rFonts w:ascii="Times New Roman" w:eastAsia="Times New Roman" w:hAnsi="Times New Roman"/>
        </w:rPr>
        <w:t xml:space="preserve"> Terhadap Kemampuan Berfikir Kritis Siswa Pada Mata Pelajaran Biologi Di MA NW Kotaraja Kelas X Tahun Pelajaran 2014/2015. </w:t>
      </w:r>
      <w:proofErr w:type="gramStart"/>
      <w:r w:rsidRPr="00CC12AD">
        <w:rPr>
          <w:rFonts w:ascii="Times New Roman" w:eastAsia="Times New Roman" w:hAnsi="Times New Roman"/>
        </w:rPr>
        <w:t>Jenis penelitian ini adalah penelitian eksperimen.</w:t>
      </w:r>
      <w:proofErr w:type="gramEnd"/>
      <w:r w:rsidRPr="00CC12AD">
        <w:rPr>
          <w:rFonts w:ascii="Times New Roman" w:eastAsia="Times New Roman" w:hAnsi="Times New Roman"/>
        </w:rPr>
        <w:t xml:space="preserve"> Teknik pengumpulan data untuk hasil belajar dengan metode tes essay. </w:t>
      </w:r>
      <w:proofErr w:type="gramStart"/>
      <w:r w:rsidRPr="00CC12AD">
        <w:rPr>
          <w:rFonts w:ascii="Times New Roman" w:eastAsia="Times New Roman" w:hAnsi="Times New Roman"/>
        </w:rPr>
        <w:t xml:space="preserve">Untuk uji normalitas menggunakan </w:t>
      </w:r>
      <w:r w:rsidRPr="00CC12AD">
        <w:rPr>
          <w:rFonts w:ascii="Times New Roman" w:eastAsia="Times New Roman" w:hAnsi="Times New Roman"/>
          <w:i/>
        </w:rPr>
        <w:t xml:space="preserve">chi-kuadrat </w:t>
      </w:r>
      <w:r w:rsidRPr="00CC12AD">
        <w:rPr>
          <w:rFonts w:ascii="Times New Roman" w:eastAsia="Times New Roman" w:hAnsi="Times New Roman"/>
        </w:rPr>
        <w:t>dan untuk uji homogenitas menggunakan uji</w:t>
      </w:r>
      <w:r w:rsidRPr="00CC12AD">
        <w:rPr>
          <w:rFonts w:ascii="Times New Roman" w:eastAsia="Times New Roman" w:hAnsi="Times New Roman"/>
          <w:i/>
        </w:rPr>
        <w:t xml:space="preserve"> F</w:t>
      </w:r>
      <w:r w:rsidRPr="00CC12AD">
        <w:rPr>
          <w:rFonts w:ascii="Times New Roman" w:eastAsia="Times New Roman" w:hAnsi="Times New Roman"/>
        </w:rPr>
        <w:t>. Adapun uji hipotesis penelitian</w:t>
      </w:r>
      <w:r w:rsidRPr="00CC12AD">
        <w:rPr>
          <w:rFonts w:ascii="Times New Roman" w:eastAsia="Times New Roman" w:hAnsi="Times New Roman"/>
          <w:i/>
        </w:rPr>
        <w:t xml:space="preserve"> </w:t>
      </w:r>
      <w:r w:rsidRPr="00CC12AD">
        <w:rPr>
          <w:rFonts w:ascii="Times New Roman" w:eastAsia="Times New Roman" w:hAnsi="Times New Roman"/>
        </w:rPr>
        <w:t xml:space="preserve">menggunakan uji-t yaitu </w:t>
      </w:r>
      <w:r w:rsidRPr="00CC12AD">
        <w:rPr>
          <w:rFonts w:ascii="Times New Roman" w:eastAsia="Times New Roman" w:hAnsi="Times New Roman"/>
          <w:i/>
        </w:rPr>
        <w:t>parametris</w:t>
      </w:r>
      <w:r w:rsidRPr="00CC12AD">
        <w:rPr>
          <w:rFonts w:ascii="Times New Roman" w:eastAsia="Times New Roman" w:hAnsi="Times New Roman"/>
        </w:rPr>
        <w:t xml:space="preserve"> dengan taraf signifikan 5%.</w:t>
      </w:r>
      <w:proofErr w:type="gramEnd"/>
      <w:r w:rsidRPr="00CC12AD">
        <w:rPr>
          <w:rFonts w:ascii="Times New Roman" w:eastAsia="Times New Roman" w:hAnsi="Times New Roman"/>
        </w:rPr>
        <w:t xml:space="preserve"> Berdasarkan hasil perhitungan untuk uji prasyarat analisis yaitu uji normalitas dapat disimpulkan bahwa kedua sampel berasal dari populasi yang berdistribusi normal karena </w:t>
      </w:r>
      <w:r w:rsidRPr="00CC12AD">
        <w:rPr>
          <w:rFonts w:ascii="Times New Roman" w:eastAsia="Times New Roman" w:hAnsi="Times New Roman"/>
          <w:i/>
        </w:rPr>
        <w:t>χ</w:t>
      </w:r>
      <w:r w:rsidRPr="00CC12AD">
        <w:rPr>
          <w:rFonts w:ascii="Times New Roman" w:eastAsia="Times New Roman" w:hAnsi="Times New Roman"/>
          <w:i/>
          <w:vertAlign w:val="superscript"/>
        </w:rPr>
        <w:t>2</w:t>
      </w:r>
      <w:r w:rsidRPr="00CC12AD">
        <w:rPr>
          <w:rFonts w:ascii="Times New Roman" w:eastAsia="Times New Roman" w:hAnsi="Times New Roman"/>
          <w:i/>
          <w:vertAlign w:val="subscript"/>
        </w:rPr>
        <w:t>hitung</w:t>
      </w:r>
      <w:r w:rsidRPr="00CC12AD">
        <w:rPr>
          <w:rFonts w:ascii="Times New Roman" w:eastAsia="Times New Roman" w:hAnsi="Times New Roman"/>
        </w:rPr>
        <w:t xml:space="preserve"> </w:t>
      </w:r>
      <w:r w:rsidRPr="00CC12AD">
        <w:rPr>
          <w:rFonts w:ascii="Times New Roman" w:eastAsia="Times New Roman" w:hAnsi="Times New Roman"/>
          <w:i/>
        </w:rPr>
        <w:t>≤ χ</w:t>
      </w:r>
      <w:r w:rsidRPr="00CC12AD">
        <w:rPr>
          <w:rFonts w:ascii="Times New Roman" w:eastAsia="Times New Roman" w:hAnsi="Times New Roman"/>
        </w:rPr>
        <w:t xml:space="preserve"> </w:t>
      </w:r>
      <w:r w:rsidRPr="00CC12AD">
        <w:rPr>
          <w:rFonts w:ascii="Times New Roman" w:eastAsia="Times New Roman" w:hAnsi="Times New Roman"/>
          <w:i/>
          <w:vertAlign w:val="superscript"/>
        </w:rPr>
        <w:t>2</w:t>
      </w:r>
      <w:r w:rsidRPr="00CC12AD">
        <w:rPr>
          <w:rFonts w:ascii="Times New Roman" w:eastAsia="Times New Roman" w:hAnsi="Times New Roman"/>
          <w:i/>
          <w:vertAlign w:val="subscript"/>
        </w:rPr>
        <w:t>tabel</w:t>
      </w:r>
      <w:r w:rsidRPr="00CC12AD">
        <w:rPr>
          <w:rFonts w:ascii="Times New Roman" w:eastAsia="Times New Roman" w:hAnsi="Times New Roman"/>
        </w:rPr>
        <w:t xml:space="preserve">, yaitu untuk kelas eksperimen 6,563 ≤ 11.07 dan untuk kelas kontrol 7.271 ≤ 11.07. Adapun untuk  uji  homogenitas  dapat  disimpulkan  bahwa  sampel  berasal  dari  populasi  yang homogen karena </w:t>
      </w:r>
      <w:r w:rsidRPr="00CC12AD">
        <w:rPr>
          <w:rFonts w:ascii="Times New Roman" w:eastAsia="Times New Roman" w:hAnsi="Times New Roman"/>
          <w:i/>
        </w:rPr>
        <w:t>F</w:t>
      </w:r>
      <w:r w:rsidRPr="00CC12AD">
        <w:rPr>
          <w:rFonts w:ascii="Times New Roman" w:eastAsia="Times New Roman" w:hAnsi="Times New Roman"/>
          <w:i/>
          <w:vertAlign w:val="subscript"/>
        </w:rPr>
        <w:t>hitung</w:t>
      </w:r>
      <w:r w:rsidRPr="00CC12AD">
        <w:rPr>
          <w:rFonts w:ascii="Times New Roman" w:eastAsia="Times New Roman" w:hAnsi="Times New Roman"/>
          <w:i/>
        </w:rPr>
        <w:t>&lt; F</w:t>
      </w:r>
      <w:r w:rsidRPr="00CC12AD">
        <w:rPr>
          <w:rFonts w:ascii="Times New Roman" w:eastAsia="Times New Roman" w:hAnsi="Times New Roman"/>
          <w:i/>
          <w:vertAlign w:val="subscript"/>
        </w:rPr>
        <w:t>tabel</w:t>
      </w:r>
      <w:r w:rsidRPr="00CC12AD">
        <w:rPr>
          <w:rFonts w:ascii="Times New Roman" w:eastAsia="Times New Roman" w:hAnsi="Times New Roman"/>
        </w:rPr>
        <w:t xml:space="preserve"> yaitu 1.04 </w:t>
      </w:r>
      <w:r w:rsidRPr="00CC12AD">
        <w:rPr>
          <w:rFonts w:ascii="Times New Roman" w:eastAsia="Times New Roman" w:hAnsi="Times New Roman"/>
          <w:i/>
        </w:rPr>
        <w:t>&lt;</w:t>
      </w:r>
      <w:r w:rsidRPr="00CC12AD">
        <w:rPr>
          <w:rFonts w:ascii="Times New Roman" w:eastAsia="Times New Roman" w:hAnsi="Times New Roman"/>
        </w:rPr>
        <w:t xml:space="preserve"> 1.86. </w:t>
      </w:r>
      <w:proofErr w:type="gramStart"/>
      <w:r w:rsidRPr="00CC12AD">
        <w:rPr>
          <w:rFonts w:ascii="Times New Roman" w:eastAsia="Times New Roman" w:hAnsi="Times New Roman"/>
        </w:rPr>
        <w:t>Dari hasil analisis pada uji hipotesis didapatkan bahwa H</w:t>
      </w:r>
      <w:r w:rsidRPr="00CC12AD">
        <w:rPr>
          <w:rFonts w:ascii="Times New Roman" w:eastAsia="Times New Roman" w:hAnsi="Times New Roman"/>
          <w:vertAlign w:val="subscript"/>
        </w:rPr>
        <w:t>0</w:t>
      </w:r>
      <w:r w:rsidRPr="00CC12AD">
        <w:rPr>
          <w:rFonts w:ascii="Times New Roman" w:eastAsia="Times New Roman" w:hAnsi="Times New Roman"/>
        </w:rPr>
        <w:t xml:space="preserve"> ditolak dan H</w:t>
      </w:r>
      <w:r w:rsidRPr="00CC12AD">
        <w:rPr>
          <w:rFonts w:ascii="Times New Roman" w:eastAsia="Times New Roman" w:hAnsi="Times New Roman"/>
          <w:vertAlign w:val="subscript"/>
        </w:rPr>
        <w:t>a</w:t>
      </w:r>
      <w:r w:rsidRPr="00CC12AD">
        <w:rPr>
          <w:rFonts w:ascii="Times New Roman" w:eastAsia="Times New Roman" w:hAnsi="Times New Roman"/>
        </w:rPr>
        <w:t xml:space="preserve"> diterima karena harga -</w:t>
      </w:r>
      <w:r w:rsidRPr="00CC12AD">
        <w:rPr>
          <w:rFonts w:ascii="Times New Roman" w:eastAsia="Times New Roman" w:hAnsi="Times New Roman"/>
          <w:i/>
        </w:rPr>
        <w:t>t</w:t>
      </w:r>
      <w:r w:rsidRPr="00CC12AD">
        <w:rPr>
          <w:rFonts w:ascii="Times New Roman" w:eastAsia="Times New Roman" w:hAnsi="Times New Roman"/>
          <w:i/>
          <w:vertAlign w:val="subscript"/>
        </w:rPr>
        <w:t>hitung</w:t>
      </w:r>
      <w:r w:rsidRPr="00CC12AD">
        <w:rPr>
          <w:rFonts w:ascii="Times New Roman" w:eastAsia="Times New Roman" w:hAnsi="Times New Roman"/>
        </w:rPr>
        <w:t xml:space="preserve"> </w:t>
      </w:r>
      <w:r w:rsidRPr="00CC12AD">
        <w:rPr>
          <w:rFonts w:ascii="Times New Roman" w:eastAsia="Times New Roman" w:hAnsi="Times New Roman"/>
          <w:i/>
        </w:rPr>
        <w:t>≤</w:t>
      </w:r>
      <w:r w:rsidRPr="00CC12AD">
        <w:rPr>
          <w:rFonts w:ascii="Times New Roman" w:eastAsia="Times New Roman" w:hAnsi="Times New Roman"/>
        </w:rPr>
        <w:t xml:space="preserve"> </w:t>
      </w:r>
      <w:r w:rsidRPr="00CC12AD">
        <w:rPr>
          <w:rFonts w:ascii="Times New Roman" w:eastAsia="Times New Roman" w:hAnsi="Times New Roman"/>
          <w:i/>
        </w:rPr>
        <w:t>-t</w:t>
      </w:r>
      <w:r w:rsidRPr="00CC12AD">
        <w:rPr>
          <w:rFonts w:ascii="Times New Roman" w:eastAsia="Times New Roman" w:hAnsi="Times New Roman"/>
          <w:i/>
          <w:vertAlign w:val="subscript"/>
        </w:rPr>
        <w:t>1</w:t>
      </w:r>
      <w:r w:rsidRPr="00CC12AD">
        <w:rPr>
          <w:rFonts w:ascii="Times New Roman" w:eastAsia="Times New Roman" w:hAnsi="Times New Roman"/>
          <w:i/>
        </w:rPr>
        <w:t>/2α</w:t>
      </w:r>
      <w:r w:rsidRPr="00CC12AD">
        <w:rPr>
          <w:rFonts w:ascii="Times New Roman" w:eastAsia="Times New Roman" w:hAnsi="Times New Roman"/>
        </w:rPr>
        <w:t xml:space="preserve"> atau </w:t>
      </w:r>
      <w:r w:rsidRPr="00CC12AD">
        <w:rPr>
          <w:rFonts w:ascii="Times New Roman" w:eastAsia="Times New Roman" w:hAnsi="Times New Roman"/>
          <w:i/>
        </w:rPr>
        <w:t>t</w:t>
      </w:r>
      <w:r w:rsidRPr="00CC12AD">
        <w:rPr>
          <w:rFonts w:ascii="Times New Roman" w:eastAsia="Times New Roman" w:hAnsi="Times New Roman"/>
          <w:i/>
          <w:vertAlign w:val="subscript"/>
        </w:rPr>
        <w:t>hitung</w:t>
      </w:r>
      <w:r w:rsidRPr="00CC12AD">
        <w:rPr>
          <w:rFonts w:ascii="Times New Roman" w:eastAsia="Times New Roman" w:hAnsi="Times New Roman"/>
        </w:rPr>
        <w:t xml:space="preserve"> </w:t>
      </w:r>
      <w:r w:rsidRPr="00CC12AD">
        <w:rPr>
          <w:rFonts w:ascii="Times New Roman" w:eastAsia="Times New Roman" w:hAnsi="Times New Roman"/>
          <w:i/>
        </w:rPr>
        <w:t>≥</w:t>
      </w:r>
      <w:r w:rsidRPr="00CC12AD">
        <w:rPr>
          <w:rFonts w:ascii="Times New Roman" w:eastAsia="Times New Roman" w:hAnsi="Times New Roman"/>
        </w:rPr>
        <w:t xml:space="preserve"> </w:t>
      </w:r>
      <w:r w:rsidRPr="00CC12AD">
        <w:rPr>
          <w:rFonts w:ascii="Times New Roman" w:eastAsia="Times New Roman" w:hAnsi="Times New Roman"/>
          <w:i/>
        </w:rPr>
        <w:t>t</w:t>
      </w:r>
      <w:r w:rsidRPr="00CC12AD">
        <w:rPr>
          <w:rFonts w:ascii="Times New Roman" w:eastAsia="Times New Roman" w:hAnsi="Times New Roman"/>
          <w:i/>
          <w:vertAlign w:val="subscript"/>
        </w:rPr>
        <w:t>1</w:t>
      </w:r>
      <w:r w:rsidRPr="00CC12AD">
        <w:rPr>
          <w:rFonts w:ascii="Times New Roman" w:eastAsia="Times New Roman" w:hAnsi="Times New Roman"/>
          <w:i/>
        </w:rPr>
        <w:t>/2α</w:t>
      </w:r>
      <w:r w:rsidRPr="00CC12AD">
        <w:rPr>
          <w:rFonts w:ascii="Times New Roman" w:eastAsia="Times New Roman" w:hAnsi="Times New Roman"/>
        </w:rPr>
        <w:t>, yaitu</w:t>
      </w:r>
      <w:r w:rsidRPr="00CC12AD">
        <w:rPr>
          <w:rFonts w:ascii="Times New Roman" w:eastAsia="Times New Roman" w:hAnsi="Times New Roman"/>
          <w:i/>
        </w:rPr>
        <w:t xml:space="preserve"> </w:t>
      </w:r>
      <w:r w:rsidRPr="00CC12AD">
        <w:rPr>
          <w:rFonts w:ascii="Times New Roman" w:eastAsia="Times New Roman" w:hAnsi="Times New Roman"/>
        </w:rPr>
        <w:t>4,365 ≥ 2,002.</w:t>
      </w:r>
      <w:proofErr w:type="gramEnd"/>
      <w:r w:rsidRPr="00CC12AD">
        <w:rPr>
          <w:rFonts w:ascii="Times New Roman" w:eastAsia="Times New Roman" w:hAnsi="Times New Roman"/>
        </w:rPr>
        <w:t xml:space="preserve"> Dengan demikian dapat disimpulkan bahwa Ada pengaruh</w:t>
      </w:r>
      <w:r w:rsidR="00CC12AD" w:rsidRPr="00CC12AD">
        <w:rPr>
          <w:rFonts w:ascii="Times New Roman" w:eastAsia="Times New Roman" w:hAnsi="Times New Roman"/>
        </w:rPr>
        <w:t xml:space="preserve"> </w:t>
      </w:r>
      <w:r w:rsidRPr="00CC12AD">
        <w:rPr>
          <w:rFonts w:ascii="Times New Roman" w:eastAsia="Times New Roman" w:hAnsi="Times New Roman"/>
        </w:rPr>
        <w:t>Pengaruh Pembelajaran Berbasis Masalah (</w:t>
      </w:r>
      <w:r w:rsidRPr="00CC12AD">
        <w:rPr>
          <w:rFonts w:ascii="Times New Roman" w:eastAsia="Times New Roman" w:hAnsi="Times New Roman"/>
          <w:i/>
        </w:rPr>
        <w:t>Problem Based Learning)</w:t>
      </w:r>
      <w:r w:rsidRPr="00CC12AD">
        <w:rPr>
          <w:rFonts w:ascii="Times New Roman" w:eastAsia="Times New Roman" w:hAnsi="Times New Roman"/>
        </w:rPr>
        <w:t xml:space="preserve"> Terhadap Kemampuan Berfikir Kritis Siswa Pada Mata Pelajaran Biologi Di MA NW Kotaraja Kelas X Tahun Pelajaran 2014/2015</w:t>
      </w:r>
      <w:r w:rsidR="00CC12AD">
        <w:rPr>
          <w:rFonts w:ascii="Times New Roman" w:eastAsia="Times New Roman" w:hAnsi="Times New Roman"/>
        </w:rPr>
        <w:t>.</w:t>
      </w:r>
    </w:p>
    <w:p w:rsidR="00CC12AD" w:rsidRDefault="00CC12AD" w:rsidP="00CC12AD">
      <w:pPr>
        <w:spacing w:line="238" w:lineRule="auto"/>
        <w:ind w:right="4"/>
        <w:jc w:val="both"/>
        <w:rPr>
          <w:rFonts w:ascii="Times New Roman" w:eastAsia="Times New Roman" w:hAnsi="Times New Roman"/>
        </w:rPr>
      </w:pPr>
    </w:p>
    <w:p w:rsidR="00CC12AD" w:rsidRDefault="00CC12AD" w:rsidP="00CC12AD">
      <w:pPr>
        <w:spacing w:line="234" w:lineRule="auto"/>
        <w:ind w:left="1134" w:right="4" w:hanging="1151"/>
        <w:jc w:val="both"/>
        <w:rPr>
          <w:rFonts w:ascii="Times New Roman" w:eastAsia="Times New Roman" w:hAnsi="Times New Roman"/>
          <w:b/>
          <w:i/>
          <w:sz w:val="22"/>
        </w:rPr>
      </w:pPr>
      <w:r>
        <w:rPr>
          <w:rFonts w:ascii="Times New Roman" w:eastAsia="Times New Roman" w:hAnsi="Times New Roman"/>
          <w:b/>
        </w:rPr>
        <w:t xml:space="preserve">Kata kunci: </w:t>
      </w:r>
      <w:r>
        <w:rPr>
          <w:rFonts w:ascii="Times New Roman" w:eastAsia="Times New Roman" w:hAnsi="Times New Roman"/>
          <w:b/>
          <w:i/>
          <w:sz w:val="22"/>
        </w:rPr>
        <w:t>Pembelajaran Berbasis Masalah (Problem Based Learning) dan kemampuan berfikir kritis.</w:t>
      </w:r>
    </w:p>
    <w:p w:rsidR="00CC12AD" w:rsidRPr="00955AC9" w:rsidRDefault="00CC12AD" w:rsidP="00955AC9">
      <w:pPr>
        <w:spacing w:line="360" w:lineRule="auto"/>
        <w:ind w:right="4"/>
        <w:jc w:val="both"/>
        <w:rPr>
          <w:rFonts w:ascii="Times New Roman" w:eastAsia="Times New Roman" w:hAnsi="Times New Roman"/>
          <w:b/>
          <w:sz w:val="24"/>
          <w:szCs w:val="24"/>
        </w:rPr>
      </w:pPr>
    </w:p>
    <w:p w:rsidR="00CF5DDA" w:rsidRDefault="00955AC9" w:rsidP="00220C45">
      <w:pPr>
        <w:ind w:right="4" w:firstLine="567"/>
        <w:jc w:val="both"/>
        <w:rPr>
          <w:rFonts w:ascii="Times New Roman" w:eastAsia="Times New Roman" w:hAnsi="Times New Roman"/>
          <w:sz w:val="24"/>
          <w:szCs w:val="24"/>
        </w:rPr>
      </w:pPr>
      <w:proofErr w:type="gramStart"/>
      <w:r w:rsidRPr="00955AC9">
        <w:rPr>
          <w:rFonts w:ascii="Times New Roman" w:eastAsia="Times New Roman" w:hAnsi="Times New Roman"/>
          <w:sz w:val="24"/>
          <w:szCs w:val="24"/>
        </w:rPr>
        <w:t>Pendidikan memiliki peran besar dalam upaya pengembangan individu di era global, salah satunya dalam pembelajaran IPA.</w:t>
      </w:r>
      <w:proofErr w:type="gramEnd"/>
      <w:r w:rsidRPr="00955AC9">
        <w:rPr>
          <w:rFonts w:ascii="Times New Roman" w:eastAsia="Times New Roman" w:hAnsi="Times New Roman"/>
          <w:sz w:val="24"/>
          <w:szCs w:val="24"/>
        </w:rPr>
        <w:t xml:space="preserve"> Tujuan pembelajaran IPA pada era global menurut National Science Teachers Association (2006) yaitu untuk menyiapkan peserta didik dengan berbagai keterampilan dan kecakapan seperti berfikir kreatif, inovatif, kritis, pemecahan masalahan, komunikasi, kolaborasi dan kepemimpinan.</w:t>
      </w:r>
      <w:r>
        <w:rPr>
          <w:rFonts w:ascii="Times New Roman" w:eastAsia="Times New Roman" w:hAnsi="Times New Roman"/>
          <w:sz w:val="24"/>
          <w:szCs w:val="24"/>
        </w:rPr>
        <w:t xml:space="preserve"> </w:t>
      </w:r>
      <w:proofErr w:type="gramStart"/>
      <w:r w:rsidRPr="00955AC9">
        <w:rPr>
          <w:rFonts w:ascii="Times New Roman" w:eastAsia="Times New Roman" w:hAnsi="Times New Roman"/>
          <w:sz w:val="24"/>
          <w:szCs w:val="24"/>
        </w:rPr>
        <w:t>Menurut Schafferman (1999) bahwa perencanaan IPA oleh guru untuk pengembangan kemampuan berfikir kritis siswa adalah suatu keharusan.</w:t>
      </w:r>
      <w:proofErr w:type="gramEnd"/>
    </w:p>
    <w:p w:rsidR="00955AC9" w:rsidRPr="00955AC9" w:rsidRDefault="00955AC9" w:rsidP="00220C45">
      <w:pPr>
        <w:ind w:right="4" w:firstLine="567"/>
        <w:jc w:val="both"/>
        <w:rPr>
          <w:rFonts w:ascii="Times New Roman" w:eastAsia="Times New Roman" w:hAnsi="Times New Roman"/>
          <w:sz w:val="24"/>
          <w:szCs w:val="24"/>
        </w:rPr>
      </w:pPr>
      <w:proofErr w:type="gramStart"/>
      <w:r w:rsidRPr="00955AC9">
        <w:rPr>
          <w:rFonts w:ascii="Times New Roman" w:eastAsia="Times New Roman" w:hAnsi="Times New Roman"/>
          <w:sz w:val="24"/>
          <w:szCs w:val="24"/>
        </w:rPr>
        <w:t>Beberapa staretegi pembelajaran yang diterapkan saat ini nampaknya belum mampu mamfasilitasi siswa untuk dapat meningkatkan kemampuan berfikir kritis.</w:t>
      </w:r>
      <w:proofErr w:type="gramEnd"/>
      <w:r w:rsidRPr="00955AC9">
        <w:rPr>
          <w:rFonts w:ascii="Times New Roman" w:eastAsia="Times New Roman" w:hAnsi="Times New Roman"/>
          <w:sz w:val="24"/>
          <w:szCs w:val="24"/>
        </w:rPr>
        <w:t xml:space="preserve"> Berbagai aktivitas belajar masih didominasi oleh guru sehingga keterlibatan aktif siswa dalam proses pembelajaran </w:t>
      </w:r>
      <w:r w:rsidRPr="00955AC9">
        <w:rPr>
          <w:rFonts w:ascii="Times New Roman" w:eastAsia="Times New Roman" w:hAnsi="Times New Roman"/>
          <w:sz w:val="24"/>
          <w:szCs w:val="24"/>
        </w:rPr>
        <w:lastRenderedPageBreak/>
        <w:t xml:space="preserve">masih kurang. </w:t>
      </w:r>
      <w:proofErr w:type="gramStart"/>
      <w:r w:rsidRPr="00955AC9">
        <w:rPr>
          <w:rFonts w:ascii="Times New Roman" w:eastAsia="Times New Roman" w:hAnsi="Times New Roman"/>
          <w:sz w:val="24"/>
          <w:szCs w:val="24"/>
        </w:rPr>
        <w:t>Dengan demikian, peluang siswa untuk meningkatkan kemampuan berfikir juga masih rendah.</w:t>
      </w:r>
      <w:proofErr w:type="gramEnd"/>
      <w:r w:rsidRPr="00955AC9">
        <w:rPr>
          <w:rFonts w:ascii="Times New Roman" w:eastAsia="Times New Roman" w:hAnsi="Times New Roman"/>
          <w:sz w:val="24"/>
          <w:szCs w:val="24"/>
        </w:rPr>
        <w:t xml:space="preserve"> </w:t>
      </w:r>
      <w:proofErr w:type="gramStart"/>
      <w:r w:rsidRPr="00955AC9">
        <w:rPr>
          <w:rFonts w:ascii="Times New Roman" w:eastAsia="Times New Roman" w:hAnsi="Times New Roman"/>
          <w:sz w:val="24"/>
          <w:szCs w:val="24"/>
        </w:rPr>
        <w:t>Pemberdayaan kemampuan berfikir kritis penting dikembangkan untuk siswa.</w:t>
      </w:r>
      <w:proofErr w:type="gramEnd"/>
      <w:r w:rsidRPr="00955AC9">
        <w:rPr>
          <w:rFonts w:ascii="Times New Roman" w:eastAsia="Times New Roman" w:hAnsi="Times New Roman"/>
          <w:sz w:val="24"/>
          <w:szCs w:val="24"/>
        </w:rPr>
        <w:t xml:space="preserve"> Hal tersebut sesuai dengan yang diungkapkan oleh Ratnasari (2011) bahwa dengan berfikir kritis dapat meningkatkan keterampilan verbal dan analitik dapat meningkatkan </w:t>
      </w:r>
      <w:proofErr w:type="gramStart"/>
      <w:r w:rsidRPr="00955AC9">
        <w:rPr>
          <w:rFonts w:ascii="Times New Roman" w:eastAsia="Times New Roman" w:hAnsi="Times New Roman"/>
          <w:sz w:val="24"/>
          <w:szCs w:val="24"/>
        </w:rPr>
        <w:t>cara</w:t>
      </w:r>
      <w:proofErr w:type="gramEnd"/>
      <w:r w:rsidRPr="00955AC9">
        <w:rPr>
          <w:rFonts w:ascii="Times New Roman" w:eastAsia="Times New Roman" w:hAnsi="Times New Roman"/>
          <w:sz w:val="24"/>
          <w:szCs w:val="24"/>
        </w:rPr>
        <w:t xml:space="preserve"> mengekspresi gagasan yang dapat berguna untuk meningkatkan pemahaman. </w:t>
      </w:r>
      <w:proofErr w:type="gramStart"/>
      <w:r w:rsidRPr="00955AC9">
        <w:rPr>
          <w:rFonts w:ascii="Times New Roman" w:eastAsia="Times New Roman" w:hAnsi="Times New Roman"/>
          <w:sz w:val="24"/>
          <w:szCs w:val="24"/>
        </w:rPr>
        <w:t>Selain itu berfikir kritis juga penting untuk refleksi diri, yakni memberikan arti dalam kehidupan/struktur dalam kehidupan dengan mencari kebenaran dan refleksi nilai dan keputusan diri sendiri.</w:t>
      </w:r>
      <w:proofErr w:type="gramEnd"/>
    </w:p>
    <w:p w:rsidR="00955AC9" w:rsidRPr="00955AC9" w:rsidRDefault="00955AC9" w:rsidP="00220C45">
      <w:pPr>
        <w:ind w:right="4" w:firstLine="567"/>
        <w:jc w:val="both"/>
        <w:rPr>
          <w:rFonts w:ascii="Times New Roman" w:eastAsia="Times New Roman" w:hAnsi="Times New Roman"/>
          <w:sz w:val="24"/>
          <w:szCs w:val="24"/>
        </w:rPr>
      </w:pPr>
      <w:r w:rsidRPr="00955AC9">
        <w:rPr>
          <w:rFonts w:ascii="Times New Roman" w:eastAsia="Times New Roman" w:hAnsi="Times New Roman"/>
          <w:sz w:val="24"/>
          <w:szCs w:val="24"/>
        </w:rPr>
        <w:t>Berdasarkan hasil observasi yang di lakukan di MA NW Kotaraja pada Tanggal 02 Februari 2015, kegiatan pembelajaran siswa dalam mata pelajaran Biologi masih kurang aktif untuk menyelesaikan masalah, hal ini terlihat dari jarangnya siswa mengeluarkan ide-ide atau gagasan, selain itu nilai siswa lebih banyak yang kurang dari KKM yang telah di tentukan di sekolah, nilai KKM untuk mata pelajaran Biologi di MA NW Kotaraja adalah 75, sedangkan rata-rata</w:t>
      </w:r>
      <w:bookmarkStart w:id="0" w:name="page19"/>
      <w:bookmarkEnd w:id="0"/>
      <w:r w:rsidR="00CF5DDA">
        <w:rPr>
          <w:rFonts w:ascii="Times New Roman" w:eastAsia="Times New Roman" w:hAnsi="Times New Roman"/>
          <w:sz w:val="24"/>
          <w:szCs w:val="24"/>
        </w:rPr>
        <w:t xml:space="preserve"> </w:t>
      </w:r>
      <w:r w:rsidRPr="00955AC9">
        <w:rPr>
          <w:rFonts w:ascii="Times New Roman" w:eastAsia="Times New Roman" w:hAnsi="Times New Roman"/>
          <w:sz w:val="24"/>
          <w:szCs w:val="24"/>
        </w:rPr>
        <w:t>nilai siswa adalah 60, hal ini di sebabkan karena metode pembelajaran yang di terapkan masih menggunakan metode konvensional salah satunya adalah metode ceramah.</w:t>
      </w:r>
    </w:p>
    <w:p w:rsidR="00955AC9" w:rsidRPr="00955AC9" w:rsidRDefault="00955AC9" w:rsidP="00220C45">
      <w:pPr>
        <w:ind w:right="4" w:firstLine="567"/>
        <w:jc w:val="both"/>
        <w:rPr>
          <w:rFonts w:ascii="Times New Roman" w:eastAsia="Times New Roman" w:hAnsi="Times New Roman"/>
          <w:sz w:val="24"/>
          <w:szCs w:val="24"/>
        </w:rPr>
      </w:pPr>
      <w:proofErr w:type="gramStart"/>
      <w:r w:rsidRPr="00955AC9">
        <w:rPr>
          <w:rFonts w:ascii="Times New Roman" w:eastAsia="Times New Roman" w:hAnsi="Times New Roman"/>
          <w:sz w:val="24"/>
          <w:szCs w:val="24"/>
        </w:rPr>
        <w:t>Salah satu masalah dalam pembelajaran pada pendidikan formal (sekolah) saat ini adalah kurang di latihnya kemampuan berfikir tingkat tinggi, di antaranya kemampuan memecahkan masalah, mengambil keputusan, berfikir kritis dan kreatif, semua permasalahan-permasalahan ini di temukan di MA NW Kotaraja pada saat melakukan obsevasi.</w:t>
      </w:r>
      <w:proofErr w:type="gramEnd"/>
      <w:r w:rsidRPr="00955AC9">
        <w:rPr>
          <w:rFonts w:ascii="Times New Roman" w:eastAsia="Times New Roman" w:hAnsi="Times New Roman"/>
          <w:sz w:val="24"/>
          <w:szCs w:val="24"/>
        </w:rPr>
        <w:t xml:space="preserve"> Oleh karenanya pemecahan masalah harus di pandang secara utuh dan melibatkannya dalam tahapan-tahapan proses menyelesaikannya.</w:t>
      </w:r>
    </w:p>
    <w:p w:rsidR="00955AC9" w:rsidRPr="00955AC9" w:rsidRDefault="00955AC9" w:rsidP="00220C45">
      <w:pPr>
        <w:ind w:right="4" w:firstLine="567"/>
        <w:jc w:val="both"/>
        <w:rPr>
          <w:rFonts w:ascii="Times New Roman" w:eastAsia="Times New Roman" w:hAnsi="Times New Roman"/>
          <w:sz w:val="24"/>
          <w:szCs w:val="24"/>
        </w:rPr>
      </w:pPr>
      <w:r w:rsidRPr="00955AC9">
        <w:rPr>
          <w:rFonts w:ascii="Times New Roman" w:eastAsia="Times New Roman" w:hAnsi="Times New Roman"/>
          <w:sz w:val="24"/>
          <w:szCs w:val="24"/>
        </w:rPr>
        <w:t xml:space="preserve">Permasalahan nyata yang di kaji dengan menerapkan </w:t>
      </w:r>
      <w:r w:rsidRPr="00955AC9">
        <w:rPr>
          <w:rFonts w:ascii="Times New Roman" w:eastAsia="Times New Roman" w:hAnsi="Times New Roman"/>
          <w:i/>
          <w:sz w:val="24"/>
          <w:szCs w:val="24"/>
        </w:rPr>
        <w:t>problem based</w:t>
      </w:r>
      <w:r w:rsidRPr="00955AC9">
        <w:rPr>
          <w:rFonts w:ascii="Times New Roman" w:eastAsia="Times New Roman" w:hAnsi="Times New Roman"/>
          <w:sz w:val="24"/>
          <w:szCs w:val="24"/>
        </w:rPr>
        <w:t xml:space="preserve"> </w:t>
      </w:r>
      <w:r w:rsidRPr="00955AC9">
        <w:rPr>
          <w:rFonts w:ascii="Times New Roman" w:eastAsia="Times New Roman" w:hAnsi="Times New Roman"/>
          <w:i/>
          <w:sz w:val="24"/>
          <w:szCs w:val="24"/>
        </w:rPr>
        <w:t xml:space="preserve">learning </w:t>
      </w:r>
      <w:r w:rsidRPr="00955AC9">
        <w:rPr>
          <w:rFonts w:ascii="Times New Roman" w:eastAsia="Times New Roman" w:hAnsi="Times New Roman"/>
          <w:sz w:val="24"/>
          <w:szCs w:val="24"/>
        </w:rPr>
        <w:t>di harapkan dapat membuat siswa berfikir, membuat siswa mengajukan</w:t>
      </w:r>
      <w:r w:rsidRPr="00955AC9">
        <w:rPr>
          <w:rFonts w:ascii="Times New Roman" w:eastAsia="Times New Roman" w:hAnsi="Times New Roman"/>
          <w:i/>
          <w:sz w:val="24"/>
          <w:szCs w:val="24"/>
        </w:rPr>
        <w:t xml:space="preserve"> </w:t>
      </w:r>
      <w:r w:rsidRPr="00955AC9">
        <w:rPr>
          <w:rFonts w:ascii="Times New Roman" w:eastAsia="Times New Roman" w:hAnsi="Times New Roman"/>
          <w:sz w:val="24"/>
          <w:szCs w:val="24"/>
        </w:rPr>
        <w:t>pertanyaan, mengaktifkan pengetahuan awal, menguji pemahaman siswa, mengelaborasi pengetahuan baru, memperkuat pemahaman siswa, memberikan motivasi untuk belajar, membuat siswa melatih logika dan pendekatan analitis terhadap situasi yang tidak di kenal.</w:t>
      </w:r>
    </w:p>
    <w:p w:rsidR="00955AC9" w:rsidRPr="00955AC9" w:rsidRDefault="00955AC9" w:rsidP="00220C45">
      <w:pPr>
        <w:ind w:right="4" w:firstLine="567"/>
        <w:jc w:val="both"/>
        <w:rPr>
          <w:rFonts w:ascii="Times New Roman" w:eastAsia="Times New Roman" w:hAnsi="Times New Roman"/>
          <w:sz w:val="24"/>
          <w:szCs w:val="24"/>
        </w:rPr>
      </w:pPr>
      <w:r w:rsidRPr="00955AC9">
        <w:rPr>
          <w:rFonts w:ascii="Times New Roman" w:eastAsia="Times New Roman" w:hAnsi="Times New Roman"/>
          <w:sz w:val="24"/>
          <w:szCs w:val="24"/>
        </w:rPr>
        <w:t>Sebagaimana di jelaskan Ridwan (2014), Pembelajaran berbasis masalah (</w:t>
      </w:r>
      <w:r w:rsidRPr="00955AC9">
        <w:rPr>
          <w:rFonts w:ascii="Times New Roman" w:eastAsia="Times New Roman" w:hAnsi="Times New Roman"/>
          <w:i/>
          <w:sz w:val="24"/>
          <w:szCs w:val="24"/>
        </w:rPr>
        <w:t>Problem Based Learning</w:t>
      </w:r>
      <w:r w:rsidRPr="00955AC9">
        <w:rPr>
          <w:rFonts w:ascii="Times New Roman" w:eastAsia="Times New Roman" w:hAnsi="Times New Roman"/>
          <w:sz w:val="24"/>
          <w:szCs w:val="24"/>
        </w:rPr>
        <w:t xml:space="preserve">) di dasarkan atas teori psikologi kognitif, terutama berlandaskan teori </w:t>
      </w:r>
      <w:proofErr w:type="gramStart"/>
      <w:r w:rsidRPr="00955AC9">
        <w:rPr>
          <w:rFonts w:ascii="Times New Roman" w:eastAsia="Times New Roman" w:hAnsi="Times New Roman"/>
          <w:sz w:val="24"/>
          <w:szCs w:val="24"/>
        </w:rPr>
        <w:t>piaget</w:t>
      </w:r>
      <w:proofErr w:type="gramEnd"/>
      <w:r w:rsidRPr="00955AC9">
        <w:rPr>
          <w:rFonts w:ascii="Times New Roman" w:eastAsia="Times New Roman" w:hAnsi="Times New Roman"/>
          <w:sz w:val="24"/>
          <w:szCs w:val="24"/>
        </w:rPr>
        <w:t xml:space="preserve"> dan pigostoky (konstruktivisme). </w:t>
      </w:r>
      <w:proofErr w:type="gramStart"/>
      <w:r w:rsidRPr="00955AC9">
        <w:rPr>
          <w:rFonts w:ascii="Times New Roman" w:eastAsia="Times New Roman" w:hAnsi="Times New Roman"/>
          <w:sz w:val="24"/>
          <w:szCs w:val="24"/>
        </w:rPr>
        <w:t>Menurut teori konstruktivisme, siswa belajar mengonstruksi pengetahuannya melalui interaksi dengan lingkungannya.</w:t>
      </w:r>
      <w:proofErr w:type="gramEnd"/>
      <w:r w:rsidRPr="00955AC9">
        <w:rPr>
          <w:rFonts w:ascii="Times New Roman" w:eastAsia="Times New Roman" w:hAnsi="Times New Roman"/>
          <w:sz w:val="24"/>
          <w:szCs w:val="24"/>
        </w:rPr>
        <w:t xml:space="preserve"> Salah satu kejadian yang mudah di </w:t>
      </w:r>
      <w:proofErr w:type="gramStart"/>
      <w:r w:rsidRPr="00955AC9">
        <w:rPr>
          <w:rFonts w:ascii="Times New Roman" w:eastAsia="Times New Roman" w:hAnsi="Times New Roman"/>
          <w:sz w:val="24"/>
          <w:szCs w:val="24"/>
        </w:rPr>
        <w:t>amati</w:t>
      </w:r>
      <w:proofErr w:type="gramEnd"/>
      <w:r w:rsidRPr="00955AC9">
        <w:rPr>
          <w:rFonts w:ascii="Times New Roman" w:eastAsia="Times New Roman" w:hAnsi="Times New Roman"/>
          <w:sz w:val="24"/>
          <w:szCs w:val="24"/>
        </w:rPr>
        <w:t xml:space="preserve"> oleh siswa terkait dengan metode pembelajaran adalah tentang pecemaran lingkungan yang</w:t>
      </w:r>
      <w:bookmarkStart w:id="1" w:name="page20"/>
      <w:bookmarkEnd w:id="1"/>
      <w:r w:rsidR="00CF5DDA">
        <w:rPr>
          <w:rFonts w:ascii="Times New Roman" w:eastAsia="Times New Roman" w:hAnsi="Times New Roman"/>
          <w:sz w:val="24"/>
          <w:szCs w:val="24"/>
        </w:rPr>
        <w:t xml:space="preserve"> </w:t>
      </w:r>
      <w:r w:rsidRPr="00955AC9">
        <w:rPr>
          <w:rFonts w:ascii="Times New Roman" w:eastAsia="Times New Roman" w:hAnsi="Times New Roman"/>
          <w:sz w:val="24"/>
          <w:szCs w:val="24"/>
        </w:rPr>
        <w:t xml:space="preserve">disebabkan oleh kegiatan-kegiatan aktivitas manusia, dalam hal ini perlu adanya penanganan dan dibutuhkan suatu kemampuan berfikir kritis untuk menyelesaikan permasalahan tersebut. </w:t>
      </w:r>
      <w:proofErr w:type="gramStart"/>
      <w:r w:rsidRPr="00955AC9">
        <w:rPr>
          <w:rFonts w:ascii="Times New Roman" w:eastAsia="Times New Roman" w:hAnsi="Times New Roman"/>
          <w:sz w:val="24"/>
          <w:szCs w:val="24"/>
        </w:rPr>
        <w:t>Pembelajaran berbasis masalah (</w:t>
      </w:r>
      <w:r w:rsidRPr="00955AC9">
        <w:rPr>
          <w:rFonts w:ascii="Times New Roman" w:eastAsia="Times New Roman" w:hAnsi="Times New Roman"/>
          <w:i/>
          <w:sz w:val="24"/>
          <w:szCs w:val="24"/>
        </w:rPr>
        <w:t>Problem</w:t>
      </w:r>
      <w:r w:rsidRPr="00955AC9">
        <w:rPr>
          <w:rFonts w:ascii="Times New Roman" w:eastAsia="Times New Roman" w:hAnsi="Times New Roman"/>
          <w:sz w:val="24"/>
          <w:szCs w:val="24"/>
        </w:rPr>
        <w:t xml:space="preserve"> </w:t>
      </w:r>
      <w:r w:rsidRPr="00955AC9">
        <w:rPr>
          <w:rFonts w:ascii="Times New Roman" w:eastAsia="Times New Roman" w:hAnsi="Times New Roman"/>
          <w:i/>
          <w:sz w:val="24"/>
          <w:szCs w:val="24"/>
        </w:rPr>
        <w:t>Based Learning</w:t>
      </w:r>
      <w:r w:rsidRPr="00955AC9">
        <w:rPr>
          <w:rFonts w:ascii="Times New Roman" w:eastAsia="Times New Roman" w:hAnsi="Times New Roman"/>
          <w:sz w:val="24"/>
          <w:szCs w:val="24"/>
        </w:rPr>
        <w:t>) dapat membuat siswa belajar melalui upaya penyelesain</w:t>
      </w:r>
      <w:r w:rsidRPr="00955AC9">
        <w:rPr>
          <w:rFonts w:ascii="Times New Roman" w:eastAsia="Times New Roman" w:hAnsi="Times New Roman"/>
          <w:i/>
          <w:sz w:val="24"/>
          <w:szCs w:val="24"/>
        </w:rPr>
        <w:t xml:space="preserve"> </w:t>
      </w:r>
      <w:r w:rsidRPr="00955AC9">
        <w:rPr>
          <w:rFonts w:ascii="Times New Roman" w:eastAsia="Times New Roman" w:hAnsi="Times New Roman"/>
          <w:sz w:val="24"/>
          <w:szCs w:val="24"/>
        </w:rPr>
        <w:t>permasalahan dunia nyata (</w:t>
      </w:r>
      <w:r w:rsidRPr="00955AC9">
        <w:rPr>
          <w:rFonts w:ascii="Times New Roman" w:eastAsia="Times New Roman" w:hAnsi="Times New Roman"/>
          <w:i/>
          <w:sz w:val="24"/>
          <w:szCs w:val="24"/>
        </w:rPr>
        <w:t>Real Word Problem</w:t>
      </w:r>
      <w:r w:rsidRPr="00955AC9">
        <w:rPr>
          <w:rFonts w:ascii="Times New Roman" w:eastAsia="Times New Roman" w:hAnsi="Times New Roman"/>
          <w:sz w:val="24"/>
          <w:szCs w:val="24"/>
        </w:rPr>
        <w:t>) secara terstruktur untuk mengonstruksi pengetahuan siswa.</w:t>
      </w:r>
      <w:proofErr w:type="gramEnd"/>
      <w:r w:rsidRPr="00955AC9">
        <w:rPr>
          <w:rFonts w:ascii="Times New Roman" w:eastAsia="Times New Roman" w:hAnsi="Times New Roman"/>
          <w:sz w:val="24"/>
          <w:szCs w:val="24"/>
        </w:rPr>
        <w:t xml:space="preserve"> </w:t>
      </w:r>
      <w:proofErr w:type="gramStart"/>
      <w:r w:rsidRPr="00955AC9">
        <w:rPr>
          <w:rFonts w:ascii="Times New Roman" w:eastAsia="Times New Roman" w:hAnsi="Times New Roman"/>
          <w:sz w:val="24"/>
          <w:szCs w:val="24"/>
        </w:rPr>
        <w:t>Pembelajaran ini menuntut siswa untuk aktif melakukan penyelidikan dalam menyelesaikan permasalahan dan guru berperan sebagai pasilitator atau pembimbing.</w:t>
      </w:r>
      <w:proofErr w:type="gramEnd"/>
      <w:r w:rsidRPr="00955AC9">
        <w:rPr>
          <w:rFonts w:ascii="Times New Roman" w:eastAsia="Times New Roman" w:hAnsi="Times New Roman"/>
          <w:sz w:val="24"/>
          <w:szCs w:val="24"/>
        </w:rPr>
        <w:t xml:space="preserve"> Pembelajaran </w:t>
      </w:r>
      <w:proofErr w:type="gramStart"/>
      <w:r w:rsidRPr="00955AC9">
        <w:rPr>
          <w:rFonts w:ascii="Times New Roman" w:eastAsia="Times New Roman" w:hAnsi="Times New Roman"/>
          <w:sz w:val="24"/>
          <w:szCs w:val="24"/>
        </w:rPr>
        <w:t>akan</w:t>
      </w:r>
      <w:proofErr w:type="gramEnd"/>
      <w:r w:rsidRPr="00955AC9">
        <w:rPr>
          <w:rFonts w:ascii="Times New Roman" w:eastAsia="Times New Roman" w:hAnsi="Times New Roman"/>
          <w:sz w:val="24"/>
          <w:szCs w:val="24"/>
        </w:rPr>
        <w:t xml:space="preserve"> membentuk kemampuan berfikir tingkat tinngi (higher order thinking) dan meningkatkan siswa untuk berfikir kritis.</w:t>
      </w:r>
    </w:p>
    <w:p w:rsidR="00955AC9" w:rsidRDefault="00955AC9" w:rsidP="00220C45">
      <w:pPr>
        <w:ind w:right="4" w:firstLine="567"/>
        <w:jc w:val="both"/>
        <w:rPr>
          <w:rFonts w:ascii="Times New Roman" w:eastAsia="Times New Roman" w:hAnsi="Times New Roman"/>
          <w:sz w:val="24"/>
          <w:szCs w:val="24"/>
        </w:rPr>
      </w:pPr>
      <w:r w:rsidRPr="00955AC9">
        <w:rPr>
          <w:rFonts w:ascii="Times New Roman" w:eastAsia="Times New Roman" w:hAnsi="Times New Roman"/>
          <w:sz w:val="24"/>
          <w:szCs w:val="24"/>
        </w:rPr>
        <w:t>Pembelajaran berbasis masalah (</w:t>
      </w:r>
      <w:r w:rsidRPr="00955AC9">
        <w:rPr>
          <w:rFonts w:ascii="Times New Roman" w:eastAsia="Times New Roman" w:hAnsi="Times New Roman"/>
          <w:i/>
          <w:sz w:val="24"/>
          <w:szCs w:val="24"/>
        </w:rPr>
        <w:t>Problem Based Learning</w:t>
      </w:r>
      <w:r w:rsidRPr="00955AC9">
        <w:rPr>
          <w:rFonts w:ascii="Times New Roman" w:eastAsia="Times New Roman" w:hAnsi="Times New Roman"/>
          <w:sz w:val="24"/>
          <w:szCs w:val="24"/>
        </w:rPr>
        <w:t xml:space="preserve">) diyakini berpotensi memberdayakan kemampuan berfikir kritis pada siswa dan terjadi proses kebermaknaan dalam informasi. </w:t>
      </w:r>
      <w:proofErr w:type="gramStart"/>
      <w:r w:rsidRPr="00955AC9">
        <w:rPr>
          <w:rFonts w:ascii="Times New Roman" w:eastAsia="Times New Roman" w:hAnsi="Times New Roman"/>
          <w:sz w:val="24"/>
          <w:szCs w:val="24"/>
        </w:rPr>
        <w:t>Strategi PBL melibatkan semua siswa untuk aktif dikelas dalam kerjasama dan mencari solusi dari permasalahan yang sedang dikaji.</w:t>
      </w:r>
      <w:proofErr w:type="gramEnd"/>
      <w:r w:rsidRPr="00955AC9">
        <w:rPr>
          <w:rFonts w:ascii="Times New Roman" w:eastAsia="Times New Roman" w:hAnsi="Times New Roman"/>
          <w:sz w:val="24"/>
          <w:szCs w:val="24"/>
        </w:rPr>
        <w:t xml:space="preserve"> Keterlibatan aktif semua siswa dalam belajar dan meningkatnya kemampuan berfikir kritis siswa diharapkan </w:t>
      </w:r>
      <w:proofErr w:type="gramStart"/>
      <w:r w:rsidRPr="00955AC9">
        <w:rPr>
          <w:rFonts w:ascii="Times New Roman" w:eastAsia="Times New Roman" w:hAnsi="Times New Roman"/>
          <w:sz w:val="24"/>
          <w:szCs w:val="24"/>
        </w:rPr>
        <w:t>akan</w:t>
      </w:r>
      <w:proofErr w:type="gramEnd"/>
      <w:r w:rsidRPr="00955AC9">
        <w:rPr>
          <w:rFonts w:ascii="Times New Roman" w:eastAsia="Times New Roman" w:hAnsi="Times New Roman"/>
          <w:sz w:val="24"/>
          <w:szCs w:val="24"/>
        </w:rPr>
        <w:t xml:space="preserve"> mampu meningkatkan hasil belajar siswa terutama hasil belajar kognitif.</w:t>
      </w:r>
    </w:p>
    <w:p w:rsidR="00CF5DDA" w:rsidRDefault="00CF5DDA" w:rsidP="00CF5DDA">
      <w:pPr>
        <w:spacing w:line="360" w:lineRule="auto"/>
        <w:ind w:right="4"/>
        <w:jc w:val="both"/>
        <w:rPr>
          <w:rFonts w:ascii="Times New Roman" w:eastAsia="Times New Roman" w:hAnsi="Times New Roman"/>
          <w:sz w:val="24"/>
          <w:szCs w:val="24"/>
        </w:rPr>
      </w:pPr>
    </w:p>
    <w:p w:rsidR="0086574B" w:rsidRDefault="0086574B" w:rsidP="00CF5DDA">
      <w:pPr>
        <w:spacing w:line="360" w:lineRule="auto"/>
        <w:ind w:right="4"/>
        <w:jc w:val="both"/>
        <w:rPr>
          <w:rFonts w:ascii="Times New Roman" w:eastAsia="Times New Roman" w:hAnsi="Times New Roman"/>
          <w:sz w:val="24"/>
          <w:szCs w:val="24"/>
        </w:rPr>
      </w:pPr>
    </w:p>
    <w:p w:rsidR="00CF5DDA" w:rsidRDefault="00CF5DDA" w:rsidP="0086574B">
      <w:pPr>
        <w:ind w:right="4"/>
        <w:jc w:val="both"/>
        <w:rPr>
          <w:rFonts w:ascii="Times New Roman" w:eastAsia="Times New Roman" w:hAnsi="Times New Roman"/>
          <w:b/>
          <w:sz w:val="24"/>
          <w:szCs w:val="24"/>
        </w:rPr>
      </w:pPr>
      <w:r>
        <w:rPr>
          <w:rFonts w:ascii="Times New Roman" w:eastAsia="Times New Roman" w:hAnsi="Times New Roman"/>
          <w:b/>
          <w:sz w:val="24"/>
          <w:szCs w:val="24"/>
        </w:rPr>
        <w:lastRenderedPageBreak/>
        <w:t>METODE PENELITIAN</w:t>
      </w:r>
    </w:p>
    <w:p w:rsidR="004F7760" w:rsidRDefault="00CF5DDA" w:rsidP="0086574B">
      <w:pPr>
        <w:jc w:val="both"/>
        <w:rPr>
          <w:rFonts w:ascii="Times New Roman" w:eastAsia="Times New Roman" w:hAnsi="Times New Roman"/>
          <w:sz w:val="24"/>
          <w:szCs w:val="24"/>
        </w:rPr>
      </w:pPr>
      <w:proofErr w:type="gramStart"/>
      <w:r>
        <w:rPr>
          <w:rFonts w:ascii="Times New Roman" w:eastAsia="Times New Roman" w:hAnsi="Times New Roman"/>
          <w:sz w:val="24"/>
        </w:rPr>
        <w:t>Jenis penelitian yang digunakan dalam penelitian ini adalah penelitian Eksperimen.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Penelitian ini menggunakan (</w:t>
      </w:r>
      <w:r>
        <w:rPr>
          <w:rFonts w:ascii="Times New Roman" w:eastAsia="Times New Roman" w:hAnsi="Times New Roman"/>
          <w:i/>
          <w:sz w:val="24"/>
        </w:rPr>
        <w:t>Quasi Experimental Design</w:t>
      </w:r>
      <w:r>
        <w:rPr>
          <w:rFonts w:ascii="Times New Roman" w:eastAsia="Times New Roman" w:hAnsi="Times New Roman"/>
          <w:sz w:val="24"/>
        </w:rPr>
        <w:t>) (Sugioyono, 2013).</w:t>
      </w:r>
      <w:proofErr w:type="gramEnd"/>
      <w:r>
        <w:rPr>
          <w:rFonts w:ascii="Times New Roman" w:eastAsia="Times New Roman" w:hAnsi="Times New Roman"/>
          <w:sz w:val="24"/>
        </w:rPr>
        <w:t xml:space="preserve"> Pada penelitian ini desain penelitianya berupa (</w:t>
      </w:r>
      <w:r>
        <w:rPr>
          <w:rFonts w:ascii="Times New Roman" w:eastAsia="Times New Roman" w:hAnsi="Times New Roman"/>
          <w:i/>
          <w:sz w:val="24"/>
        </w:rPr>
        <w:t>pretest-postest control group design</w:t>
      </w:r>
      <w:r>
        <w:rPr>
          <w:rFonts w:ascii="Times New Roman" w:eastAsia="Times New Roman" w:hAnsi="Times New Roman"/>
          <w:sz w:val="24"/>
        </w:rPr>
        <w:t>).</w:t>
      </w:r>
      <w:r w:rsidR="004F7760">
        <w:rPr>
          <w:rFonts w:ascii="Times New Roman" w:eastAsia="Times New Roman" w:hAnsi="Times New Roman"/>
          <w:sz w:val="24"/>
        </w:rPr>
        <w:t xml:space="preserve"> </w:t>
      </w:r>
      <w:proofErr w:type="gramStart"/>
      <w:r w:rsidR="004F7760">
        <w:rPr>
          <w:rFonts w:ascii="Times New Roman" w:eastAsia="Times New Roman" w:hAnsi="Times New Roman"/>
          <w:sz w:val="24"/>
        </w:rPr>
        <w:t>Penelitian  ini</w:t>
      </w:r>
      <w:proofErr w:type="gramEnd"/>
      <w:r w:rsidR="004F7760">
        <w:rPr>
          <w:rFonts w:ascii="Times New Roman" w:eastAsia="Times New Roman" w:hAnsi="Times New Roman"/>
          <w:sz w:val="24"/>
        </w:rPr>
        <w:t xml:space="preserve">  dilaksanakan  di  kelas  X  Semester  Genap di MA NW Kotaraja Tahun Pembelajaran 2014/2015. </w:t>
      </w:r>
      <w:proofErr w:type="gramStart"/>
      <w:r w:rsidR="004F7760">
        <w:rPr>
          <w:rFonts w:ascii="Times New Roman" w:eastAsia="Times New Roman" w:hAnsi="Times New Roman"/>
          <w:sz w:val="24"/>
        </w:rPr>
        <w:t>Populasi dalam Penelitian ini</w:t>
      </w:r>
      <w:r w:rsidR="004F7760">
        <w:rPr>
          <w:rFonts w:ascii="Times New Roman" w:eastAsia="Times New Roman" w:hAnsi="Times New Roman"/>
          <w:sz w:val="24"/>
        </w:rPr>
        <w:tab/>
        <w:t>adalah</w:t>
      </w:r>
      <w:r w:rsidR="004F7760">
        <w:rPr>
          <w:rFonts w:ascii="Times New Roman" w:eastAsia="Times New Roman" w:hAnsi="Times New Roman"/>
          <w:sz w:val="24"/>
        </w:rPr>
        <w:tab/>
        <w:t>semua</w:t>
      </w:r>
      <w:r w:rsidR="004F7760">
        <w:rPr>
          <w:rFonts w:ascii="Times New Roman" w:eastAsia="Times New Roman" w:hAnsi="Times New Roman"/>
          <w:sz w:val="24"/>
        </w:rPr>
        <w:tab/>
        <w:t>siswa</w:t>
      </w:r>
      <w:r w:rsidR="004F7760">
        <w:rPr>
          <w:rFonts w:ascii="Times New Roman" w:eastAsia="Times New Roman" w:hAnsi="Times New Roman"/>
          <w:sz w:val="24"/>
        </w:rPr>
        <w:tab/>
        <w:t>kelas X MA NW Kotaraja.</w:t>
      </w:r>
      <w:proofErr w:type="gramEnd"/>
      <w:r w:rsidR="004F7760">
        <w:rPr>
          <w:rFonts w:ascii="Times New Roman" w:eastAsia="Times New Roman" w:hAnsi="Times New Roman"/>
          <w:sz w:val="24"/>
        </w:rPr>
        <w:t xml:space="preserve"> Tahun Pembelajaran 2014/2015 yang berjumlah 2 kelas dengan jumlah siswa  60</w:t>
      </w:r>
      <w:bookmarkStart w:id="2" w:name="page59"/>
      <w:bookmarkEnd w:id="2"/>
      <w:r w:rsidR="004F7760">
        <w:rPr>
          <w:rFonts w:ascii="Times New Roman" w:eastAsia="Times New Roman" w:hAnsi="Times New Roman"/>
          <w:sz w:val="24"/>
        </w:rPr>
        <w:t xml:space="preserve"> orang siswa, di mana kelas X</w:t>
      </w:r>
      <w:r w:rsidR="004F7760">
        <w:rPr>
          <w:rFonts w:ascii="Times New Roman" w:eastAsia="Times New Roman" w:hAnsi="Times New Roman"/>
          <w:sz w:val="24"/>
          <w:vertAlign w:val="subscript"/>
        </w:rPr>
        <w:t>1</w:t>
      </w:r>
      <w:r w:rsidR="004F7760">
        <w:rPr>
          <w:rFonts w:ascii="Times New Roman" w:eastAsia="Times New Roman" w:hAnsi="Times New Roman"/>
          <w:sz w:val="24"/>
        </w:rPr>
        <w:t xml:space="preserve"> sebagai kelas eksperimen sebanyak 30 orang dan kelas X</w:t>
      </w:r>
      <w:r w:rsidR="004F7760">
        <w:rPr>
          <w:rFonts w:ascii="Times New Roman" w:eastAsia="Times New Roman" w:hAnsi="Times New Roman"/>
          <w:sz w:val="24"/>
          <w:vertAlign w:val="subscript"/>
        </w:rPr>
        <w:t>2</w:t>
      </w:r>
      <w:r w:rsidR="004F7760">
        <w:rPr>
          <w:rFonts w:ascii="Times New Roman" w:eastAsia="Times New Roman" w:hAnsi="Times New Roman"/>
          <w:sz w:val="24"/>
        </w:rPr>
        <w:t xml:space="preserve"> sebagai kelas kontrol sebanyak 30 orang siswa. Teknik pengambilan sampel dilakukan dengan </w:t>
      </w:r>
      <w:proofErr w:type="gramStart"/>
      <w:r w:rsidR="004F7760">
        <w:rPr>
          <w:rFonts w:ascii="Times New Roman" w:eastAsia="Times New Roman" w:hAnsi="Times New Roman"/>
          <w:sz w:val="24"/>
        </w:rPr>
        <w:t>cara</w:t>
      </w:r>
      <w:proofErr w:type="gramEnd"/>
      <w:r w:rsidR="004F7760">
        <w:rPr>
          <w:rFonts w:ascii="Times New Roman" w:eastAsia="Times New Roman" w:hAnsi="Times New Roman"/>
          <w:sz w:val="24"/>
        </w:rPr>
        <w:t xml:space="preserve"> undian dimana kelas X</w:t>
      </w:r>
      <w:r w:rsidR="004F7760">
        <w:rPr>
          <w:rFonts w:ascii="Times New Roman" w:eastAsia="Times New Roman" w:hAnsi="Times New Roman"/>
          <w:sz w:val="24"/>
          <w:vertAlign w:val="subscript"/>
        </w:rPr>
        <w:t>1</w:t>
      </w:r>
      <w:r w:rsidR="004F7760">
        <w:rPr>
          <w:rFonts w:ascii="Times New Roman" w:eastAsia="Times New Roman" w:hAnsi="Times New Roman"/>
          <w:sz w:val="24"/>
        </w:rPr>
        <w:t xml:space="preserve"> sebagai kelas eksperimen dan kelas X</w:t>
      </w:r>
      <w:r w:rsidR="004F7760">
        <w:rPr>
          <w:rFonts w:ascii="Times New Roman" w:eastAsia="Times New Roman" w:hAnsi="Times New Roman"/>
          <w:sz w:val="24"/>
          <w:vertAlign w:val="subscript"/>
        </w:rPr>
        <w:t>2</w:t>
      </w:r>
      <w:r w:rsidR="004F7760">
        <w:rPr>
          <w:rFonts w:ascii="Times New Roman" w:eastAsia="Times New Roman" w:hAnsi="Times New Roman"/>
          <w:sz w:val="24"/>
        </w:rPr>
        <w:t xml:space="preserve"> sebagai kelas kontrol. Teknik p</w:t>
      </w:r>
      <w:r w:rsidR="0085409F">
        <w:rPr>
          <w:rFonts w:ascii="Times New Roman" w:eastAsia="Times New Roman" w:hAnsi="Times New Roman"/>
          <w:sz w:val="24"/>
        </w:rPr>
        <w:t>engumpulan data menggunakan</w:t>
      </w:r>
      <w:r w:rsidR="004F7760">
        <w:rPr>
          <w:rFonts w:ascii="Times New Roman" w:eastAsia="Times New Roman" w:hAnsi="Times New Roman"/>
          <w:sz w:val="24"/>
        </w:rPr>
        <w:t xml:space="preserve"> </w:t>
      </w:r>
      <w:r w:rsidR="0085409F">
        <w:rPr>
          <w:rFonts w:ascii="Times New Roman" w:eastAsia="Times New Roman" w:hAnsi="Times New Roman"/>
          <w:sz w:val="24"/>
        </w:rPr>
        <w:t xml:space="preserve">tes yaitu </w:t>
      </w:r>
      <w:r w:rsidR="004F7760">
        <w:rPr>
          <w:rFonts w:ascii="Times New Roman" w:eastAsia="Times New Roman" w:hAnsi="Times New Roman"/>
          <w:sz w:val="24"/>
        </w:rPr>
        <w:t>tes essay berupa tes berpikir kritis</w:t>
      </w:r>
      <w:r w:rsidR="0085409F">
        <w:rPr>
          <w:rFonts w:ascii="Times New Roman" w:eastAsia="Times New Roman" w:hAnsi="Times New Roman"/>
          <w:sz w:val="24"/>
        </w:rPr>
        <w:t xml:space="preserve">. </w:t>
      </w:r>
      <w:proofErr w:type="gramStart"/>
      <w:r w:rsidR="0085409F">
        <w:rPr>
          <w:rFonts w:ascii="Times New Roman" w:eastAsia="Times New Roman" w:hAnsi="Times New Roman"/>
          <w:sz w:val="24"/>
        </w:rPr>
        <w:t xml:space="preserve">Teknik analisis data </w:t>
      </w:r>
      <w:r w:rsidR="0085409F" w:rsidRPr="0085409F">
        <w:rPr>
          <w:rFonts w:ascii="Times New Roman" w:eastAsia="Times New Roman" w:hAnsi="Times New Roman"/>
          <w:sz w:val="24"/>
          <w:szCs w:val="24"/>
        </w:rPr>
        <w:t xml:space="preserve">menggunakan </w:t>
      </w:r>
      <w:r w:rsidR="0085409F" w:rsidRPr="0085409F">
        <w:rPr>
          <w:rFonts w:ascii="Times New Roman" w:eastAsia="Times New Roman" w:hAnsi="Times New Roman"/>
          <w:i/>
          <w:sz w:val="24"/>
          <w:szCs w:val="24"/>
        </w:rPr>
        <w:t xml:space="preserve">chi-kuadrat </w:t>
      </w:r>
      <w:r w:rsidR="0085409F">
        <w:rPr>
          <w:rFonts w:ascii="Times New Roman" w:eastAsia="Times New Roman" w:hAnsi="Times New Roman"/>
          <w:sz w:val="24"/>
          <w:szCs w:val="24"/>
        </w:rPr>
        <w:t>untuk menguji normalitas data dan m</w:t>
      </w:r>
      <w:r w:rsidR="0085409F" w:rsidRPr="0085409F">
        <w:rPr>
          <w:rFonts w:ascii="Times New Roman" w:eastAsia="Times New Roman" w:hAnsi="Times New Roman"/>
          <w:sz w:val="24"/>
          <w:szCs w:val="24"/>
        </w:rPr>
        <w:t>enggunakan uji</w:t>
      </w:r>
      <w:r w:rsidR="0085409F" w:rsidRPr="0085409F">
        <w:rPr>
          <w:rFonts w:ascii="Times New Roman" w:eastAsia="Times New Roman" w:hAnsi="Times New Roman"/>
          <w:i/>
          <w:sz w:val="24"/>
          <w:szCs w:val="24"/>
        </w:rPr>
        <w:t xml:space="preserve"> F</w:t>
      </w:r>
      <w:r w:rsidR="0085409F">
        <w:rPr>
          <w:rFonts w:ascii="Times New Roman" w:eastAsia="Times New Roman" w:hAnsi="Times New Roman"/>
          <w:sz w:val="24"/>
          <w:szCs w:val="24"/>
        </w:rPr>
        <w:t>untuk menguji homogenitas data</w:t>
      </w:r>
      <w:r w:rsidR="0085409F" w:rsidRPr="0085409F">
        <w:rPr>
          <w:rFonts w:ascii="Times New Roman" w:eastAsia="Times New Roman" w:hAnsi="Times New Roman"/>
          <w:sz w:val="24"/>
          <w:szCs w:val="24"/>
        </w:rPr>
        <w:t>.</w:t>
      </w:r>
      <w:proofErr w:type="gramEnd"/>
      <w:r w:rsidR="0085409F" w:rsidRPr="0085409F">
        <w:rPr>
          <w:rFonts w:ascii="Times New Roman" w:eastAsia="Times New Roman" w:hAnsi="Times New Roman"/>
          <w:sz w:val="24"/>
          <w:szCs w:val="24"/>
        </w:rPr>
        <w:t xml:space="preserve"> </w:t>
      </w:r>
      <w:proofErr w:type="gramStart"/>
      <w:r w:rsidR="0085409F" w:rsidRPr="0085409F">
        <w:rPr>
          <w:rFonts w:ascii="Times New Roman" w:eastAsia="Times New Roman" w:hAnsi="Times New Roman"/>
          <w:sz w:val="24"/>
          <w:szCs w:val="24"/>
        </w:rPr>
        <w:t>Adapun uji hipotesis penelitian</w:t>
      </w:r>
      <w:r w:rsidR="0085409F" w:rsidRPr="0085409F">
        <w:rPr>
          <w:rFonts w:ascii="Times New Roman" w:eastAsia="Times New Roman" w:hAnsi="Times New Roman"/>
          <w:i/>
          <w:sz w:val="24"/>
          <w:szCs w:val="24"/>
        </w:rPr>
        <w:t xml:space="preserve"> </w:t>
      </w:r>
      <w:r w:rsidR="0085409F" w:rsidRPr="0085409F">
        <w:rPr>
          <w:rFonts w:ascii="Times New Roman" w:eastAsia="Times New Roman" w:hAnsi="Times New Roman"/>
          <w:sz w:val="24"/>
          <w:szCs w:val="24"/>
        </w:rPr>
        <w:t xml:space="preserve">menggunakan uji-t yaitu </w:t>
      </w:r>
      <w:r w:rsidR="0085409F" w:rsidRPr="0085409F">
        <w:rPr>
          <w:rFonts w:ascii="Times New Roman" w:eastAsia="Times New Roman" w:hAnsi="Times New Roman"/>
          <w:i/>
          <w:sz w:val="24"/>
          <w:szCs w:val="24"/>
        </w:rPr>
        <w:t>parametris</w:t>
      </w:r>
      <w:r w:rsidR="0085409F" w:rsidRPr="0085409F">
        <w:rPr>
          <w:rFonts w:ascii="Times New Roman" w:eastAsia="Times New Roman" w:hAnsi="Times New Roman"/>
          <w:sz w:val="24"/>
          <w:szCs w:val="24"/>
        </w:rPr>
        <w:t xml:space="preserve"> dengan taraf signifikan 5%.</w:t>
      </w:r>
      <w:proofErr w:type="gramEnd"/>
      <w:r w:rsidR="0059303E">
        <w:rPr>
          <w:rFonts w:ascii="Times New Roman" w:eastAsia="Times New Roman" w:hAnsi="Times New Roman"/>
          <w:sz w:val="24"/>
          <w:szCs w:val="24"/>
        </w:rPr>
        <w:t xml:space="preserve"> </w:t>
      </w:r>
    </w:p>
    <w:p w:rsidR="00813FFA" w:rsidRDefault="00813FFA" w:rsidP="004F7760">
      <w:pPr>
        <w:spacing w:line="0" w:lineRule="atLeast"/>
        <w:jc w:val="both"/>
        <w:rPr>
          <w:rFonts w:ascii="Times New Roman" w:eastAsia="Times New Roman" w:hAnsi="Times New Roman"/>
          <w:sz w:val="24"/>
          <w:szCs w:val="24"/>
        </w:rPr>
      </w:pPr>
    </w:p>
    <w:p w:rsidR="00220C45" w:rsidRDefault="00813FFA" w:rsidP="00220C45">
      <w:pPr>
        <w:spacing w:line="0" w:lineRule="atLeast"/>
        <w:jc w:val="both"/>
        <w:rPr>
          <w:rFonts w:ascii="Times New Roman" w:eastAsia="Times New Roman" w:hAnsi="Times New Roman"/>
          <w:b/>
          <w:sz w:val="24"/>
          <w:szCs w:val="24"/>
        </w:rPr>
      </w:pPr>
      <w:r>
        <w:rPr>
          <w:rFonts w:ascii="Times New Roman" w:eastAsia="Times New Roman" w:hAnsi="Times New Roman"/>
          <w:b/>
          <w:sz w:val="24"/>
          <w:szCs w:val="24"/>
        </w:rPr>
        <w:t>HASIL PENELITIAN</w:t>
      </w:r>
    </w:p>
    <w:p w:rsidR="00220C45" w:rsidRPr="00C355CB" w:rsidRDefault="00220C45" w:rsidP="00220C45">
      <w:pPr>
        <w:spacing w:line="0" w:lineRule="atLeast"/>
        <w:ind w:firstLine="567"/>
        <w:jc w:val="both"/>
        <w:rPr>
          <w:rFonts w:ascii="Times New Roman" w:eastAsia="Times New Roman" w:hAnsi="Times New Roman"/>
          <w:b/>
          <w:sz w:val="24"/>
          <w:szCs w:val="24"/>
        </w:rPr>
      </w:pPr>
      <w:proofErr w:type="gramStart"/>
      <w:r w:rsidRPr="00C355CB">
        <w:rPr>
          <w:rFonts w:ascii="Times New Roman" w:eastAsia="Times New Roman" w:hAnsi="Times New Roman"/>
          <w:sz w:val="24"/>
          <w:szCs w:val="24"/>
        </w:rPr>
        <w:t xml:space="preserve">Data hasil penelitian diperoleh dari perbedaan data hasil pree test dan </w:t>
      </w:r>
      <w:r w:rsidRPr="00C355CB">
        <w:rPr>
          <w:rFonts w:ascii="Times New Roman" w:eastAsia="Times New Roman" w:hAnsi="Times New Roman"/>
          <w:i/>
          <w:sz w:val="24"/>
          <w:szCs w:val="24"/>
        </w:rPr>
        <w:t>post-test</w:t>
      </w:r>
      <w:r w:rsidRPr="00C355CB">
        <w:rPr>
          <w:rFonts w:ascii="Times New Roman" w:eastAsia="Times New Roman" w:hAnsi="Times New Roman"/>
          <w:sz w:val="24"/>
          <w:szCs w:val="24"/>
        </w:rPr>
        <w:t xml:space="preserve"> siswa pada kelas eksperimen dan kelas kontrol yang di laksanakan di MA NW Kotaraja, yang didapatkan dari hasil belajar siswa, hasil pree test disajikan pada berikut ini.</w:t>
      </w:r>
      <w:proofErr w:type="gramEnd"/>
    </w:p>
    <w:p w:rsidR="00220C45" w:rsidRDefault="00220C45" w:rsidP="00220C45">
      <w:pPr>
        <w:spacing w:line="8" w:lineRule="exact"/>
        <w:rPr>
          <w:rFonts w:ascii="Times New Roman" w:eastAsia="Times New Roman" w:hAnsi="Times New Roman"/>
        </w:rPr>
      </w:pPr>
    </w:p>
    <w:p w:rsidR="00220C45" w:rsidRDefault="00220C45" w:rsidP="00220C45">
      <w:pPr>
        <w:spacing w:line="0" w:lineRule="atLeast"/>
        <w:ind w:left="4040"/>
        <w:rPr>
          <w:rFonts w:ascii="Times New Roman" w:eastAsia="Times New Roman" w:hAnsi="Times New Roman"/>
          <w:sz w:val="22"/>
        </w:rPr>
      </w:pPr>
      <w:proofErr w:type="gramStart"/>
      <w:r>
        <w:rPr>
          <w:rFonts w:ascii="Times New Roman" w:eastAsia="Times New Roman" w:hAnsi="Times New Roman"/>
          <w:sz w:val="22"/>
        </w:rPr>
        <w:t>Tabel 1.</w:t>
      </w:r>
      <w:proofErr w:type="gramEnd"/>
      <w:r>
        <w:rPr>
          <w:rFonts w:ascii="Times New Roman" w:eastAsia="Times New Roman" w:hAnsi="Times New Roman"/>
          <w:sz w:val="22"/>
        </w:rPr>
        <w:t xml:space="preserve"> Data Hasil Pree Test</w:t>
      </w:r>
    </w:p>
    <w:p w:rsidR="00220C45" w:rsidRDefault="00220C45" w:rsidP="00220C45">
      <w:pPr>
        <w:spacing w:line="188" w:lineRule="exact"/>
        <w:rPr>
          <w:rFonts w:ascii="Times New Roman" w:eastAsia="Times New Roman" w:hAnsi="Times New Roman"/>
        </w:rPr>
      </w:pPr>
    </w:p>
    <w:tbl>
      <w:tblPr>
        <w:tblW w:w="0" w:type="auto"/>
        <w:tblInd w:w="1390" w:type="dxa"/>
        <w:tblLayout w:type="fixed"/>
        <w:tblCellMar>
          <w:left w:w="0" w:type="dxa"/>
          <w:right w:w="0" w:type="dxa"/>
        </w:tblCellMar>
        <w:tblLook w:val="0000"/>
      </w:tblPr>
      <w:tblGrid>
        <w:gridCol w:w="120"/>
        <w:gridCol w:w="1200"/>
        <w:gridCol w:w="140"/>
        <w:gridCol w:w="40"/>
        <w:gridCol w:w="840"/>
        <w:gridCol w:w="120"/>
        <w:gridCol w:w="100"/>
        <w:gridCol w:w="1200"/>
        <w:gridCol w:w="120"/>
        <w:gridCol w:w="100"/>
        <w:gridCol w:w="1060"/>
        <w:gridCol w:w="120"/>
        <w:gridCol w:w="140"/>
        <w:gridCol w:w="1280"/>
        <w:gridCol w:w="840"/>
      </w:tblGrid>
      <w:tr w:rsidR="00220C45" w:rsidTr="005822AA">
        <w:trPr>
          <w:trHeight w:val="302"/>
        </w:trPr>
        <w:tc>
          <w:tcPr>
            <w:tcW w:w="120" w:type="dxa"/>
            <w:tcBorders>
              <w:top w:val="single" w:sz="8" w:space="0" w:color="auto"/>
              <w:lef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200" w:type="dxa"/>
            <w:vMerge w:val="restart"/>
            <w:tcBorders>
              <w:top w:val="single" w:sz="8" w:space="0" w:color="auto"/>
            </w:tcBorders>
            <w:shd w:val="clear" w:color="auto" w:fill="D6E3BC"/>
            <w:vAlign w:val="bottom"/>
          </w:tcPr>
          <w:p w:rsidR="00220C45" w:rsidRDefault="00220C45" w:rsidP="005822AA">
            <w:pPr>
              <w:spacing w:line="0" w:lineRule="atLeast"/>
              <w:ind w:left="340"/>
              <w:rPr>
                <w:b/>
                <w:sz w:val="24"/>
              </w:rPr>
            </w:pPr>
            <w:r>
              <w:rPr>
                <w:b/>
                <w:sz w:val="24"/>
              </w:rPr>
              <w:t>Kelas</w:t>
            </w:r>
          </w:p>
        </w:tc>
        <w:tc>
          <w:tcPr>
            <w:tcW w:w="140" w:type="dxa"/>
            <w:tcBorders>
              <w:top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20" w:type="dxa"/>
            <w:tcBorders>
              <w:top w:val="single" w:sz="8" w:space="0" w:color="auto"/>
            </w:tcBorders>
            <w:shd w:val="clear" w:color="auto" w:fill="000000"/>
            <w:vAlign w:val="bottom"/>
          </w:tcPr>
          <w:p w:rsidR="00220C45" w:rsidRDefault="00220C45" w:rsidP="005822AA">
            <w:pPr>
              <w:spacing w:line="0" w:lineRule="atLeast"/>
              <w:rPr>
                <w:rFonts w:ascii="Times New Roman" w:eastAsia="Times New Roman" w:hAnsi="Times New Roman"/>
                <w:sz w:val="24"/>
              </w:rPr>
            </w:pPr>
          </w:p>
        </w:tc>
        <w:tc>
          <w:tcPr>
            <w:tcW w:w="840" w:type="dxa"/>
            <w:tcBorders>
              <w:top w:val="single" w:sz="8" w:space="0" w:color="auto"/>
              <w:left w:val="single" w:sz="8" w:space="0" w:color="D6E3BC"/>
            </w:tcBorders>
            <w:shd w:val="clear" w:color="auto" w:fill="D6E3BC"/>
            <w:vAlign w:val="bottom"/>
          </w:tcPr>
          <w:p w:rsidR="00220C45" w:rsidRDefault="00220C45" w:rsidP="005822AA">
            <w:pPr>
              <w:spacing w:line="0" w:lineRule="atLeast"/>
              <w:jc w:val="center"/>
              <w:rPr>
                <w:b/>
                <w:w w:val="98"/>
                <w:sz w:val="24"/>
                <w:shd w:val="clear" w:color="auto" w:fill="D6E3BC"/>
              </w:rPr>
            </w:pPr>
            <w:r>
              <w:rPr>
                <w:b/>
                <w:w w:val="98"/>
                <w:sz w:val="24"/>
                <w:shd w:val="clear" w:color="auto" w:fill="D6E3BC"/>
              </w:rPr>
              <w:t>Jumlah</w:t>
            </w:r>
          </w:p>
        </w:tc>
        <w:tc>
          <w:tcPr>
            <w:tcW w:w="120" w:type="dxa"/>
            <w:tcBorders>
              <w:top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00" w:type="dxa"/>
            <w:tcBorders>
              <w:top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200" w:type="dxa"/>
            <w:tcBorders>
              <w:top w:val="single" w:sz="8" w:space="0" w:color="auto"/>
            </w:tcBorders>
            <w:shd w:val="clear" w:color="auto" w:fill="D6E3BC"/>
            <w:vAlign w:val="bottom"/>
          </w:tcPr>
          <w:p w:rsidR="00220C45" w:rsidRDefault="00220C45" w:rsidP="005822AA">
            <w:pPr>
              <w:spacing w:line="0" w:lineRule="atLeast"/>
              <w:jc w:val="center"/>
              <w:rPr>
                <w:b/>
                <w:sz w:val="24"/>
              </w:rPr>
            </w:pPr>
            <w:r>
              <w:rPr>
                <w:b/>
                <w:sz w:val="24"/>
              </w:rPr>
              <w:t>Nilai</w:t>
            </w:r>
          </w:p>
        </w:tc>
        <w:tc>
          <w:tcPr>
            <w:tcW w:w="120" w:type="dxa"/>
            <w:tcBorders>
              <w:top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00" w:type="dxa"/>
            <w:tcBorders>
              <w:top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060" w:type="dxa"/>
            <w:tcBorders>
              <w:top w:val="single" w:sz="8" w:space="0" w:color="auto"/>
            </w:tcBorders>
            <w:shd w:val="clear" w:color="auto" w:fill="D6E3BC"/>
            <w:vAlign w:val="bottom"/>
          </w:tcPr>
          <w:p w:rsidR="00220C45" w:rsidRDefault="00220C45" w:rsidP="005822AA">
            <w:pPr>
              <w:spacing w:line="0" w:lineRule="atLeast"/>
              <w:jc w:val="center"/>
              <w:rPr>
                <w:b/>
                <w:sz w:val="24"/>
              </w:rPr>
            </w:pPr>
            <w:r>
              <w:rPr>
                <w:b/>
                <w:sz w:val="24"/>
              </w:rPr>
              <w:t>Nilai</w:t>
            </w:r>
          </w:p>
        </w:tc>
        <w:tc>
          <w:tcPr>
            <w:tcW w:w="120" w:type="dxa"/>
            <w:tcBorders>
              <w:top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40" w:type="dxa"/>
            <w:tcBorders>
              <w:top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280" w:type="dxa"/>
            <w:tcBorders>
              <w:top w:val="single" w:sz="8" w:space="0" w:color="auto"/>
              <w:right w:val="single" w:sz="8" w:space="0" w:color="auto"/>
            </w:tcBorders>
            <w:shd w:val="clear" w:color="auto" w:fill="D6E3BC"/>
            <w:vAlign w:val="bottom"/>
          </w:tcPr>
          <w:p w:rsidR="00220C45" w:rsidRDefault="00220C45" w:rsidP="005822AA">
            <w:pPr>
              <w:spacing w:line="0" w:lineRule="atLeast"/>
              <w:ind w:left="60"/>
              <w:rPr>
                <w:b/>
                <w:sz w:val="24"/>
              </w:rPr>
            </w:pPr>
            <w:r>
              <w:rPr>
                <w:b/>
                <w:sz w:val="24"/>
              </w:rPr>
              <w:t>Rata-Rata</w:t>
            </w:r>
          </w:p>
        </w:tc>
        <w:tc>
          <w:tcPr>
            <w:tcW w:w="840" w:type="dxa"/>
            <w:tcBorders>
              <w:top w:val="single" w:sz="8" w:space="0" w:color="auto"/>
              <w:right w:val="single" w:sz="8" w:space="0" w:color="auto"/>
            </w:tcBorders>
            <w:shd w:val="clear" w:color="auto" w:fill="D6E3BC"/>
            <w:vAlign w:val="bottom"/>
          </w:tcPr>
          <w:p w:rsidR="00220C45" w:rsidRDefault="00220C45" w:rsidP="005822AA">
            <w:pPr>
              <w:spacing w:line="0" w:lineRule="atLeast"/>
              <w:ind w:left="280"/>
              <w:rPr>
                <w:b/>
                <w:sz w:val="24"/>
              </w:rPr>
            </w:pPr>
            <w:r>
              <w:rPr>
                <w:b/>
                <w:sz w:val="24"/>
              </w:rPr>
              <w:t>SD</w:t>
            </w:r>
          </w:p>
        </w:tc>
      </w:tr>
      <w:tr w:rsidR="00220C45" w:rsidTr="005822AA">
        <w:trPr>
          <w:trHeight w:val="142"/>
        </w:trPr>
        <w:tc>
          <w:tcPr>
            <w:tcW w:w="120" w:type="dxa"/>
            <w:tcBorders>
              <w:lef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200" w:type="dxa"/>
            <w:vMerge/>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4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20" w:type="dxa"/>
            <w:shd w:val="clear" w:color="auto" w:fill="000000"/>
            <w:vAlign w:val="bottom"/>
          </w:tcPr>
          <w:p w:rsidR="00220C45" w:rsidRDefault="00220C45" w:rsidP="005822AA">
            <w:pPr>
              <w:spacing w:line="0" w:lineRule="atLeast"/>
              <w:rPr>
                <w:rFonts w:ascii="Times New Roman" w:eastAsia="Times New Roman" w:hAnsi="Times New Roman"/>
                <w:sz w:val="12"/>
              </w:rPr>
            </w:pPr>
          </w:p>
        </w:tc>
        <w:tc>
          <w:tcPr>
            <w:tcW w:w="840" w:type="dxa"/>
            <w:vMerge w:val="restart"/>
            <w:tcBorders>
              <w:left w:val="single" w:sz="8" w:space="0" w:color="D6E3BC"/>
            </w:tcBorders>
            <w:shd w:val="clear" w:color="auto" w:fill="D6E3BC"/>
            <w:vAlign w:val="bottom"/>
          </w:tcPr>
          <w:p w:rsidR="00220C45" w:rsidRDefault="00220C45" w:rsidP="005822AA">
            <w:pPr>
              <w:spacing w:line="290" w:lineRule="exact"/>
              <w:jc w:val="center"/>
              <w:rPr>
                <w:b/>
                <w:sz w:val="24"/>
              </w:rPr>
            </w:pPr>
            <w:r>
              <w:rPr>
                <w:b/>
                <w:sz w:val="24"/>
              </w:rPr>
              <w:t>Data</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00" w:type="dxa"/>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200" w:type="dxa"/>
            <w:vMerge w:val="restart"/>
            <w:shd w:val="clear" w:color="auto" w:fill="D6E3BC"/>
            <w:vAlign w:val="bottom"/>
          </w:tcPr>
          <w:p w:rsidR="00220C45" w:rsidRDefault="00220C45" w:rsidP="005822AA">
            <w:pPr>
              <w:spacing w:line="290" w:lineRule="exact"/>
              <w:jc w:val="center"/>
              <w:rPr>
                <w:b/>
                <w:w w:val="99"/>
                <w:sz w:val="24"/>
              </w:rPr>
            </w:pPr>
            <w:r>
              <w:rPr>
                <w:b/>
                <w:w w:val="99"/>
                <w:sz w:val="24"/>
              </w:rPr>
              <w:t>Tertinggi</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00" w:type="dxa"/>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060" w:type="dxa"/>
            <w:vMerge w:val="restart"/>
            <w:shd w:val="clear" w:color="auto" w:fill="D6E3BC"/>
            <w:vAlign w:val="bottom"/>
          </w:tcPr>
          <w:p w:rsidR="00220C45" w:rsidRDefault="00220C45" w:rsidP="005822AA">
            <w:pPr>
              <w:spacing w:line="290" w:lineRule="exact"/>
              <w:jc w:val="center"/>
              <w:rPr>
                <w:b/>
                <w:sz w:val="24"/>
                <w:shd w:val="clear" w:color="auto" w:fill="D6E3BC"/>
              </w:rPr>
            </w:pPr>
            <w:r>
              <w:rPr>
                <w:b/>
                <w:sz w:val="24"/>
                <w:shd w:val="clear" w:color="auto" w:fill="D6E3BC"/>
              </w:rPr>
              <w:t>Terendah</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40" w:type="dxa"/>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28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84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r>
      <w:tr w:rsidR="00220C45" w:rsidTr="005822AA">
        <w:trPr>
          <w:trHeight w:val="150"/>
        </w:trPr>
        <w:tc>
          <w:tcPr>
            <w:tcW w:w="120" w:type="dxa"/>
            <w:tcBorders>
              <w:left w:val="single" w:sz="8" w:space="0" w:color="auto"/>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4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20" w:type="dxa"/>
            <w:tcBorders>
              <w:bottom w:val="single" w:sz="8" w:space="0" w:color="auto"/>
            </w:tcBorders>
            <w:shd w:val="clear" w:color="auto" w:fill="000000"/>
            <w:vAlign w:val="bottom"/>
          </w:tcPr>
          <w:p w:rsidR="00220C45" w:rsidRDefault="00220C45" w:rsidP="005822AA">
            <w:pPr>
              <w:spacing w:line="0" w:lineRule="atLeast"/>
              <w:rPr>
                <w:rFonts w:ascii="Times New Roman" w:eastAsia="Times New Roman" w:hAnsi="Times New Roman"/>
                <w:sz w:val="13"/>
              </w:rPr>
            </w:pPr>
          </w:p>
        </w:tc>
        <w:tc>
          <w:tcPr>
            <w:tcW w:w="840" w:type="dxa"/>
            <w:vMerge/>
            <w:tcBorders>
              <w:left w:val="single" w:sz="8" w:space="0" w:color="D6E3BC"/>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0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0" w:type="dxa"/>
            <w:vMerge/>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0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060" w:type="dxa"/>
            <w:vMerge/>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4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8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r>
      <w:tr w:rsidR="00220C45" w:rsidTr="005822AA">
        <w:trPr>
          <w:trHeight w:val="282"/>
        </w:trPr>
        <w:tc>
          <w:tcPr>
            <w:tcW w:w="120" w:type="dxa"/>
            <w:tcBorders>
              <w:left w:val="single" w:sz="8" w:space="0" w:color="auto"/>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40" w:type="dxa"/>
            <w:gridSpan w:val="2"/>
            <w:tcBorders>
              <w:bottom w:val="single" w:sz="8" w:space="0" w:color="auto"/>
              <w:right w:val="single" w:sz="8" w:space="0" w:color="auto"/>
            </w:tcBorders>
            <w:shd w:val="clear" w:color="auto" w:fill="auto"/>
            <w:vAlign w:val="bottom"/>
          </w:tcPr>
          <w:p w:rsidR="00220C45" w:rsidRDefault="00220C45" w:rsidP="005822AA">
            <w:pPr>
              <w:spacing w:line="281" w:lineRule="exact"/>
              <w:rPr>
                <w:sz w:val="24"/>
              </w:rPr>
            </w:pPr>
            <w:r>
              <w:rPr>
                <w:sz w:val="24"/>
              </w:rPr>
              <w:t>Eksperimen</w:t>
            </w:r>
          </w:p>
        </w:tc>
        <w:tc>
          <w:tcPr>
            <w:tcW w:w="20" w:type="dxa"/>
            <w:tcBorders>
              <w:bottom w:val="single" w:sz="8" w:space="0" w:color="auto"/>
            </w:tcBorders>
            <w:shd w:val="clear" w:color="auto" w:fill="000000"/>
            <w:vAlign w:val="bottom"/>
          </w:tcPr>
          <w:p w:rsidR="00220C45" w:rsidRDefault="00220C45" w:rsidP="005822AA">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220C45" w:rsidRDefault="00220C45" w:rsidP="005822AA">
            <w:pPr>
              <w:spacing w:line="281" w:lineRule="exact"/>
              <w:jc w:val="center"/>
              <w:rPr>
                <w:sz w:val="24"/>
              </w:rPr>
            </w:pPr>
            <w:r>
              <w:rPr>
                <w:sz w:val="24"/>
              </w:rPr>
              <w:t>30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00" w:type="dxa"/>
            <w:gridSpan w:val="2"/>
            <w:tcBorders>
              <w:bottom w:val="single" w:sz="8" w:space="0" w:color="auto"/>
            </w:tcBorders>
            <w:shd w:val="clear" w:color="auto" w:fill="auto"/>
            <w:vAlign w:val="bottom"/>
          </w:tcPr>
          <w:p w:rsidR="00220C45" w:rsidRDefault="00220C45" w:rsidP="005822AA">
            <w:pPr>
              <w:spacing w:line="281" w:lineRule="exact"/>
              <w:jc w:val="center"/>
              <w:rPr>
                <w:sz w:val="24"/>
              </w:rPr>
            </w:pPr>
            <w:r>
              <w:rPr>
                <w:sz w:val="24"/>
              </w:rPr>
              <w:t>60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160" w:type="dxa"/>
            <w:gridSpan w:val="2"/>
            <w:tcBorders>
              <w:bottom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33</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220C45" w:rsidRDefault="00220C45" w:rsidP="005822AA">
            <w:pPr>
              <w:spacing w:line="281" w:lineRule="exact"/>
              <w:ind w:right="80"/>
              <w:jc w:val="center"/>
              <w:rPr>
                <w:w w:val="98"/>
                <w:sz w:val="24"/>
              </w:rPr>
            </w:pPr>
            <w:r>
              <w:rPr>
                <w:w w:val="98"/>
                <w:sz w:val="24"/>
              </w:rPr>
              <w:t>50</w:t>
            </w:r>
          </w:p>
        </w:tc>
        <w:tc>
          <w:tcPr>
            <w:tcW w:w="840" w:type="dxa"/>
            <w:tcBorders>
              <w:bottom w:val="single" w:sz="8" w:space="0" w:color="auto"/>
              <w:right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7,54</w:t>
            </w:r>
          </w:p>
        </w:tc>
      </w:tr>
      <w:tr w:rsidR="00220C45" w:rsidTr="005822AA">
        <w:trPr>
          <w:trHeight w:val="283"/>
        </w:trPr>
        <w:tc>
          <w:tcPr>
            <w:tcW w:w="120" w:type="dxa"/>
            <w:tcBorders>
              <w:left w:val="single" w:sz="8" w:space="0" w:color="auto"/>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40" w:type="dxa"/>
            <w:gridSpan w:val="2"/>
            <w:tcBorders>
              <w:bottom w:val="single" w:sz="8" w:space="0" w:color="auto"/>
              <w:right w:val="single" w:sz="8" w:space="0" w:color="auto"/>
            </w:tcBorders>
            <w:shd w:val="clear" w:color="auto" w:fill="auto"/>
            <w:vAlign w:val="bottom"/>
          </w:tcPr>
          <w:p w:rsidR="00220C45" w:rsidRDefault="00220C45" w:rsidP="005822AA">
            <w:pPr>
              <w:spacing w:line="281" w:lineRule="exact"/>
              <w:rPr>
                <w:sz w:val="24"/>
              </w:rPr>
            </w:pPr>
            <w:r>
              <w:rPr>
                <w:sz w:val="24"/>
              </w:rPr>
              <w:t>Kontrol</w:t>
            </w:r>
          </w:p>
        </w:tc>
        <w:tc>
          <w:tcPr>
            <w:tcW w:w="20" w:type="dxa"/>
            <w:tcBorders>
              <w:bottom w:val="single" w:sz="8" w:space="0" w:color="auto"/>
            </w:tcBorders>
            <w:shd w:val="clear" w:color="auto" w:fill="000000"/>
            <w:vAlign w:val="bottom"/>
          </w:tcPr>
          <w:p w:rsidR="00220C45" w:rsidRDefault="00220C45" w:rsidP="005822AA">
            <w:pPr>
              <w:spacing w:line="0" w:lineRule="atLeast"/>
              <w:rPr>
                <w:rFonts w:ascii="Times New Roman" w:eastAsia="Times New Roman" w:hAnsi="Times New Roman"/>
                <w:sz w:val="24"/>
              </w:rPr>
            </w:pPr>
          </w:p>
        </w:tc>
        <w:tc>
          <w:tcPr>
            <w:tcW w:w="840" w:type="dxa"/>
            <w:tcBorders>
              <w:bottom w:val="single" w:sz="8" w:space="0" w:color="auto"/>
            </w:tcBorders>
            <w:shd w:val="clear" w:color="auto" w:fill="auto"/>
            <w:vAlign w:val="bottom"/>
          </w:tcPr>
          <w:p w:rsidR="00220C45" w:rsidRDefault="00220C45" w:rsidP="005822AA">
            <w:pPr>
              <w:spacing w:line="281" w:lineRule="exact"/>
              <w:jc w:val="center"/>
              <w:rPr>
                <w:sz w:val="24"/>
              </w:rPr>
            </w:pPr>
            <w:r>
              <w:rPr>
                <w:sz w:val="24"/>
              </w:rPr>
              <w:t>30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00" w:type="dxa"/>
            <w:gridSpan w:val="2"/>
            <w:tcBorders>
              <w:bottom w:val="single" w:sz="8" w:space="0" w:color="auto"/>
            </w:tcBorders>
            <w:shd w:val="clear" w:color="auto" w:fill="auto"/>
            <w:vAlign w:val="bottom"/>
          </w:tcPr>
          <w:p w:rsidR="00220C45" w:rsidRDefault="00220C45" w:rsidP="005822AA">
            <w:pPr>
              <w:spacing w:line="281" w:lineRule="exact"/>
              <w:jc w:val="center"/>
              <w:rPr>
                <w:sz w:val="24"/>
              </w:rPr>
            </w:pPr>
            <w:r>
              <w:rPr>
                <w:sz w:val="24"/>
              </w:rPr>
              <w:t>60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160" w:type="dxa"/>
            <w:gridSpan w:val="2"/>
            <w:tcBorders>
              <w:bottom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33</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220C45" w:rsidRDefault="00220C45" w:rsidP="005822AA">
            <w:pPr>
              <w:spacing w:line="281" w:lineRule="exact"/>
              <w:ind w:right="80"/>
              <w:jc w:val="center"/>
              <w:rPr>
                <w:w w:val="98"/>
                <w:sz w:val="24"/>
              </w:rPr>
            </w:pPr>
            <w:r>
              <w:rPr>
                <w:w w:val="98"/>
                <w:sz w:val="24"/>
              </w:rPr>
              <w:t>50</w:t>
            </w:r>
          </w:p>
        </w:tc>
        <w:tc>
          <w:tcPr>
            <w:tcW w:w="840" w:type="dxa"/>
            <w:tcBorders>
              <w:bottom w:val="single" w:sz="8" w:space="0" w:color="auto"/>
              <w:right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7,54</w:t>
            </w:r>
          </w:p>
        </w:tc>
      </w:tr>
      <w:tr w:rsidR="00220C45" w:rsidTr="005822AA">
        <w:trPr>
          <w:trHeight w:val="488"/>
        </w:trPr>
        <w:tc>
          <w:tcPr>
            <w:tcW w:w="12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20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4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2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84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2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2840" w:type="dxa"/>
            <w:gridSpan w:val="7"/>
            <w:shd w:val="clear" w:color="auto" w:fill="auto"/>
            <w:vAlign w:val="bottom"/>
          </w:tcPr>
          <w:p w:rsidR="00220C45" w:rsidRDefault="00220C45" w:rsidP="00220C45">
            <w:pPr>
              <w:spacing w:line="0" w:lineRule="atLeast"/>
              <w:ind w:left="40"/>
              <w:rPr>
                <w:rFonts w:ascii="Times New Roman" w:eastAsia="Times New Roman" w:hAnsi="Times New Roman"/>
                <w:sz w:val="22"/>
              </w:rPr>
            </w:pPr>
            <w:r>
              <w:rPr>
                <w:rFonts w:ascii="Times New Roman" w:eastAsia="Times New Roman" w:hAnsi="Times New Roman"/>
                <w:sz w:val="22"/>
              </w:rPr>
              <w:t>Tabel 2.  Data Hasil Post-Test</w:t>
            </w:r>
          </w:p>
        </w:tc>
        <w:tc>
          <w:tcPr>
            <w:tcW w:w="128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840" w:type="dxa"/>
            <w:shd w:val="clear" w:color="auto" w:fill="auto"/>
            <w:vAlign w:val="bottom"/>
          </w:tcPr>
          <w:p w:rsidR="00220C45" w:rsidRDefault="00220C45" w:rsidP="005822AA">
            <w:pPr>
              <w:spacing w:line="0" w:lineRule="atLeast"/>
              <w:rPr>
                <w:rFonts w:ascii="Times New Roman" w:eastAsia="Times New Roman" w:hAnsi="Times New Roman"/>
                <w:sz w:val="24"/>
              </w:rPr>
            </w:pPr>
          </w:p>
        </w:tc>
      </w:tr>
      <w:tr w:rsidR="00220C45" w:rsidTr="005822AA">
        <w:trPr>
          <w:trHeight w:val="208"/>
        </w:trPr>
        <w:tc>
          <w:tcPr>
            <w:tcW w:w="12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20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2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8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20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2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0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320" w:type="dxa"/>
            <w:gridSpan w:val="3"/>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128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c>
          <w:tcPr>
            <w:tcW w:w="8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8"/>
              </w:rPr>
            </w:pPr>
          </w:p>
        </w:tc>
      </w:tr>
      <w:tr w:rsidR="00220C45" w:rsidTr="005822AA">
        <w:trPr>
          <w:trHeight w:val="287"/>
        </w:trPr>
        <w:tc>
          <w:tcPr>
            <w:tcW w:w="120" w:type="dxa"/>
            <w:tcBorders>
              <w:lef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200" w:type="dxa"/>
            <w:vMerge w:val="restart"/>
            <w:shd w:val="clear" w:color="auto" w:fill="D6E3BC"/>
            <w:vAlign w:val="bottom"/>
          </w:tcPr>
          <w:p w:rsidR="00220C45" w:rsidRDefault="00220C45" w:rsidP="005822AA">
            <w:pPr>
              <w:spacing w:line="0" w:lineRule="atLeast"/>
              <w:ind w:left="340"/>
              <w:rPr>
                <w:b/>
                <w:sz w:val="24"/>
              </w:rPr>
            </w:pPr>
            <w:r>
              <w:rPr>
                <w:b/>
                <w:sz w:val="24"/>
              </w:rPr>
              <w:t>Kelas</w:t>
            </w:r>
          </w:p>
        </w:tc>
        <w:tc>
          <w:tcPr>
            <w:tcW w:w="14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20" w:type="dxa"/>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840" w:type="dxa"/>
            <w:tcBorders>
              <w:left w:val="single" w:sz="8" w:space="0" w:color="D6E3BC"/>
            </w:tcBorders>
            <w:shd w:val="clear" w:color="auto" w:fill="D6E3BC"/>
            <w:vAlign w:val="bottom"/>
          </w:tcPr>
          <w:p w:rsidR="00220C45" w:rsidRDefault="00220C45" w:rsidP="005822AA">
            <w:pPr>
              <w:spacing w:line="285" w:lineRule="exact"/>
              <w:jc w:val="center"/>
              <w:rPr>
                <w:b/>
                <w:sz w:val="24"/>
                <w:shd w:val="clear" w:color="auto" w:fill="D6E3BC"/>
              </w:rPr>
            </w:pPr>
            <w:r>
              <w:rPr>
                <w:b/>
                <w:sz w:val="24"/>
                <w:shd w:val="clear" w:color="auto" w:fill="D6E3BC"/>
              </w:rPr>
              <w:t>Jumlah</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00" w:type="dxa"/>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200" w:type="dxa"/>
            <w:shd w:val="clear" w:color="auto" w:fill="D6E3BC"/>
            <w:vAlign w:val="bottom"/>
          </w:tcPr>
          <w:p w:rsidR="00220C45" w:rsidRDefault="00220C45" w:rsidP="005822AA">
            <w:pPr>
              <w:spacing w:line="285" w:lineRule="exact"/>
              <w:jc w:val="center"/>
              <w:rPr>
                <w:b/>
                <w:sz w:val="24"/>
              </w:rPr>
            </w:pPr>
            <w:r>
              <w:rPr>
                <w:b/>
                <w:sz w:val="24"/>
              </w:rPr>
              <w:t>Nilai</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00" w:type="dxa"/>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060" w:type="dxa"/>
            <w:shd w:val="clear" w:color="auto" w:fill="D6E3BC"/>
            <w:vAlign w:val="bottom"/>
          </w:tcPr>
          <w:p w:rsidR="00220C45" w:rsidRDefault="00220C45" w:rsidP="005822AA">
            <w:pPr>
              <w:spacing w:line="285" w:lineRule="exact"/>
              <w:jc w:val="center"/>
              <w:rPr>
                <w:b/>
                <w:sz w:val="24"/>
              </w:rPr>
            </w:pPr>
            <w:r>
              <w:rPr>
                <w:b/>
                <w:sz w:val="24"/>
              </w:rPr>
              <w:t>Nilai</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40" w:type="dxa"/>
            <w:shd w:val="clear" w:color="auto" w:fill="D6E3BC"/>
            <w:vAlign w:val="bottom"/>
          </w:tcPr>
          <w:p w:rsidR="00220C45" w:rsidRDefault="00220C45" w:rsidP="005822AA">
            <w:pPr>
              <w:spacing w:line="0" w:lineRule="atLeast"/>
              <w:rPr>
                <w:rFonts w:ascii="Times New Roman" w:eastAsia="Times New Roman" w:hAnsi="Times New Roman"/>
                <w:sz w:val="24"/>
              </w:rPr>
            </w:pPr>
          </w:p>
        </w:tc>
        <w:tc>
          <w:tcPr>
            <w:tcW w:w="1280" w:type="dxa"/>
            <w:tcBorders>
              <w:right w:val="single" w:sz="8" w:space="0" w:color="auto"/>
            </w:tcBorders>
            <w:shd w:val="clear" w:color="auto" w:fill="D6E3BC"/>
            <w:vAlign w:val="bottom"/>
          </w:tcPr>
          <w:p w:rsidR="00220C45" w:rsidRDefault="00220C45" w:rsidP="005822AA">
            <w:pPr>
              <w:spacing w:line="285" w:lineRule="exact"/>
              <w:ind w:left="60"/>
              <w:rPr>
                <w:b/>
                <w:sz w:val="24"/>
              </w:rPr>
            </w:pPr>
            <w:r>
              <w:rPr>
                <w:b/>
                <w:sz w:val="24"/>
              </w:rPr>
              <w:t>Rata-Rata</w:t>
            </w:r>
          </w:p>
        </w:tc>
        <w:tc>
          <w:tcPr>
            <w:tcW w:w="840" w:type="dxa"/>
            <w:tcBorders>
              <w:right w:val="single" w:sz="8" w:space="0" w:color="auto"/>
            </w:tcBorders>
            <w:shd w:val="clear" w:color="auto" w:fill="D6E3BC"/>
            <w:vAlign w:val="bottom"/>
          </w:tcPr>
          <w:p w:rsidR="00220C45" w:rsidRDefault="00220C45" w:rsidP="005822AA">
            <w:pPr>
              <w:spacing w:line="285" w:lineRule="exact"/>
              <w:ind w:left="280"/>
              <w:rPr>
                <w:b/>
                <w:sz w:val="24"/>
              </w:rPr>
            </w:pPr>
            <w:r>
              <w:rPr>
                <w:b/>
                <w:sz w:val="24"/>
              </w:rPr>
              <w:t>SD</w:t>
            </w:r>
          </w:p>
        </w:tc>
      </w:tr>
      <w:tr w:rsidR="00220C45" w:rsidTr="005822AA">
        <w:trPr>
          <w:trHeight w:val="142"/>
        </w:trPr>
        <w:tc>
          <w:tcPr>
            <w:tcW w:w="120" w:type="dxa"/>
            <w:tcBorders>
              <w:lef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200" w:type="dxa"/>
            <w:vMerge/>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4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20" w:type="dxa"/>
            <w:shd w:val="clear" w:color="auto" w:fill="auto"/>
            <w:vAlign w:val="bottom"/>
          </w:tcPr>
          <w:p w:rsidR="00220C45" w:rsidRDefault="00220C45" w:rsidP="005822AA">
            <w:pPr>
              <w:spacing w:line="0" w:lineRule="atLeast"/>
              <w:rPr>
                <w:rFonts w:ascii="Times New Roman" w:eastAsia="Times New Roman" w:hAnsi="Times New Roman"/>
                <w:sz w:val="12"/>
              </w:rPr>
            </w:pPr>
          </w:p>
        </w:tc>
        <w:tc>
          <w:tcPr>
            <w:tcW w:w="840" w:type="dxa"/>
            <w:vMerge w:val="restart"/>
            <w:tcBorders>
              <w:left w:val="single" w:sz="8" w:space="0" w:color="D6E3BC"/>
            </w:tcBorders>
            <w:shd w:val="clear" w:color="auto" w:fill="D6E3BC"/>
            <w:vAlign w:val="bottom"/>
          </w:tcPr>
          <w:p w:rsidR="00220C45" w:rsidRDefault="00220C45" w:rsidP="005822AA">
            <w:pPr>
              <w:spacing w:line="290" w:lineRule="exact"/>
              <w:jc w:val="center"/>
              <w:rPr>
                <w:b/>
                <w:w w:val="97"/>
                <w:sz w:val="24"/>
              </w:rPr>
            </w:pPr>
            <w:r>
              <w:rPr>
                <w:b/>
                <w:w w:val="97"/>
                <w:sz w:val="24"/>
              </w:rPr>
              <w:t>Data</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00" w:type="dxa"/>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200" w:type="dxa"/>
            <w:vMerge w:val="restart"/>
            <w:shd w:val="clear" w:color="auto" w:fill="D6E3BC"/>
            <w:vAlign w:val="bottom"/>
          </w:tcPr>
          <w:p w:rsidR="00220C45" w:rsidRDefault="00220C45" w:rsidP="005822AA">
            <w:pPr>
              <w:spacing w:line="290" w:lineRule="exact"/>
              <w:jc w:val="center"/>
              <w:rPr>
                <w:b/>
                <w:w w:val="99"/>
                <w:sz w:val="24"/>
              </w:rPr>
            </w:pPr>
            <w:r>
              <w:rPr>
                <w:b/>
                <w:w w:val="99"/>
                <w:sz w:val="24"/>
              </w:rPr>
              <w:t>Tertinggi</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00" w:type="dxa"/>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060" w:type="dxa"/>
            <w:vMerge w:val="restart"/>
            <w:shd w:val="clear" w:color="auto" w:fill="D6E3BC"/>
            <w:vAlign w:val="bottom"/>
          </w:tcPr>
          <w:p w:rsidR="00220C45" w:rsidRDefault="00220C45" w:rsidP="005822AA">
            <w:pPr>
              <w:spacing w:line="290" w:lineRule="exact"/>
              <w:jc w:val="center"/>
              <w:rPr>
                <w:b/>
                <w:sz w:val="24"/>
                <w:shd w:val="clear" w:color="auto" w:fill="D6E3BC"/>
              </w:rPr>
            </w:pPr>
            <w:r>
              <w:rPr>
                <w:b/>
                <w:sz w:val="24"/>
                <w:shd w:val="clear" w:color="auto" w:fill="D6E3BC"/>
              </w:rPr>
              <w:t>Terendah</w:t>
            </w:r>
          </w:p>
        </w:tc>
        <w:tc>
          <w:tcPr>
            <w:tcW w:w="12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40" w:type="dxa"/>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128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c>
          <w:tcPr>
            <w:tcW w:w="840" w:type="dxa"/>
            <w:tcBorders>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2"/>
              </w:rPr>
            </w:pPr>
          </w:p>
        </w:tc>
      </w:tr>
      <w:tr w:rsidR="00220C45" w:rsidTr="005822AA">
        <w:trPr>
          <w:trHeight w:val="150"/>
        </w:trPr>
        <w:tc>
          <w:tcPr>
            <w:tcW w:w="120" w:type="dxa"/>
            <w:tcBorders>
              <w:left w:val="single" w:sz="8" w:space="0" w:color="auto"/>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4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2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13"/>
              </w:rPr>
            </w:pPr>
          </w:p>
        </w:tc>
        <w:tc>
          <w:tcPr>
            <w:tcW w:w="840" w:type="dxa"/>
            <w:vMerge/>
            <w:tcBorders>
              <w:left w:val="single" w:sz="8" w:space="0" w:color="D6E3BC"/>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0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0" w:type="dxa"/>
            <w:vMerge/>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0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060" w:type="dxa"/>
            <w:vMerge/>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40" w:type="dxa"/>
            <w:tcBorders>
              <w:bottom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128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c>
          <w:tcPr>
            <w:tcW w:w="840" w:type="dxa"/>
            <w:tcBorders>
              <w:bottom w:val="single" w:sz="8" w:space="0" w:color="auto"/>
              <w:right w:val="single" w:sz="8" w:space="0" w:color="auto"/>
            </w:tcBorders>
            <w:shd w:val="clear" w:color="auto" w:fill="D6E3BC"/>
            <w:vAlign w:val="bottom"/>
          </w:tcPr>
          <w:p w:rsidR="00220C45" w:rsidRDefault="00220C45" w:rsidP="005822AA">
            <w:pPr>
              <w:spacing w:line="0" w:lineRule="atLeast"/>
              <w:rPr>
                <w:rFonts w:ascii="Times New Roman" w:eastAsia="Times New Roman" w:hAnsi="Times New Roman"/>
                <w:sz w:val="13"/>
              </w:rPr>
            </w:pPr>
          </w:p>
        </w:tc>
      </w:tr>
      <w:tr w:rsidR="00220C45" w:rsidTr="005822AA">
        <w:trPr>
          <w:trHeight w:val="282"/>
        </w:trPr>
        <w:tc>
          <w:tcPr>
            <w:tcW w:w="120" w:type="dxa"/>
            <w:tcBorders>
              <w:left w:val="single" w:sz="8" w:space="0" w:color="auto"/>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40" w:type="dxa"/>
            <w:gridSpan w:val="2"/>
            <w:tcBorders>
              <w:bottom w:val="single" w:sz="8" w:space="0" w:color="auto"/>
              <w:right w:val="single" w:sz="8" w:space="0" w:color="auto"/>
            </w:tcBorders>
            <w:shd w:val="clear" w:color="auto" w:fill="auto"/>
            <w:vAlign w:val="bottom"/>
          </w:tcPr>
          <w:p w:rsidR="00220C45" w:rsidRDefault="00220C45" w:rsidP="005822AA">
            <w:pPr>
              <w:spacing w:line="281" w:lineRule="exact"/>
              <w:rPr>
                <w:sz w:val="24"/>
              </w:rPr>
            </w:pPr>
            <w:r>
              <w:rPr>
                <w:sz w:val="24"/>
              </w:rPr>
              <w:t>Eksperimen</w:t>
            </w:r>
          </w:p>
        </w:tc>
        <w:tc>
          <w:tcPr>
            <w:tcW w:w="860" w:type="dxa"/>
            <w:gridSpan w:val="2"/>
            <w:tcBorders>
              <w:bottom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30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00" w:type="dxa"/>
            <w:gridSpan w:val="2"/>
            <w:tcBorders>
              <w:bottom w:val="single" w:sz="8" w:space="0" w:color="auto"/>
            </w:tcBorders>
            <w:shd w:val="clear" w:color="auto" w:fill="auto"/>
            <w:vAlign w:val="bottom"/>
          </w:tcPr>
          <w:p w:rsidR="00220C45" w:rsidRDefault="00220C45" w:rsidP="005822AA">
            <w:pPr>
              <w:spacing w:line="281" w:lineRule="exact"/>
              <w:jc w:val="center"/>
              <w:rPr>
                <w:sz w:val="24"/>
              </w:rPr>
            </w:pPr>
            <w:r>
              <w:rPr>
                <w:sz w:val="24"/>
              </w:rPr>
              <w:t>93</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160" w:type="dxa"/>
            <w:gridSpan w:val="2"/>
            <w:tcBorders>
              <w:bottom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60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220C45" w:rsidRDefault="00220C45" w:rsidP="005822AA">
            <w:pPr>
              <w:spacing w:line="281" w:lineRule="exact"/>
              <w:ind w:right="60"/>
              <w:jc w:val="center"/>
              <w:rPr>
                <w:w w:val="98"/>
                <w:sz w:val="24"/>
              </w:rPr>
            </w:pPr>
            <w:r>
              <w:rPr>
                <w:w w:val="98"/>
                <w:sz w:val="24"/>
              </w:rPr>
              <w:t>76,9</w:t>
            </w:r>
          </w:p>
        </w:tc>
        <w:tc>
          <w:tcPr>
            <w:tcW w:w="840" w:type="dxa"/>
            <w:tcBorders>
              <w:bottom w:val="single" w:sz="8" w:space="0" w:color="auto"/>
              <w:right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10,40</w:t>
            </w:r>
          </w:p>
        </w:tc>
      </w:tr>
      <w:tr w:rsidR="00220C45" w:rsidTr="005822AA">
        <w:trPr>
          <w:trHeight w:val="283"/>
        </w:trPr>
        <w:tc>
          <w:tcPr>
            <w:tcW w:w="120" w:type="dxa"/>
            <w:tcBorders>
              <w:left w:val="single" w:sz="8" w:space="0" w:color="auto"/>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40" w:type="dxa"/>
            <w:gridSpan w:val="2"/>
            <w:tcBorders>
              <w:bottom w:val="single" w:sz="8" w:space="0" w:color="auto"/>
              <w:right w:val="single" w:sz="8" w:space="0" w:color="auto"/>
            </w:tcBorders>
            <w:shd w:val="clear" w:color="auto" w:fill="auto"/>
            <w:vAlign w:val="bottom"/>
          </w:tcPr>
          <w:p w:rsidR="00220C45" w:rsidRDefault="00220C45" w:rsidP="005822AA">
            <w:pPr>
              <w:spacing w:line="281" w:lineRule="exact"/>
              <w:rPr>
                <w:sz w:val="24"/>
              </w:rPr>
            </w:pPr>
            <w:r>
              <w:rPr>
                <w:sz w:val="24"/>
              </w:rPr>
              <w:t>Kontrol</w:t>
            </w:r>
          </w:p>
        </w:tc>
        <w:tc>
          <w:tcPr>
            <w:tcW w:w="860" w:type="dxa"/>
            <w:gridSpan w:val="2"/>
            <w:tcBorders>
              <w:bottom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30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300" w:type="dxa"/>
            <w:gridSpan w:val="2"/>
            <w:tcBorders>
              <w:bottom w:val="single" w:sz="8" w:space="0" w:color="auto"/>
            </w:tcBorders>
            <w:shd w:val="clear" w:color="auto" w:fill="auto"/>
            <w:vAlign w:val="bottom"/>
          </w:tcPr>
          <w:p w:rsidR="00220C45" w:rsidRDefault="00220C45" w:rsidP="005822AA">
            <w:pPr>
              <w:spacing w:line="281" w:lineRule="exact"/>
              <w:jc w:val="center"/>
              <w:rPr>
                <w:sz w:val="24"/>
              </w:rPr>
            </w:pPr>
            <w:r>
              <w:rPr>
                <w:sz w:val="24"/>
              </w:rPr>
              <w:t>80</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160" w:type="dxa"/>
            <w:gridSpan w:val="2"/>
            <w:tcBorders>
              <w:bottom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47</w:t>
            </w:r>
          </w:p>
        </w:tc>
        <w:tc>
          <w:tcPr>
            <w:tcW w:w="120" w:type="dxa"/>
            <w:tcBorders>
              <w:bottom w:val="single" w:sz="8" w:space="0" w:color="auto"/>
              <w:right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40" w:type="dxa"/>
            <w:tcBorders>
              <w:bottom w:val="single" w:sz="8" w:space="0" w:color="auto"/>
            </w:tcBorders>
            <w:shd w:val="clear" w:color="auto" w:fill="auto"/>
            <w:vAlign w:val="bottom"/>
          </w:tcPr>
          <w:p w:rsidR="00220C45" w:rsidRDefault="00220C45" w:rsidP="005822AA">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220C45" w:rsidRDefault="00220C45" w:rsidP="005822AA">
            <w:pPr>
              <w:spacing w:line="281" w:lineRule="exact"/>
              <w:ind w:right="60"/>
              <w:jc w:val="center"/>
              <w:rPr>
                <w:w w:val="98"/>
                <w:sz w:val="24"/>
              </w:rPr>
            </w:pPr>
            <w:r>
              <w:rPr>
                <w:w w:val="98"/>
                <w:sz w:val="24"/>
              </w:rPr>
              <w:t>65,90</w:t>
            </w:r>
          </w:p>
        </w:tc>
        <w:tc>
          <w:tcPr>
            <w:tcW w:w="840" w:type="dxa"/>
            <w:tcBorders>
              <w:bottom w:val="single" w:sz="8" w:space="0" w:color="auto"/>
              <w:right w:val="single" w:sz="8" w:space="0" w:color="auto"/>
            </w:tcBorders>
            <w:shd w:val="clear" w:color="auto" w:fill="auto"/>
            <w:vAlign w:val="bottom"/>
          </w:tcPr>
          <w:p w:rsidR="00220C45" w:rsidRDefault="00220C45" w:rsidP="005822AA">
            <w:pPr>
              <w:spacing w:line="281" w:lineRule="exact"/>
              <w:jc w:val="center"/>
              <w:rPr>
                <w:w w:val="98"/>
                <w:sz w:val="24"/>
              </w:rPr>
            </w:pPr>
            <w:r>
              <w:rPr>
                <w:w w:val="98"/>
                <w:sz w:val="24"/>
              </w:rPr>
              <w:t>10,20</w:t>
            </w:r>
          </w:p>
        </w:tc>
      </w:tr>
    </w:tbl>
    <w:p w:rsidR="00220C45" w:rsidRDefault="00220C45" w:rsidP="00220C45">
      <w:pPr>
        <w:spacing w:line="200" w:lineRule="exact"/>
        <w:rPr>
          <w:rFonts w:ascii="Times New Roman" w:eastAsia="Times New Roman" w:hAnsi="Times New Roman"/>
        </w:rPr>
      </w:pPr>
    </w:p>
    <w:p w:rsidR="00220C45" w:rsidRPr="00C355CB" w:rsidRDefault="00220C45" w:rsidP="008D184D">
      <w:pPr>
        <w:spacing w:line="0" w:lineRule="atLeast"/>
        <w:ind w:firstLine="567"/>
        <w:jc w:val="both"/>
        <w:rPr>
          <w:rFonts w:ascii="Times New Roman" w:eastAsia="Times New Roman" w:hAnsi="Times New Roman"/>
          <w:sz w:val="24"/>
          <w:szCs w:val="24"/>
        </w:rPr>
      </w:pPr>
      <w:proofErr w:type="gramStart"/>
      <w:r w:rsidRPr="00C355CB">
        <w:rPr>
          <w:rFonts w:ascii="Times New Roman" w:eastAsia="Times New Roman" w:hAnsi="Times New Roman"/>
          <w:sz w:val="24"/>
          <w:szCs w:val="24"/>
        </w:rPr>
        <w:t>Berdasarkan tabel 1 dan tabel 2 dapat dilihat jumlah data, nilai tertinggi, nilai terendah, rata-rata dan standar deviasi dari kedua sampel yaitu kelas</w:t>
      </w:r>
      <w:r w:rsidR="00B47B40" w:rsidRPr="00C355CB">
        <w:rPr>
          <w:rFonts w:ascii="Times New Roman" w:eastAsia="Times New Roman" w:hAnsi="Times New Roman"/>
          <w:sz w:val="24"/>
          <w:szCs w:val="24"/>
        </w:rPr>
        <w:t xml:space="preserve"> </w:t>
      </w:r>
      <w:r w:rsidRPr="00C355CB">
        <w:rPr>
          <w:rFonts w:ascii="Times New Roman" w:eastAsia="Times New Roman" w:hAnsi="Times New Roman"/>
          <w:sz w:val="24"/>
          <w:szCs w:val="24"/>
        </w:rPr>
        <w:t>eksperimen dan kelas kontrol.</w:t>
      </w:r>
      <w:proofErr w:type="gramEnd"/>
      <w:r w:rsidRPr="00C355CB">
        <w:rPr>
          <w:rFonts w:ascii="Times New Roman" w:eastAsia="Times New Roman" w:hAnsi="Times New Roman"/>
          <w:sz w:val="24"/>
          <w:szCs w:val="24"/>
        </w:rPr>
        <w:t xml:space="preserve"> Berdasarkan data tersebut, setelah post test di lakukan di perolah</w:t>
      </w:r>
      <w:r w:rsidR="008D184D" w:rsidRPr="00C355CB">
        <w:rPr>
          <w:rFonts w:ascii="Times New Roman" w:eastAsia="Times New Roman" w:hAnsi="Times New Roman"/>
          <w:sz w:val="24"/>
          <w:szCs w:val="24"/>
        </w:rPr>
        <w:t xml:space="preserve"> </w:t>
      </w:r>
      <w:r w:rsidRPr="00C355CB">
        <w:rPr>
          <w:rFonts w:ascii="Times New Roman" w:eastAsia="Times New Roman" w:hAnsi="Times New Roman"/>
          <w:sz w:val="24"/>
          <w:szCs w:val="24"/>
        </w:rPr>
        <w:pict>
          <v:line id="_x0000_s1026" style="position:absolute;left:0;text-align:left;z-index:-251656192;mso-position-horizontal-relative:text;mso-position-vertical-relative:text" from="363.75pt,3.25pt" to="373.1pt,3.25pt" o:userdrawn="t" strokeweight=".17225mm"/>
        </w:pict>
      </w:r>
      <w:r w:rsidRPr="00C355CB">
        <w:rPr>
          <w:rFonts w:ascii="Times New Roman" w:eastAsia="Times New Roman" w:hAnsi="Times New Roman"/>
          <w:sz w:val="24"/>
          <w:szCs w:val="24"/>
        </w:rPr>
        <w:t xml:space="preserve">hasil kelas eksperimen memiliki rata-rata kelas yang lebih </w:t>
      </w:r>
      <w:proofErr w:type="gramStart"/>
      <w:r w:rsidRPr="00C355CB">
        <w:rPr>
          <w:rFonts w:ascii="Times New Roman" w:eastAsia="Times New Roman" w:hAnsi="Times New Roman"/>
          <w:sz w:val="24"/>
          <w:szCs w:val="24"/>
        </w:rPr>
        <w:t>besar  dibandingkan</w:t>
      </w:r>
      <w:proofErr w:type="gramEnd"/>
      <w:r w:rsidRPr="00C355CB">
        <w:rPr>
          <w:rFonts w:ascii="Times New Roman" w:eastAsia="Times New Roman" w:hAnsi="Times New Roman"/>
          <w:sz w:val="24"/>
          <w:szCs w:val="24"/>
        </w:rPr>
        <w:pict>
          <v:line id="_x0000_s1027" style="position:absolute;left:0;text-align:left;z-index:-251655168;mso-position-horizontal-relative:text;mso-position-vertical-relative:text" from="232.7pt,15.2pt" to="242.05pt,15.2pt" o:userdrawn="t" strokeweight=".17225mm"/>
        </w:pict>
      </w:r>
      <w:r w:rsidR="008D184D" w:rsidRPr="00C355CB">
        <w:rPr>
          <w:rFonts w:ascii="Times New Roman" w:eastAsia="Times New Roman" w:hAnsi="Times New Roman"/>
          <w:sz w:val="24"/>
          <w:szCs w:val="24"/>
        </w:rPr>
        <w:t xml:space="preserve"> </w:t>
      </w:r>
      <w:r w:rsidRPr="00C355CB">
        <w:rPr>
          <w:rFonts w:ascii="Times New Roman" w:eastAsia="Times New Roman" w:hAnsi="Times New Roman"/>
          <w:sz w:val="24"/>
          <w:szCs w:val="24"/>
        </w:rPr>
        <w:t xml:space="preserve">dengan nilai rata-rata kelas kontrol. </w:t>
      </w:r>
      <w:proofErr w:type="gramStart"/>
      <w:r w:rsidRPr="00C355CB">
        <w:rPr>
          <w:rFonts w:ascii="Times New Roman" w:eastAsia="Times New Roman" w:hAnsi="Times New Roman"/>
          <w:sz w:val="24"/>
          <w:szCs w:val="24"/>
        </w:rPr>
        <w:t xml:space="preserve">Adapun data nilai </w:t>
      </w:r>
      <w:r w:rsidRPr="00C355CB">
        <w:rPr>
          <w:rFonts w:ascii="Times New Roman" w:eastAsia="Times New Roman" w:hAnsi="Times New Roman"/>
          <w:i/>
          <w:sz w:val="24"/>
          <w:szCs w:val="24"/>
        </w:rPr>
        <w:t>post-test</w:t>
      </w:r>
      <w:r w:rsidRPr="00C355CB">
        <w:rPr>
          <w:rFonts w:ascii="Times New Roman" w:eastAsia="Times New Roman" w:hAnsi="Times New Roman"/>
          <w:sz w:val="24"/>
          <w:szCs w:val="24"/>
        </w:rPr>
        <w:t xml:space="preserve"> kelas ek</w:t>
      </w:r>
      <w:r w:rsidR="008D184D" w:rsidRPr="00C355CB">
        <w:rPr>
          <w:rFonts w:ascii="Times New Roman" w:eastAsia="Times New Roman" w:hAnsi="Times New Roman"/>
          <w:sz w:val="24"/>
          <w:szCs w:val="24"/>
        </w:rPr>
        <w:t xml:space="preserve">sperimen disajikan pada tabel </w:t>
      </w:r>
      <w:r w:rsidRPr="00C355CB">
        <w:rPr>
          <w:rFonts w:ascii="Times New Roman" w:eastAsia="Times New Roman" w:hAnsi="Times New Roman"/>
          <w:sz w:val="24"/>
          <w:szCs w:val="24"/>
        </w:rPr>
        <w:t>3.</w:t>
      </w:r>
      <w:proofErr w:type="gramEnd"/>
    </w:p>
    <w:p w:rsidR="008D184D" w:rsidRDefault="008D184D" w:rsidP="008D184D">
      <w:pPr>
        <w:spacing w:line="0" w:lineRule="atLeast"/>
        <w:ind w:left="3240"/>
        <w:rPr>
          <w:rFonts w:ascii="Times New Roman" w:eastAsia="Times New Roman" w:hAnsi="Times New Roman"/>
          <w:sz w:val="24"/>
        </w:rPr>
      </w:pPr>
      <w:proofErr w:type="gramStart"/>
      <w:r>
        <w:rPr>
          <w:rFonts w:ascii="Times New Roman" w:eastAsia="Times New Roman" w:hAnsi="Times New Roman"/>
          <w:sz w:val="24"/>
        </w:rPr>
        <w:t>Tabel 3.</w:t>
      </w:r>
      <w:proofErr w:type="gramEnd"/>
      <w:r>
        <w:rPr>
          <w:rFonts w:ascii="Times New Roman" w:eastAsia="Times New Roman" w:hAnsi="Times New Roman"/>
          <w:sz w:val="24"/>
        </w:rPr>
        <w:t xml:space="preserve"> Data Siswa Kelas Eksperimen</w:t>
      </w:r>
    </w:p>
    <w:tbl>
      <w:tblPr>
        <w:tblW w:w="0" w:type="auto"/>
        <w:tblInd w:w="1250" w:type="dxa"/>
        <w:tblLayout w:type="fixed"/>
        <w:tblCellMar>
          <w:left w:w="0" w:type="dxa"/>
          <w:right w:w="0" w:type="dxa"/>
        </w:tblCellMar>
        <w:tblLook w:val="0000"/>
      </w:tblPr>
      <w:tblGrid>
        <w:gridCol w:w="1680"/>
        <w:gridCol w:w="2060"/>
        <w:gridCol w:w="1780"/>
        <w:gridCol w:w="1940"/>
      </w:tblGrid>
      <w:tr w:rsidR="008D184D" w:rsidTr="005822AA">
        <w:trPr>
          <w:trHeight w:val="294"/>
        </w:trPr>
        <w:tc>
          <w:tcPr>
            <w:tcW w:w="1680" w:type="dxa"/>
            <w:tcBorders>
              <w:top w:val="single" w:sz="8" w:space="0" w:color="auto"/>
              <w:left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jc w:val="center"/>
              <w:rPr>
                <w:b/>
                <w:w w:val="97"/>
                <w:sz w:val="24"/>
              </w:rPr>
            </w:pPr>
            <w:r>
              <w:rPr>
                <w:b/>
                <w:w w:val="97"/>
                <w:sz w:val="24"/>
              </w:rPr>
              <w:t>No</w:t>
            </w:r>
          </w:p>
        </w:tc>
        <w:tc>
          <w:tcPr>
            <w:tcW w:w="2060" w:type="dxa"/>
            <w:tcBorders>
              <w:top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jc w:val="center"/>
              <w:rPr>
                <w:b/>
                <w:sz w:val="24"/>
              </w:rPr>
            </w:pPr>
            <w:r>
              <w:rPr>
                <w:b/>
                <w:sz w:val="24"/>
              </w:rPr>
              <w:t>Nilai</w:t>
            </w:r>
          </w:p>
        </w:tc>
        <w:tc>
          <w:tcPr>
            <w:tcW w:w="1780" w:type="dxa"/>
            <w:tcBorders>
              <w:top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ind w:left="400"/>
              <w:rPr>
                <w:b/>
                <w:sz w:val="24"/>
              </w:rPr>
            </w:pPr>
            <w:r>
              <w:rPr>
                <w:b/>
                <w:sz w:val="24"/>
              </w:rPr>
              <w:t>Frekuensi</w:t>
            </w:r>
          </w:p>
        </w:tc>
        <w:tc>
          <w:tcPr>
            <w:tcW w:w="1940" w:type="dxa"/>
            <w:tcBorders>
              <w:top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ind w:left="340"/>
              <w:rPr>
                <w:b/>
                <w:sz w:val="24"/>
              </w:rPr>
            </w:pPr>
            <w:r>
              <w:rPr>
                <w:b/>
                <w:sz w:val="24"/>
              </w:rPr>
              <w:t>Nilai Tengah</w:t>
            </w:r>
          </w:p>
        </w:tc>
      </w:tr>
      <w:tr w:rsidR="008D184D" w:rsidTr="005822AA">
        <w:trPr>
          <w:trHeight w:val="282"/>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1</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7"/>
                <w:sz w:val="24"/>
              </w:rPr>
            </w:pPr>
            <w:r>
              <w:rPr>
                <w:w w:val="97"/>
                <w:sz w:val="24"/>
              </w:rPr>
              <w:t>60 – 65</w:t>
            </w: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6</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57,5</w:t>
            </w:r>
          </w:p>
        </w:tc>
      </w:tr>
      <w:tr w:rsidR="008D184D" w:rsidTr="005822AA">
        <w:trPr>
          <w:trHeight w:val="282"/>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2</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7"/>
                <w:sz w:val="24"/>
              </w:rPr>
            </w:pPr>
            <w:r>
              <w:rPr>
                <w:w w:val="97"/>
                <w:sz w:val="24"/>
              </w:rPr>
              <w:t>66 – 71</w:t>
            </w: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68,5</w:t>
            </w:r>
          </w:p>
        </w:tc>
      </w:tr>
      <w:tr w:rsidR="008D184D" w:rsidTr="005822AA">
        <w:trPr>
          <w:trHeight w:val="282"/>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3</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7"/>
                <w:sz w:val="24"/>
              </w:rPr>
            </w:pPr>
            <w:r>
              <w:rPr>
                <w:w w:val="97"/>
                <w:sz w:val="24"/>
              </w:rPr>
              <w:t>72 – 77</w:t>
            </w: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3</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74,5</w:t>
            </w:r>
          </w:p>
        </w:tc>
      </w:tr>
      <w:tr w:rsidR="008D184D" w:rsidTr="005822AA">
        <w:trPr>
          <w:trHeight w:val="287"/>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6" w:lineRule="exact"/>
              <w:jc w:val="center"/>
              <w:rPr>
                <w:w w:val="98"/>
                <w:sz w:val="24"/>
              </w:rPr>
            </w:pPr>
            <w:r>
              <w:rPr>
                <w:w w:val="98"/>
                <w:sz w:val="24"/>
              </w:rPr>
              <w:t>4</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6" w:lineRule="exact"/>
              <w:jc w:val="center"/>
              <w:rPr>
                <w:w w:val="97"/>
                <w:sz w:val="24"/>
              </w:rPr>
            </w:pPr>
            <w:r>
              <w:rPr>
                <w:w w:val="97"/>
                <w:sz w:val="24"/>
              </w:rPr>
              <w:t>78 – 83</w:t>
            </w: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6" w:lineRule="exact"/>
              <w:jc w:val="center"/>
              <w:rPr>
                <w:w w:val="98"/>
                <w:sz w:val="24"/>
              </w:rPr>
            </w:pPr>
            <w:r>
              <w:rPr>
                <w:w w:val="98"/>
                <w:sz w:val="24"/>
              </w:rPr>
              <w:t>7</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6" w:lineRule="exact"/>
              <w:jc w:val="center"/>
              <w:rPr>
                <w:w w:val="98"/>
                <w:sz w:val="24"/>
              </w:rPr>
            </w:pPr>
            <w:r>
              <w:rPr>
                <w:w w:val="98"/>
                <w:sz w:val="24"/>
              </w:rPr>
              <w:t>80,5</w:t>
            </w:r>
          </w:p>
        </w:tc>
      </w:tr>
      <w:tr w:rsidR="008D184D" w:rsidTr="005822AA">
        <w:trPr>
          <w:trHeight w:val="283"/>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7"/>
                <w:sz w:val="24"/>
              </w:rPr>
            </w:pPr>
            <w:r>
              <w:rPr>
                <w:w w:val="97"/>
                <w:sz w:val="24"/>
              </w:rPr>
              <w:t>84 – 89</w:t>
            </w: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86,5</w:t>
            </w:r>
          </w:p>
        </w:tc>
      </w:tr>
      <w:tr w:rsidR="008D184D" w:rsidTr="005822AA">
        <w:trPr>
          <w:trHeight w:val="282"/>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6</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7"/>
                <w:sz w:val="24"/>
              </w:rPr>
            </w:pPr>
            <w:r>
              <w:rPr>
                <w:w w:val="97"/>
                <w:sz w:val="24"/>
              </w:rPr>
              <w:t>90 – 95</w:t>
            </w: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4</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92,5</w:t>
            </w:r>
          </w:p>
        </w:tc>
      </w:tr>
      <w:tr w:rsidR="008D184D" w:rsidTr="005822AA">
        <w:trPr>
          <w:trHeight w:val="282"/>
        </w:trPr>
        <w:tc>
          <w:tcPr>
            <w:tcW w:w="168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Jumlah</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0" w:lineRule="atLeast"/>
              <w:rPr>
                <w:rFonts w:ascii="Times New Roman" w:eastAsia="Times New Roman" w:hAnsi="Times New Roman"/>
                <w:sz w:val="24"/>
              </w:rPr>
            </w:pPr>
          </w:p>
        </w:tc>
        <w:tc>
          <w:tcPr>
            <w:tcW w:w="178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b/>
                <w:w w:val="98"/>
                <w:sz w:val="24"/>
              </w:rPr>
            </w:pPr>
            <w:r>
              <w:rPr>
                <w:b/>
                <w:w w:val="98"/>
                <w:sz w:val="24"/>
              </w:rPr>
              <w:t>30</w:t>
            </w:r>
          </w:p>
        </w:tc>
        <w:tc>
          <w:tcPr>
            <w:tcW w:w="194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460</w:t>
            </w:r>
          </w:p>
        </w:tc>
      </w:tr>
    </w:tbl>
    <w:p w:rsidR="008D184D" w:rsidRPr="00C355CB" w:rsidRDefault="008D184D" w:rsidP="008D184D">
      <w:pPr>
        <w:spacing w:line="0" w:lineRule="atLeast"/>
        <w:ind w:firstLine="567"/>
        <w:jc w:val="both"/>
        <w:rPr>
          <w:rFonts w:ascii="Times New Roman" w:eastAsia="Times New Roman" w:hAnsi="Times New Roman"/>
          <w:sz w:val="24"/>
          <w:szCs w:val="24"/>
        </w:rPr>
      </w:pPr>
      <w:proofErr w:type="gramStart"/>
      <w:r w:rsidRPr="00C355CB">
        <w:rPr>
          <w:rFonts w:ascii="Times New Roman" w:eastAsia="Times New Roman" w:hAnsi="Times New Roman"/>
          <w:sz w:val="24"/>
          <w:szCs w:val="24"/>
        </w:rPr>
        <w:lastRenderedPageBreak/>
        <w:t>Sesuai dengan tabel 3 terlihat bahwa frekuensi terbesar terdapat pada interval 78-83 yang berarti bahwa sebagian besar siswa mendapat nilai diantara 78 sampai 83.</w:t>
      </w:r>
      <w:proofErr w:type="gramEnd"/>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 xml:space="preserve">Adapun data untuk nilai </w:t>
      </w:r>
      <w:r w:rsidRPr="00C355CB">
        <w:rPr>
          <w:rFonts w:ascii="Times New Roman" w:eastAsia="Times New Roman" w:hAnsi="Times New Roman"/>
          <w:i/>
          <w:sz w:val="24"/>
          <w:szCs w:val="24"/>
        </w:rPr>
        <w:t>post-test</w:t>
      </w:r>
      <w:r w:rsidRPr="00C355CB">
        <w:rPr>
          <w:rFonts w:ascii="Times New Roman" w:eastAsia="Times New Roman" w:hAnsi="Times New Roman"/>
          <w:sz w:val="24"/>
          <w:szCs w:val="24"/>
        </w:rPr>
        <w:t xml:space="preserve"> kelas kontrol disajikan pada tabel 4.</w:t>
      </w:r>
      <w:proofErr w:type="gramEnd"/>
    </w:p>
    <w:p w:rsidR="008D184D" w:rsidRDefault="008D184D" w:rsidP="008D184D">
      <w:pPr>
        <w:spacing w:line="256" w:lineRule="exact"/>
        <w:rPr>
          <w:rFonts w:ascii="Times New Roman" w:eastAsia="Times New Roman" w:hAnsi="Times New Roman"/>
        </w:rPr>
      </w:pPr>
    </w:p>
    <w:p w:rsidR="008D184D" w:rsidRDefault="008D184D" w:rsidP="008D184D">
      <w:pPr>
        <w:spacing w:line="0" w:lineRule="atLeast"/>
        <w:ind w:left="3740"/>
        <w:rPr>
          <w:rFonts w:ascii="Times New Roman" w:eastAsia="Times New Roman" w:hAnsi="Times New Roman"/>
          <w:sz w:val="22"/>
        </w:rPr>
      </w:pPr>
      <w:proofErr w:type="gramStart"/>
      <w:r>
        <w:rPr>
          <w:rFonts w:ascii="Times New Roman" w:eastAsia="Times New Roman" w:hAnsi="Times New Roman"/>
          <w:sz w:val="22"/>
        </w:rPr>
        <w:t>Tabel 4.</w:t>
      </w:r>
      <w:proofErr w:type="gramEnd"/>
      <w:r>
        <w:rPr>
          <w:rFonts w:ascii="Times New Roman" w:eastAsia="Times New Roman" w:hAnsi="Times New Roman"/>
          <w:sz w:val="22"/>
        </w:rPr>
        <w:t xml:space="preserve"> Data Siswa Kelas Kontrol</w:t>
      </w:r>
    </w:p>
    <w:p w:rsidR="008D184D" w:rsidRDefault="008D184D" w:rsidP="008D184D">
      <w:pPr>
        <w:spacing w:line="188" w:lineRule="exact"/>
        <w:rPr>
          <w:rFonts w:ascii="Times New Roman" w:eastAsia="Times New Roman" w:hAnsi="Times New Roman"/>
        </w:rPr>
      </w:pPr>
    </w:p>
    <w:tbl>
      <w:tblPr>
        <w:tblW w:w="0" w:type="auto"/>
        <w:tblInd w:w="1390" w:type="dxa"/>
        <w:tblLayout w:type="fixed"/>
        <w:tblCellMar>
          <w:left w:w="0" w:type="dxa"/>
          <w:right w:w="0" w:type="dxa"/>
        </w:tblCellMar>
        <w:tblLook w:val="0000"/>
      </w:tblPr>
      <w:tblGrid>
        <w:gridCol w:w="1060"/>
        <w:gridCol w:w="2060"/>
        <w:gridCol w:w="2020"/>
        <w:gridCol w:w="2020"/>
      </w:tblGrid>
      <w:tr w:rsidR="008D184D" w:rsidTr="005822AA">
        <w:trPr>
          <w:trHeight w:val="302"/>
        </w:trPr>
        <w:tc>
          <w:tcPr>
            <w:tcW w:w="1060" w:type="dxa"/>
            <w:tcBorders>
              <w:top w:val="single" w:sz="8" w:space="0" w:color="auto"/>
              <w:left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jc w:val="center"/>
              <w:rPr>
                <w:b/>
                <w:sz w:val="24"/>
              </w:rPr>
            </w:pPr>
            <w:r>
              <w:rPr>
                <w:b/>
                <w:sz w:val="24"/>
              </w:rPr>
              <w:t>No</w:t>
            </w:r>
          </w:p>
        </w:tc>
        <w:tc>
          <w:tcPr>
            <w:tcW w:w="2060" w:type="dxa"/>
            <w:tcBorders>
              <w:top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jc w:val="center"/>
              <w:rPr>
                <w:b/>
                <w:sz w:val="24"/>
              </w:rPr>
            </w:pPr>
            <w:r>
              <w:rPr>
                <w:b/>
                <w:sz w:val="24"/>
              </w:rPr>
              <w:t>Nilai</w:t>
            </w:r>
          </w:p>
        </w:tc>
        <w:tc>
          <w:tcPr>
            <w:tcW w:w="2020" w:type="dxa"/>
            <w:tcBorders>
              <w:top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ind w:left="520"/>
              <w:rPr>
                <w:b/>
                <w:sz w:val="24"/>
              </w:rPr>
            </w:pPr>
            <w:r>
              <w:rPr>
                <w:b/>
                <w:sz w:val="24"/>
              </w:rPr>
              <w:t>Frekuensi</w:t>
            </w:r>
          </w:p>
        </w:tc>
        <w:tc>
          <w:tcPr>
            <w:tcW w:w="2020" w:type="dxa"/>
            <w:tcBorders>
              <w:top w:val="single" w:sz="8" w:space="0" w:color="auto"/>
              <w:bottom w:val="single" w:sz="8" w:space="0" w:color="auto"/>
              <w:right w:val="single" w:sz="8" w:space="0" w:color="auto"/>
            </w:tcBorders>
            <w:shd w:val="clear" w:color="auto" w:fill="D6E3BC"/>
            <w:vAlign w:val="bottom"/>
          </w:tcPr>
          <w:p w:rsidR="008D184D" w:rsidRDefault="008D184D" w:rsidP="005822AA">
            <w:pPr>
              <w:spacing w:line="0" w:lineRule="atLeast"/>
              <w:ind w:left="380"/>
              <w:rPr>
                <w:b/>
                <w:sz w:val="24"/>
              </w:rPr>
            </w:pPr>
            <w:r>
              <w:rPr>
                <w:b/>
                <w:sz w:val="24"/>
              </w:rPr>
              <w:t>Nilai Tengah</w:t>
            </w:r>
          </w:p>
        </w:tc>
      </w:tr>
      <w:tr w:rsidR="008D184D" w:rsidTr="005822AA">
        <w:trPr>
          <w:trHeight w:val="282"/>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1</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47 – 52</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4</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49,5</w:t>
            </w:r>
          </w:p>
        </w:tc>
      </w:tr>
      <w:tr w:rsidR="008D184D" w:rsidTr="005822AA">
        <w:trPr>
          <w:trHeight w:val="282"/>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2</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53 - 58</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4</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55,5</w:t>
            </w:r>
          </w:p>
        </w:tc>
      </w:tr>
      <w:tr w:rsidR="008D184D" w:rsidTr="005822AA">
        <w:trPr>
          <w:trHeight w:val="285"/>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3</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59 - 64</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61,5</w:t>
            </w:r>
          </w:p>
        </w:tc>
      </w:tr>
      <w:tr w:rsidR="008D184D" w:rsidTr="005822AA">
        <w:trPr>
          <w:trHeight w:val="285"/>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4" w:lineRule="exact"/>
              <w:jc w:val="center"/>
              <w:rPr>
                <w:sz w:val="24"/>
              </w:rPr>
            </w:pPr>
            <w:r>
              <w:rPr>
                <w:sz w:val="24"/>
              </w:rPr>
              <w:t>4</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4" w:lineRule="exact"/>
              <w:jc w:val="center"/>
              <w:rPr>
                <w:w w:val="98"/>
                <w:sz w:val="24"/>
              </w:rPr>
            </w:pPr>
            <w:r>
              <w:rPr>
                <w:w w:val="98"/>
                <w:sz w:val="24"/>
              </w:rPr>
              <w:t>65 - 70</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4" w:lineRule="exact"/>
              <w:jc w:val="center"/>
              <w:rPr>
                <w:w w:val="98"/>
                <w:sz w:val="24"/>
              </w:rPr>
            </w:pPr>
            <w:r>
              <w:rPr>
                <w:w w:val="98"/>
                <w:sz w:val="24"/>
              </w:rPr>
              <w:t>6</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4" w:lineRule="exact"/>
              <w:jc w:val="center"/>
              <w:rPr>
                <w:w w:val="98"/>
                <w:sz w:val="24"/>
              </w:rPr>
            </w:pPr>
            <w:r>
              <w:rPr>
                <w:w w:val="98"/>
                <w:sz w:val="24"/>
              </w:rPr>
              <w:t>67,5</w:t>
            </w:r>
          </w:p>
        </w:tc>
      </w:tr>
      <w:tr w:rsidR="008D184D" w:rsidTr="005822AA">
        <w:trPr>
          <w:trHeight w:val="283"/>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5</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71 - 76</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5</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73,5</w:t>
            </w:r>
          </w:p>
        </w:tc>
      </w:tr>
      <w:tr w:rsidR="008D184D" w:rsidTr="005822AA">
        <w:trPr>
          <w:trHeight w:val="282"/>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6</w:t>
            </w: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77 - 82</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6</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w w:val="98"/>
                <w:sz w:val="24"/>
              </w:rPr>
            </w:pPr>
            <w:r>
              <w:rPr>
                <w:w w:val="98"/>
                <w:sz w:val="24"/>
              </w:rPr>
              <w:t>79,5</w:t>
            </w:r>
          </w:p>
        </w:tc>
      </w:tr>
      <w:tr w:rsidR="008D184D" w:rsidTr="005822AA">
        <w:trPr>
          <w:trHeight w:val="282"/>
        </w:trPr>
        <w:tc>
          <w:tcPr>
            <w:tcW w:w="1060" w:type="dxa"/>
            <w:tcBorders>
              <w:left w:val="single" w:sz="8" w:space="0" w:color="auto"/>
              <w:bottom w:val="single" w:sz="8" w:space="0" w:color="auto"/>
              <w:right w:val="single" w:sz="8" w:space="0" w:color="auto"/>
            </w:tcBorders>
            <w:shd w:val="clear" w:color="auto" w:fill="auto"/>
            <w:vAlign w:val="bottom"/>
          </w:tcPr>
          <w:p w:rsidR="008D184D" w:rsidRDefault="008D184D" w:rsidP="005822AA">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sz w:val="24"/>
              </w:rPr>
            </w:pPr>
            <w:r>
              <w:rPr>
                <w:sz w:val="24"/>
              </w:rPr>
              <w:t>Jumlah</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b/>
                <w:w w:val="98"/>
                <w:sz w:val="24"/>
              </w:rPr>
            </w:pPr>
            <w:r>
              <w:rPr>
                <w:b/>
                <w:w w:val="98"/>
                <w:sz w:val="24"/>
              </w:rPr>
              <w:t>30</w:t>
            </w:r>
          </w:p>
        </w:tc>
        <w:tc>
          <w:tcPr>
            <w:tcW w:w="2020" w:type="dxa"/>
            <w:tcBorders>
              <w:bottom w:val="single" w:sz="8" w:space="0" w:color="auto"/>
              <w:right w:val="single" w:sz="8" w:space="0" w:color="auto"/>
            </w:tcBorders>
            <w:shd w:val="clear" w:color="auto" w:fill="auto"/>
            <w:vAlign w:val="bottom"/>
          </w:tcPr>
          <w:p w:rsidR="008D184D" w:rsidRDefault="008D184D" w:rsidP="005822AA">
            <w:pPr>
              <w:spacing w:line="281" w:lineRule="exact"/>
              <w:jc w:val="center"/>
              <w:rPr>
                <w:b/>
                <w:w w:val="98"/>
                <w:sz w:val="24"/>
              </w:rPr>
            </w:pPr>
            <w:r>
              <w:rPr>
                <w:b/>
                <w:w w:val="98"/>
                <w:sz w:val="24"/>
              </w:rPr>
              <w:t>387</w:t>
            </w:r>
          </w:p>
        </w:tc>
      </w:tr>
    </w:tbl>
    <w:p w:rsidR="008D184D" w:rsidRDefault="008D184D" w:rsidP="008D184D">
      <w:pPr>
        <w:spacing w:line="200" w:lineRule="exact"/>
        <w:rPr>
          <w:rFonts w:ascii="Times New Roman" w:eastAsia="Times New Roman" w:hAnsi="Times New Roman"/>
        </w:rPr>
      </w:pPr>
    </w:p>
    <w:p w:rsidR="00B47B40" w:rsidRPr="00C355CB" w:rsidRDefault="00B47B40" w:rsidP="00B47B40">
      <w:pPr>
        <w:spacing w:line="0" w:lineRule="atLeast"/>
        <w:ind w:firstLine="567"/>
        <w:jc w:val="both"/>
        <w:rPr>
          <w:rFonts w:ascii="Times New Roman" w:eastAsia="Times New Roman" w:hAnsi="Times New Roman"/>
          <w:sz w:val="24"/>
          <w:szCs w:val="24"/>
        </w:rPr>
      </w:pPr>
      <w:r w:rsidRPr="00C355CB">
        <w:rPr>
          <w:rFonts w:ascii="Times New Roman" w:eastAsia="Times New Roman" w:hAnsi="Times New Roman"/>
          <w:sz w:val="24"/>
          <w:szCs w:val="24"/>
        </w:rPr>
        <w:t xml:space="preserve">Tabel </w:t>
      </w:r>
      <w:r w:rsidR="008D184D" w:rsidRPr="00C355CB">
        <w:rPr>
          <w:rFonts w:ascii="Times New Roman" w:eastAsia="Times New Roman" w:hAnsi="Times New Roman"/>
          <w:sz w:val="24"/>
          <w:szCs w:val="24"/>
        </w:rPr>
        <w:t>4 menggambarkan bahwa frekuensi terbesar terdapat pada interval 65-70 dan 77-82 yang berarti bahwa sebagian besar siswa mendapat nilai diantar</w:t>
      </w:r>
      <w:r w:rsidRPr="00C355CB">
        <w:rPr>
          <w:rFonts w:ascii="Times New Roman" w:eastAsia="Times New Roman" w:hAnsi="Times New Roman"/>
          <w:sz w:val="24"/>
          <w:szCs w:val="24"/>
        </w:rPr>
        <w:t>a 65 sampai 70 dan 77 sampai 82</w:t>
      </w:r>
      <w:r w:rsidR="008D184D" w:rsidRPr="00C355CB">
        <w:rPr>
          <w:rFonts w:ascii="Times New Roman" w:eastAsia="Times New Roman" w:hAnsi="Times New Roman"/>
          <w:sz w:val="24"/>
          <w:szCs w:val="24"/>
        </w:rPr>
        <w:t>.</w:t>
      </w:r>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Selanjutnya sebelum melakukan uji hipotesis terlebih dahulu dilakukan uji prasyarat analisis yaitu uji normalitas data dan uji homogenitas data.</w:t>
      </w:r>
      <w:proofErr w:type="gramEnd"/>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Pengujian normalitas data dimaksudkan untuk mengetahui apakah skor pada masing-masing variabel yang diteliti berdistribusi normal atau tidak.</w:t>
      </w:r>
      <w:proofErr w:type="gramEnd"/>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Setelah dilakukan perhitungan data hasil belajar siswa kelas X IPA 1 untuk kemampuan berpikir kritis kelas eksperimen dan kelas kontrol diperoleh data seperti tabel 5.</w:t>
      </w:r>
      <w:proofErr w:type="gramEnd"/>
    </w:p>
    <w:p w:rsidR="00B47B40" w:rsidRDefault="00B47B40" w:rsidP="00B47B40">
      <w:pPr>
        <w:spacing w:line="283" w:lineRule="exact"/>
        <w:rPr>
          <w:rFonts w:ascii="Times New Roman" w:eastAsia="Times New Roman" w:hAnsi="Times New Roman"/>
        </w:rPr>
      </w:pPr>
    </w:p>
    <w:p w:rsidR="00B47B40" w:rsidRDefault="00B47B40" w:rsidP="00B47B40">
      <w:pPr>
        <w:spacing w:line="0" w:lineRule="atLeast"/>
        <w:ind w:left="4040"/>
        <w:rPr>
          <w:rFonts w:ascii="Times New Roman" w:eastAsia="Times New Roman" w:hAnsi="Times New Roman"/>
          <w:sz w:val="24"/>
        </w:rPr>
      </w:pPr>
      <w:proofErr w:type="gramStart"/>
      <w:r>
        <w:rPr>
          <w:rFonts w:ascii="Times New Roman" w:eastAsia="Times New Roman" w:hAnsi="Times New Roman"/>
          <w:sz w:val="24"/>
        </w:rPr>
        <w:t>Tabel 5.</w:t>
      </w:r>
      <w:proofErr w:type="gramEnd"/>
      <w:r>
        <w:rPr>
          <w:rFonts w:ascii="Times New Roman" w:eastAsia="Times New Roman" w:hAnsi="Times New Roman"/>
          <w:sz w:val="24"/>
        </w:rPr>
        <w:t xml:space="preserve"> Hasil Uji Normalitas</w:t>
      </w:r>
    </w:p>
    <w:tbl>
      <w:tblPr>
        <w:tblW w:w="0" w:type="auto"/>
        <w:tblInd w:w="1970" w:type="dxa"/>
        <w:tblLayout w:type="fixed"/>
        <w:tblCellMar>
          <w:left w:w="0" w:type="dxa"/>
          <w:right w:w="0" w:type="dxa"/>
        </w:tblCellMar>
        <w:tblLook w:val="0000"/>
      </w:tblPr>
      <w:tblGrid>
        <w:gridCol w:w="120"/>
        <w:gridCol w:w="1180"/>
        <w:gridCol w:w="120"/>
        <w:gridCol w:w="100"/>
        <w:gridCol w:w="1140"/>
        <w:gridCol w:w="120"/>
        <w:gridCol w:w="100"/>
        <w:gridCol w:w="700"/>
        <w:gridCol w:w="120"/>
        <w:gridCol w:w="100"/>
        <w:gridCol w:w="740"/>
        <w:gridCol w:w="120"/>
        <w:gridCol w:w="80"/>
        <w:gridCol w:w="1920"/>
        <w:gridCol w:w="120"/>
      </w:tblGrid>
      <w:tr w:rsidR="00B47B40" w:rsidTr="005822AA">
        <w:trPr>
          <w:trHeight w:val="261"/>
        </w:trPr>
        <w:tc>
          <w:tcPr>
            <w:tcW w:w="120" w:type="dxa"/>
            <w:tcBorders>
              <w:top w:val="single" w:sz="8" w:space="0" w:color="auto"/>
              <w:lef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180" w:type="dxa"/>
            <w:vMerge w:val="restart"/>
            <w:tcBorders>
              <w:top w:val="single" w:sz="8" w:space="0" w:color="auto"/>
            </w:tcBorders>
            <w:shd w:val="clear" w:color="auto" w:fill="D6E3BC"/>
            <w:vAlign w:val="bottom"/>
          </w:tcPr>
          <w:p w:rsidR="00B47B40" w:rsidRDefault="00B47B40" w:rsidP="005822AA">
            <w:pPr>
              <w:spacing w:line="0" w:lineRule="atLeast"/>
              <w:ind w:left="300"/>
              <w:rPr>
                <w:rFonts w:ascii="Times New Roman" w:eastAsia="Times New Roman" w:hAnsi="Times New Roman"/>
                <w:b/>
                <w:sz w:val="24"/>
              </w:rPr>
            </w:pPr>
            <w:r>
              <w:rPr>
                <w:rFonts w:ascii="Times New Roman" w:eastAsia="Times New Roman" w:hAnsi="Times New Roman"/>
                <w:b/>
                <w:sz w:val="24"/>
              </w:rPr>
              <w:t>Kelas</w:t>
            </w:r>
          </w:p>
        </w:tc>
        <w:tc>
          <w:tcPr>
            <w:tcW w:w="120" w:type="dxa"/>
            <w:tcBorders>
              <w:top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vMerge w:val="restart"/>
            <w:tcBorders>
              <w:top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140" w:type="dxa"/>
            <w:vMerge w:val="restart"/>
            <w:tcBorders>
              <w:top w:val="single" w:sz="8" w:space="0" w:color="auto"/>
            </w:tcBorders>
            <w:shd w:val="clear" w:color="auto" w:fill="D6E3BC"/>
            <w:vAlign w:val="bottom"/>
          </w:tcPr>
          <w:p w:rsidR="00B47B40" w:rsidRDefault="00B47B40" w:rsidP="005822AA">
            <w:pPr>
              <w:spacing w:line="0" w:lineRule="atLeast"/>
              <w:ind w:right="140"/>
              <w:jc w:val="right"/>
              <w:rPr>
                <w:rFonts w:ascii="Times New Roman" w:eastAsia="Times New Roman" w:hAnsi="Times New Roman"/>
                <w:b/>
                <w:sz w:val="24"/>
              </w:rPr>
            </w:pPr>
            <w:r>
              <w:rPr>
                <w:rFonts w:ascii="Times New Roman" w:eastAsia="Times New Roman" w:hAnsi="Times New Roman"/>
                <w:b/>
                <w:sz w:val="24"/>
              </w:rPr>
              <w:t>Jumlah</w:t>
            </w:r>
          </w:p>
        </w:tc>
        <w:tc>
          <w:tcPr>
            <w:tcW w:w="120" w:type="dxa"/>
            <w:tcBorders>
              <w:top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tcBorders>
              <w:top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700" w:type="dxa"/>
            <w:vMerge w:val="restart"/>
            <w:tcBorders>
              <w:top w:val="single" w:sz="8" w:space="0" w:color="auto"/>
            </w:tcBorders>
            <w:shd w:val="clear" w:color="auto" w:fill="D6E3BC"/>
            <w:vAlign w:val="bottom"/>
          </w:tcPr>
          <w:p w:rsidR="00B47B40" w:rsidRDefault="00B47B40" w:rsidP="005822AA">
            <w:pPr>
              <w:spacing w:line="0" w:lineRule="atLeast"/>
              <w:jc w:val="center"/>
              <w:rPr>
                <w:rFonts w:ascii="Times New Roman" w:eastAsia="Times New Roman" w:hAnsi="Times New Roman"/>
                <w:b/>
                <w:w w:val="81"/>
                <w:sz w:val="31"/>
                <w:vertAlign w:val="subscript"/>
              </w:rPr>
            </w:pPr>
            <w:r>
              <w:rPr>
                <w:rFonts w:ascii="Times New Roman" w:eastAsia="Times New Roman" w:hAnsi="Times New Roman"/>
                <w:b/>
                <w:w w:val="81"/>
                <w:sz w:val="24"/>
              </w:rPr>
              <w:t>χ</w:t>
            </w:r>
            <w:r>
              <w:rPr>
                <w:rFonts w:ascii="Times New Roman" w:eastAsia="Times New Roman" w:hAnsi="Times New Roman"/>
                <w:b/>
                <w:w w:val="81"/>
                <w:sz w:val="31"/>
                <w:vertAlign w:val="superscript"/>
              </w:rPr>
              <w:t>2</w:t>
            </w:r>
            <w:r>
              <w:rPr>
                <w:rFonts w:ascii="Times New Roman" w:eastAsia="Times New Roman" w:hAnsi="Times New Roman"/>
                <w:b/>
                <w:w w:val="81"/>
                <w:sz w:val="31"/>
                <w:vertAlign w:val="subscript"/>
              </w:rPr>
              <w:t>hitung</w:t>
            </w:r>
          </w:p>
        </w:tc>
        <w:tc>
          <w:tcPr>
            <w:tcW w:w="120" w:type="dxa"/>
            <w:tcBorders>
              <w:top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tcBorders>
              <w:top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740" w:type="dxa"/>
            <w:vMerge w:val="restart"/>
            <w:tcBorders>
              <w:top w:val="single" w:sz="8" w:space="0" w:color="auto"/>
            </w:tcBorders>
            <w:shd w:val="clear" w:color="auto" w:fill="D6E3BC"/>
            <w:vAlign w:val="bottom"/>
          </w:tcPr>
          <w:p w:rsidR="00B47B40" w:rsidRDefault="00B47B40" w:rsidP="005822AA">
            <w:pPr>
              <w:spacing w:line="0" w:lineRule="atLeast"/>
              <w:ind w:left="100"/>
              <w:rPr>
                <w:rFonts w:ascii="Times New Roman" w:eastAsia="Times New Roman" w:hAnsi="Times New Roman"/>
                <w:b/>
                <w:w w:val="95"/>
                <w:sz w:val="31"/>
                <w:vertAlign w:val="subscript"/>
              </w:rPr>
            </w:pPr>
            <w:r>
              <w:rPr>
                <w:rFonts w:ascii="Times New Roman" w:eastAsia="Times New Roman" w:hAnsi="Times New Roman"/>
                <w:b/>
                <w:w w:val="95"/>
                <w:sz w:val="24"/>
              </w:rPr>
              <w:t>χ</w:t>
            </w:r>
            <w:r>
              <w:rPr>
                <w:rFonts w:ascii="Times New Roman" w:eastAsia="Times New Roman" w:hAnsi="Times New Roman"/>
                <w:b/>
                <w:w w:val="95"/>
                <w:sz w:val="31"/>
                <w:vertAlign w:val="superscript"/>
              </w:rPr>
              <w:t>2</w:t>
            </w:r>
            <w:r>
              <w:rPr>
                <w:rFonts w:ascii="Times New Roman" w:eastAsia="Times New Roman" w:hAnsi="Times New Roman"/>
                <w:b/>
                <w:w w:val="95"/>
                <w:sz w:val="31"/>
                <w:vertAlign w:val="subscript"/>
              </w:rPr>
              <w:t>tabel</w:t>
            </w:r>
          </w:p>
        </w:tc>
        <w:tc>
          <w:tcPr>
            <w:tcW w:w="120" w:type="dxa"/>
            <w:tcBorders>
              <w:top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80" w:type="dxa"/>
            <w:tcBorders>
              <w:top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920" w:type="dxa"/>
            <w:vMerge w:val="restart"/>
            <w:tcBorders>
              <w:top w:val="single" w:sz="8" w:space="0" w:color="auto"/>
            </w:tcBorders>
            <w:shd w:val="clear" w:color="auto" w:fill="D6E3BC"/>
            <w:vAlign w:val="bottom"/>
          </w:tcPr>
          <w:p w:rsidR="00B47B40" w:rsidRDefault="00B47B40" w:rsidP="005822AA">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Keputusan</w:t>
            </w:r>
          </w:p>
        </w:tc>
        <w:tc>
          <w:tcPr>
            <w:tcW w:w="120" w:type="dxa"/>
            <w:tcBorders>
              <w:top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r>
      <w:tr w:rsidR="00B47B40" w:rsidTr="005822AA">
        <w:trPr>
          <w:trHeight w:val="252"/>
        </w:trPr>
        <w:tc>
          <w:tcPr>
            <w:tcW w:w="120" w:type="dxa"/>
            <w:tcBorders>
              <w:lef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180" w:type="dxa"/>
            <w:vMerge/>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00" w:type="dxa"/>
            <w:vMerge/>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140" w:type="dxa"/>
            <w:vMerge/>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00" w:type="dxa"/>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700" w:type="dxa"/>
            <w:vMerge/>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00" w:type="dxa"/>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740" w:type="dxa"/>
            <w:vMerge/>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80" w:type="dxa"/>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920" w:type="dxa"/>
            <w:vMerge/>
            <w:shd w:val="clear" w:color="auto" w:fill="D6E3BC"/>
            <w:vAlign w:val="bottom"/>
          </w:tcPr>
          <w:p w:rsidR="00B47B40" w:rsidRDefault="00B47B40" w:rsidP="005822AA">
            <w:pPr>
              <w:spacing w:line="0" w:lineRule="atLeast"/>
              <w:rPr>
                <w:rFonts w:ascii="Times New Roman" w:eastAsia="Times New Roman" w:hAnsi="Times New Roman"/>
                <w:sz w:val="21"/>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1"/>
              </w:rPr>
            </w:pPr>
          </w:p>
        </w:tc>
      </w:tr>
      <w:tr w:rsidR="00B47B40" w:rsidTr="005822AA">
        <w:trPr>
          <w:trHeight w:val="262"/>
        </w:trPr>
        <w:tc>
          <w:tcPr>
            <w:tcW w:w="120" w:type="dxa"/>
            <w:tcBorders>
              <w:lef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180" w:type="dxa"/>
            <w:vMerge/>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140" w:type="dxa"/>
            <w:vMerge w:val="restart"/>
            <w:shd w:val="clear" w:color="auto" w:fill="D6E3BC"/>
            <w:vAlign w:val="bottom"/>
          </w:tcPr>
          <w:p w:rsidR="00B47B40" w:rsidRDefault="00B47B40" w:rsidP="005822AA">
            <w:pPr>
              <w:spacing w:line="0" w:lineRule="atLeast"/>
              <w:jc w:val="right"/>
              <w:rPr>
                <w:rFonts w:ascii="Times New Roman" w:eastAsia="Times New Roman" w:hAnsi="Times New Roman"/>
                <w:b/>
                <w:w w:val="93"/>
                <w:sz w:val="24"/>
              </w:rPr>
            </w:pPr>
            <w:r>
              <w:rPr>
                <w:rFonts w:ascii="Times New Roman" w:eastAsia="Times New Roman" w:hAnsi="Times New Roman"/>
                <w:b/>
                <w:w w:val="93"/>
                <w:sz w:val="24"/>
              </w:rPr>
              <w:t>Sampel (n)</w:t>
            </w: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700" w:type="dxa"/>
            <w:vMerge/>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740" w:type="dxa"/>
            <w:vMerge/>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80" w:type="dxa"/>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920" w:type="dxa"/>
            <w:vMerge/>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r>
      <w:tr w:rsidR="00B47B40" w:rsidTr="005822AA">
        <w:trPr>
          <w:trHeight w:val="256"/>
        </w:trPr>
        <w:tc>
          <w:tcPr>
            <w:tcW w:w="120" w:type="dxa"/>
            <w:tcBorders>
              <w:left w:val="single" w:sz="8" w:space="0" w:color="auto"/>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18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140" w:type="dxa"/>
            <w:vMerge/>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7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74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8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92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22"/>
              </w:rPr>
            </w:pPr>
          </w:p>
        </w:tc>
      </w:tr>
      <w:tr w:rsidR="00B47B40" w:rsidTr="005822AA">
        <w:trPr>
          <w:trHeight w:val="260"/>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180" w:type="dxa"/>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40" w:type="dxa"/>
            <w:gridSpan w:val="2"/>
            <w:vMerge w:val="restart"/>
            <w:shd w:val="clear" w:color="auto" w:fill="auto"/>
            <w:vAlign w:val="bottom"/>
          </w:tcPr>
          <w:p w:rsidR="00B47B40" w:rsidRDefault="00B47B40" w:rsidP="005822AA">
            <w:pPr>
              <w:spacing w:line="0" w:lineRule="atLeast"/>
              <w:ind w:right="340"/>
              <w:jc w:val="right"/>
              <w:rPr>
                <w:rFonts w:ascii="Times New Roman" w:eastAsia="Times New Roman" w:hAnsi="Times New Roman"/>
                <w:sz w:val="24"/>
              </w:rPr>
            </w:pPr>
            <w:r>
              <w:rPr>
                <w:rFonts w:ascii="Times New Roman" w:eastAsia="Times New Roman" w:hAnsi="Times New Roman"/>
                <w:sz w:val="24"/>
              </w:rPr>
              <w:t>30</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800" w:type="dxa"/>
            <w:gridSpan w:val="2"/>
            <w:vMerge w:val="restart"/>
            <w:shd w:val="clear" w:color="auto" w:fill="auto"/>
            <w:vAlign w:val="bottom"/>
          </w:tcPr>
          <w:p w:rsidR="00B47B40" w:rsidRDefault="00B47B40" w:rsidP="005822AA">
            <w:pPr>
              <w:spacing w:line="0" w:lineRule="atLeast"/>
              <w:jc w:val="right"/>
              <w:rPr>
                <w:rFonts w:ascii="Times New Roman" w:eastAsia="Times New Roman" w:hAnsi="Times New Roman"/>
                <w:sz w:val="24"/>
              </w:rPr>
            </w:pPr>
            <w:r>
              <w:rPr>
                <w:rFonts w:ascii="Times New Roman" w:eastAsia="Times New Roman" w:hAnsi="Times New Roman"/>
                <w:sz w:val="24"/>
              </w:rPr>
              <w:t>6,563</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840" w:type="dxa"/>
            <w:gridSpan w:val="2"/>
            <w:vMerge w:val="restart"/>
            <w:shd w:val="clear" w:color="auto" w:fill="auto"/>
            <w:vAlign w:val="bottom"/>
          </w:tcPr>
          <w:p w:rsidR="00B47B40" w:rsidRDefault="00B47B40" w:rsidP="005822AA">
            <w:pPr>
              <w:spacing w:line="0" w:lineRule="atLeast"/>
              <w:ind w:left="200"/>
              <w:rPr>
                <w:rFonts w:ascii="Times New Roman" w:eastAsia="Times New Roman" w:hAnsi="Times New Roman"/>
                <w:sz w:val="24"/>
              </w:rPr>
            </w:pPr>
            <w:r>
              <w:rPr>
                <w:rFonts w:ascii="Times New Roman" w:eastAsia="Times New Roman" w:hAnsi="Times New Roman"/>
                <w:sz w:val="24"/>
              </w:rPr>
              <w:t>11.07</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2040" w:type="dxa"/>
            <w:gridSpan w:val="2"/>
            <w:tcBorders>
              <w:right w:val="single" w:sz="8" w:space="0" w:color="auto"/>
            </w:tcBorders>
            <w:shd w:val="clear" w:color="auto" w:fill="auto"/>
            <w:vAlign w:val="bottom"/>
          </w:tcPr>
          <w:p w:rsidR="00B47B40" w:rsidRDefault="00B47B40" w:rsidP="005822AA">
            <w:pPr>
              <w:spacing w:line="259" w:lineRule="exact"/>
              <w:ind w:right="120"/>
              <w:jc w:val="center"/>
              <w:rPr>
                <w:rFonts w:ascii="Times New Roman" w:eastAsia="Times New Roman" w:hAnsi="Times New Roman"/>
                <w:w w:val="99"/>
                <w:sz w:val="24"/>
              </w:rPr>
            </w:pPr>
            <w:r>
              <w:rPr>
                <w:rFonts w:ascii="Times New Roman" w:eastAsia="Times New Roman" w:hAnsi="Times New Roman"/>
                <w:w w:val="99"/>
                <w:sz w:val="24"/>
              </w:rPr>
              <w:t>Berdistribusi</w:t>
            </w:r>
          </w:p>
        </w:tc>
      </w:tr>
      <w:tr w:rsidR="00B47B40" w:rsidTr="005822AA">
        <w:trPr>
          <w:trHeight w:val="154"/>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300" w:type="dxa"/>
            <w:gridSpan w:val="2"/>
            <w:vMerge w:val="restart"/>
            <w:tcBorders>
              <w:right w:val="single" w:sz="8" w:space="0" w:color="auto"/>
            </w:tcBorders>
            <w:shd w:val="clear" w:color="auto" w:fill="auto"/>
            <w:vAlign w:val="bottom"/>
          </w:tcPr>
          <w:p w:rsidR="00B47B40" w:rsidRDefault="00B47B40" w:rsidP="005822AA">
            <w:pPr>
              <w:spacing w:line="0" w:lineRule="atLeast"/>
              <w:ind w:left="20"/>
              <w:rPr>
                <w:rFonts w:ascii="Times New Roman" w:eastAsia="Times New Roman" w:hAnsi="Times New Roman"/>
                <w:sz w:val="24"/>
              </w:rPr>
            </w:pPr>
            <w:r>
              <w:rPr>
                <w:rFonts w:ascii="Times New Roman" w:eastAsia="Times New Roman" w:hAnsi="Times New Roman"/>
                <w:sz w:val="24"/>
              </w:rPr>
              <w:t>Eksperimen</w:t>
            </w:r>
          </w:p>
        </w:tc>
        <w:tc>
          <w:tcPr>
            <w:tcW w:w="124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4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2040" w:type="dxa"/>
            <w:gridSpan w:val="2"/>
            <w:vMerge w:val="restart"/>
            <w:tcBorders>
              <w:right w:val="single" w:sz="8" w:space="0" w:color="auto"/>
            </w:tcBorders>
            <w:shd w:val="clear" w:color="auto" w:fill="auto"/>
            <w:vAlign w:val="bottom"/>
          </w:tcPr>
          <w:p w:rsidR="00B47B40" w:rsidRDefault="00B47B40" w:rsidP="005822AA">
            <w:pPr>
              <w:spacing w:line="0" w:lineRule="atLeast"/>
              <w:ind w:right="120"/>
              <w:jc w:val="center"/>
              <w:rPr>
                <w:rFonts w:ascii="Times New Roman" w:eastAsia="Times New Roman" w:hAnsi="Times New Roman"/>
                <w:w w:val="98"/>
                <w:sz w:val="24"/>
              </w:rPr>
            </w:pPr>
            <w:r>
              <w:rPr>
                <w:rFonts w:ascii="Times New Roman" w:eastAsia="Times New Roman" w:hAnsi="Times New Roman"/>
                <w:w w:val="98"/>
                <w:sz w:val="24"/>
              </w:rPr>
              <w:t>Normal</w:t>
            </w:r>
          </w:p>
        </w:tc>
      </w:tr>
      <w:tr w:rsidR="00B47B40" w:rsidTr="005822AA">
        <w:trPr>
          <w:trHeight w:val="158"/>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300" w:type="dxa"/>
            <w:gridSpan w:val="2"/>
            <w:vMerge/>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14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70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74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2040" w:type="dxa"/>
            <w:gridSpan w:val="2"/>
            <w:vMerge/>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r>
      <w:tr w:rsidR="00B47B40" w:rsidTr="005822AA">
        <w:trPr>
          <w:trHeight w:val="67"/>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300" w:type="dxa"/>
            <w:gridSpan w:val="2"/>
            <w:vMerge/>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14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70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74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920" w:type="dxa"/>
            <w:shd w:val="clear" w:color="auto" w:fill="auto"/>
            <w:vAlign w:val="bottom"/>
          </w:tcPr>
          <w:p w:rsidR="00B47B40" w:rsidRDefault="00B47B40"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5"/>
              </w:rPr>
            </w:pPr>
          </w:p>
        </w:tc>
      </w:tr>
      <w:tr w:rsidR="00B47B40" w:rsidTr="005822AA">
        <w:trPr>
          <w:trHeight w:val="190"/>
        </w:trPr>
        <w:tc>
          <w:tcPr>
            <w:tcW w:w="120" w:type="dxa"/>
            <w:tcBorders>
              <w:left w:val="single" w:sz="8" w:space="0" w:color="auto"/>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1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1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7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7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c>
          <w:tcPr>
            <w:tcW w:w="2040" w:type="dxa"/>
            <w:gridSpan w:val="2"/>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6"/>
              </w:rPr>
            </w:pPr>
          </w:p>
        </w:tc>
      </w:tr>
      <w:tr w:rsidR="00B47B40" w:rsidTr="005822AA">
        <w:trPr>
          <w:trHeight w:val="256"/>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300" w:type="dxa"/>
            <w:gridSpan w:val="2"/>
            <w:vMerge w:val="restart"/>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r>
              <w:rPr>
                <w:rFonts w:ascii="Times New Roman" w:eastAsia="Times New Roman" w:hAnsi="Times New Roman"/>
                <w:sz w:val="24"/>
              </w:rPr>
              <w:t>Kontrol</w:t>
            </w:r>
          </w:p>
        </w:tc>
        <w:tc>
          <w:tcPr>
            <w:tcW w:w="1240" w:type="dxa"/>
            <w:gridSpan w:val="2"/>
            <w:vMerge w:val="restart"/>
            <w:shd w:val="clear" w:color="auto" w:fill="auto"/>
            <w:vAlign w:val="bottom"/>
          </w:tcPr>
          <w:p w:rsidR="00B47B40" w:rsidRDefault="00B47B40" w:rsidP="005822AA">
            <w:pPr>
              <w:spacing w:line="0" w:lineRule="atLeast"/>
              <w:ind w:right="340"/>
              <w:jc w:val="right"/>
              <w:rPr>
                <w:rFonts w:ascii="Times New Roman" w:eastAsia="Times New Roman" w:hAnsi="Times New Roman"/>
                <w:sz w:val="24"/>
              </w:rPr>
            </w:pPr>
            <w:r>
              <w:rPr>
                <w:rFonts w:ascii="Times New Roman" w:eastAsia="Times New Roman" w:hAnsi="Times New Roman"/>
                <w:sz w:val="24"/>
              </w:rPr>
              <w:t>30</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700" w:type="dxa"/>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840" w:type="dxa"/>
            <w:gridSpan w:val="2"/>
            <w:vMerge w:val="restart"/>
            <w:shd w:val="clear" w:color="auto" w:fill="auto"/>
            <w:vAlign w:val="bottom"/>
          </w:tcPr>
          <w:p w:rsidR="00B47B40" w:rsidRDefault="00B47B40" w:rsidP="005822AA">
            <w:pPr>
              <w:spacing w:line="0" w:lineRule="atLeast"/>
              <w:ind w:left="200"/>
              <w:rPr>
                <w:rFonts w:ascii="Times New Roman" w:eastAsia="Times New Roman" w:hAnsi="Times New Roman"/>
                <w:sz w:val="24"/>
              </w:rPr>
            </w:pPr>
            <w:r>
              <w:rPr>
                <w:rFonts w:ascii="Times New Roman" w:eastAsia="Times New Roman" w:hAnsi="Times New Roman"/>
                <w:sz w:val="24"/>
              </w:rPr>
              <w:t>11.07</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2040" w:type="dxa"/>
            <w:gridSpan w:val="2"/>
            <w:tcBorders>
              <w:right w:val="single" w:sz="8" w:space="0" w:color="auto"/>
            </w:tcBorders>
            <w:shd w:val="clear" w:color="auto" w:fill="auto"/>
            <w:vAlign w:val="bottom"/>
          </w:tcPr>
          <w:p w:rsidR="00B47B40" w:rsidRDefault="00B47B40" w:rsidP="005822AA">
            <w:pPr>
              <w:spacing w:line="256" w:lineRule="exact"/>
              <w:ind w:right="120"/>
              <w:jc w:val="center"/>
              <w:rPr>
                <w:rFonts w:ascii="Times New Roman" w:eastAsia="Times New Roman" w:hAnsi="Times New Roman"/>
                <w:w w:val="99"/>
                <w:sz w:val="24"/>
              </w:rPr>
            </w:pPr>
            <w:r>
              <w:rPr>
                <w:rFonts w:ascii="Times New Roman" w:eastAsia="Times New Roman" w:hAnsi="Times New Roman"/>
                <w:w w:val="99"/>
                <w:sz w:val="24"/>
              </w:rPr>
              <w:t>Berdistribusi</w:t>
            </w:r>
          </w:p>
        </w:tc>
      </w:tr>
      <w:tr w:rsidR="00B47B40" w:rsidTr="005822AA">
        <w:trPr>
          <w:trHeight w:val="154"/>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300" w:type="dxa"/>
            <w:gridSpan w:val="2"/>
            <w:vMerge/>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4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0" w:type="dxa"/>
            <w:gridSpan w:val="2"/>
            <w:vMerge w:val="restart"/>
            <w:shd w:val="clear" w:color="auto" w:fill="auto"/>
            <w:vAlign w:val="bottom"/>
          </w:tcPr>
          <w:p w:rsidR="00B47B40" w:rsidRDefault="00B47B40" w:rsidP="005822AA">
            <w:pPr>
              <w:spacing w:line="0" w:lineRule="atLeast"/>
              <w:ind w:right="40"/>
              <w:jc w:val="right"/>
              <w:rPr>
                <w:rFonts w:ascii="Times New Roman" w:eastAsia="Times New Roman" w:hAnsi="Times New Roman"/>
                <w:sz w:val="24"/>
              </w:rPr>
            </w:pPr>
            <w:r>
              <w:rPr>
                <w:rFonts w:ascii="Times New Roman" w:eastAsia="Times New Roman" w:hAnsi="Times New Roman"/>
                <w:sz w:val="24"/>
              </w:rPr>
              <w:t>7,271</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4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2040" w:type="dxa"/>
            <w:gridSpan w:val="2"/>
            <w:vMerge w:val="restart"/>
            <w:tcBorders>
              <w:right w:val="single" w:sz="8" w:space="0" w:color="auto"/>
            </w:tcBorders>
            <w:shd w:val="clear" w:color="auto" w:fill="auto"/>
            <w:vAlign w:val="bottom"/>
          </w:tcPr>
          <w:p w:rsidR="00B47B40" w:rsidRDefault="00B47B40" w:rsidP="005822AA">
            <w:pPr>
              <w:spacing w:line="0" w:lineRule="atLeast"/>
              <w:ind w:right="120"/>
              <w:jc w:val="center"/>
              <w:rPr>
                <w:rFonts w:ascii="Times New Roman" w:eastAsia="Times New Roman" w:hAnsi="Times New Roman"/>
                <w:w w:val="98"/>
                <w:sz w:val="24"/>
              </w:rPr>
            </w:pPr>
            <w:r>
              <w:rPr>
                <w:rFonts w:ascii="Times New Roman" w:eastAsia="Times New Roman" w:hAnsi="Times New Roman"/>
                <w:w w:val="98"/>
                <w:sz w:val="24"/>
              </w:rPr>
              <w:t>Normal</w:t>
            </w:r>
          </w:p>
        </w:tc>
      </w:tr>
      <w:tr w:rsidR="00B47B40" w:rsidTr="005822AA">
        <w:trPr>
          <w:trHeight w:val="158"/>
        </w:trPr>
        <w:tc>
          <w:tcPr>
            <w:tcW w:w="120" w:type="dxa"/>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18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14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74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13"/>
              </w:rPr>
            </w:pPr>
          </w:p>
        </w:tc>
        <w:tc>
          <w:tcPr>
            <w:tcW w:w="2040" w:type="dxa"/>
            <w:gridSpan w:val="2"/>
            <w:vMerge/>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3"/>
              </w:rPr>
            </w:pPr>
          </w:p>
        </w:tc>
      </w:tr>
      <w:tr w:rsidR="00B47B40" w:rsidTr="005822AA">
        <w:trPr>
          <w:trHeight w:val="258"/>
        </w:trPr>
        <w:tc>
          <w:tcPr>
            <w:tcW w:w="120" w:type="dxa"/>
            <w:tcBorders>
              <w:left w:val="single" w:sz="8" w:space="0" w:color="auto"/>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1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1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7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7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9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2"/>
              </w:rPr>
            </w:pPr>
          </w:p>
        </w:tc>
      </w:tr>
    </w:tbl>
    <w:p w:rsidR="00B47B40" w:rsidRDefault="00B47B40" w:rsidP="00B47B40">
      <w:pPr>
        <w:spacing w:line="200" w:lineRule="exact"/>
        <w:rPr>
          <w:rFonts w:ascii="Times New Roman" w:eastAsia="Times New Roman" w:hAnsi="Times New Roman"/>
        </w:rPr>
      </w:pPr>
    </w:p>
    <w:p w:rsidR="00B47B40" w:rsidRPr="00C355CB" w:rsidRDefault="00B47B40" w:rsidP="00B47B40">
      <w:pPr>
        <w:spacing w:line="0" w:lineRule="atLeast"/>
        <w:ind w:firstLine="567"/>
        <w:jc w:val="both"/>
        <w:rPr>
          <w:rFonts w:ascii="Times New Roman" w:eastAsia="Times New Roman" w:hAnsi="Times New Roman"/>
          <w:sz w:val="24"/>
          <w:szCs w:val="24"/>
        </w:rPr>
      </w:pPr>
      <w:proofErr w:type="gramStart"/>
      <w:r w:rsidRPr="00C355CB">
        <w:rPr>
          <w:rFonts w:ascii="Times New Roman" w:eastAsia="Times New Roman" w:hAnsi="Times New Roman"/>
          <w:sz w:val="24"/>
          <w:szCs w:val="24"/>
        </w:rPr>
        <w:t>Uji homogenitas data dimaksudkan untuk menguji apakah data dari variabel yang diteliti seragam (homogen) atau tidak.</w:t>
      </w:r>
      <w:proofErr w:type="gramEnd"/>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Pengujian homogenitas varians digunakan uji F. Setelah dilakukan perhitungan diperoleh data seperti pada tabel 6.</w:t>
      </w:r>
      <w:proofErr w:type="gramEnd"/>
    </w:p>
    <w:p w:rsidR="00B47B40" w:rsidRDefault="00B47B40" w:rsidP="00B47B40">
      <w:pPr>
        <w:spacing w:line="206" w:lineRule="exact"/>
        <w:rPr>
          <w:rFonts w:ascii="Times New Roman" w:eastAsia="Times New Roman" w:hAnsi="Times New Roman"/>
        </w:rPr>
      </w:pPr>
    </w:p>
    <w:tbl>
      <w:tblPr>
        <w:tblW w:w="0" w:type="auto"/>
        <w:tblInd w:w="1960" w:type="dxa"/>
        <w:tblLayout w:type="fixed"/>
        <w:tblCellMar>
          <w:left w:w="0" w:type="dxa"/>
          <w:right w:w="0" w:type="dxa"/>
        </w:tblCellMar>
        <w:tblLook w:val="0000"/>
      </w:tblPr>
      <w:tblGrid>
        <w:gridCol w:w="120"/>
        <w:gridCol w:w="300"/>
        <w:gridCol w:w="120"/>
        <w:gridCol w:w="100"/>
        <w:gridCol w:w="1140"/>
        <w:gridCol w:w="120"/>
        <w:gridCol w:w="100"/>
        <w:gridCol w:w="920"/>
        <w:gridCol w:w="120"/>
        <w:gridCol w:w="260"/>
        <w:gridCol w:w="200"/>
        <w:gridCol w:w="180"/>
        <w:gridCol w:w="120"/>
        <w:gridCol w:w="100"/>
        <w:gridCol w:w="780"/>
        <w:gridCol w:w="120"/>
        <w:gridCol w:w="760"/>
        <w:gridCol w:w="120"/>
        <w:gridCol w:w="100"/>
        <w:gridCol w:w="600"/>
        <w:gridCol w:w="120"/>
        <w:gridCol w:w="80"/>
        <w:gridCol w:w="460"/>
        <w:gridCol w:w="120"/>
      </w:tblGrid>
      <w:tr w:rsidR="00B47B40" w:rsidTr="005822AA">
        <w:trPr>
          <w:trHeight w:val="347"/>
        </w:trPr>
        <w:tc>
          <w:tcPr>
            <w:tcW w:w="1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1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020" w:type="dxa"/>
            <w:gridSpan w:val="2"/>
            <w:tcBorders>
              <w:bottom w:val="single" w:sz="8" w:space="0" w:color="auto"/>
            </w:tcBorders>
            <w:shd w:val="clear" w:color="auto" w:fill="auto"/>
            <w:vAlign w:val="bottom"/>
          </w:tcPr>
          <w:p w:rsidR="00B47B40" w:rsidRDefault="00B47B40" w:rsidP="005822AA">
            <w:pPr>
              <w:spacing w:line="0" w:lineRule="atLeast"/>
              <w:jc w:val="right"/>
              <w:rPr>
                <w:rFonts w:ascii="Times New Roman" w:eastAsia="Times New Roman" w:hAnsi="Times New Roman"/>
                <w:sz w:val="24"/>
              </w:rPr>
            </w:pPr>
            <w:r>
              <w:rPr>
                <w:rFonts w:ascii="Times New Roman" w:eastAsia="Times New Roman" w:hAnsi="Times New Roman"/>
                <w:sz w:val="24"/>
              </w:rPr>
              <w:t>Tabel 6</w:t>
            </w:r>
          </w:p>
        </w:tc>
        <w:tc>
          <w:tcPr>
            <w:tcW w:w="2640" w:type="dxa"/>
            <w:gridSpan w:val="9"/>
            <w:tcBorders>
              <w:bottom w:val="single" w:sz="8" w:space="0" w:color="auto"/>
            </w:tcBorders>
            <w:shd w:val="clear" w:color="auto" w:fill="auto"/>
            <w:vAlign w:val="bottom"/>
          </w:tcPr>
          <w:p w:rsidR="00B47B40" w:rsidRDefault="00B47B40" w:rsidP="00B47B40">
            <w:pPr>
              <w:spacing w:line="0" w:lineRule="atLeast"/>
              <w:rPr>
                <w:rFonts w:ascii="Times New Roman" w:eastAsia="Times New Roman" w:hAnsi="Times New Roman"/>
                <w:sz w:val="24"/>
              </w:rPr>
            </w:pPr>
            <w:r>
              <w:rPr>
                <w:rFonts w:ascii="Times New Roman" w:eastAsia="Times New Roman" w:hAnsi="Times New Roman"/>
                <w:sz w:val="24"/>
              </w:rPr>
              <w:t>. Hasil Uji Homogenitas</w:t>
            </w:r>
          </w:p>
        </w:tc>
        <w:tc>
          <w:tcPr>
            <w:tcW w:w="1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6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r>
      <w:tr w:rsidR="00B47B40" w:rsidTr="005822AA">
        <w:trPr>
          <w:trHeight w:val="225"/>
        </w:trPr>
        <w:tc>
          <w:tcPr>
            <w:tcW w:w="120" w:type="dxa"/>
            <w:tcBorders>
              <w:top w:val="single" w:sz="8" w:space="0" w:color="D6E3BC"/>
              <w:lef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300" w:type="dxa"/>
            <w:tcBorders>
              <w:top w:val="single" w:sz="8" w:space="0" w:color="D6E3BC"/>
            </w:tcBorders>
            <w:shd w:val="clear" w:color="auto" w:fill="D6E3BC"/>
            <w:vAlign w:val="bottom"/>
          </w:tcPr>
          <w:p w:rsidR="00B47B40" w:rsidRDefault="00B47B40" w:rsidP="005822AA">
            <w:pPr>
              <w:spacing w:line="223" w:lineRule="exact"/>
              <w:jc w:val="center"/>
              <w:rPr>
                <w:b/>
                <w:w w:val="97"/>
                <w:sz w:val="24"/>
                <w:shd w:val="clear" w:color="auto" w:fill="D6E3BC"/>
              </w:rPr>
            </w:pPr>
            <w:r>
              <w:rPr>
                <w:b/>
                <w:w w:val="97"/>
                <w:sz w:val="24"/>
                <w:shd w:val="clear" w:color="auto" w:fill="D6E3BC"/>
              </w:rPr>
              <w:t>No</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10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1140" w:type="dxa"/>
            <w:tcBorders>
              <w:top w:val="single" w:sz="8" w:space="0" w:color="D6E3BC"/>
            </w:tcBorders>
            <w:shd w:val="clear" w:color="auto" w:fill="D6E3BC"/>
            <w:vAlign w:val="bottom"/>
          </w:tcPr>
          <w:p w:rsidR="00B47B40" w:rsidRDefault="00B47B40" w:rsidP="005822AA">
            <w:pPr>
              <w:spacing w:line="223" w:lineRule="exact"/>
              <w:jc w:val="center"/>
              <w:rPr>
                <w:b/>
                <w:w w:val="98"/>
                <w:sz w:val="24"/>
              </w:rPr>
            </w:pPr>
            <w:r>
              <w:rPr>
                <w:b/>
                <w:w w:val="98"/>
                <w:sz w:val="24"/>
              </w:rPr>
              <w:t>Kelas</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10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920" w:type="dxa"/>
            <w:tcBorders>
              <w:top w:val="single" w:sz="8" w:space="0" w:color="D6E3BC"/>
            </w:tcBorders>
            <w:shd w:val="clear" w:color="auto" w:fill="D6E3BC"/>
            <w:vAlign w:val="bottom"/>
          </w:tcPr>
          <w:p w:rsidR="00B47B40" w:rsidRDefault="00B47B40" w:rsidP="005822AA">
            <w:pPr>
              <w:spacing w:line="223" w:lineRule="exact"/>
              <w:jc w:val="right"/>
              <w:rPr>
                <w:b/>
                <w:sz w:val="24"/>
              </w:rPr>
            </w:pPr>
            <w:r>
              <w:rPr>
                <w:b/>
                <w:sz w:val="24"/>
              </w:rPr>
              <w:t>dk= n-1</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26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200" w:type="dxa"/>
            <w:tcBorders>
              <w:top w:val="single" w:sz="8" w:space="0" w:color="auto"/>
            </w:tcBorders>
            <w:shd w:val="clear" w:color="auto" w:fill="D6E3BC"/>
            <w:vAlign w:val="bottom"/>
          </w:tcPr>
          <w:p w:rsidR="00B47B40" w:rsidRDefault="00B47B40" w:rsidP="005822AA">
            <w:pPr>
              <w:spacing w:line="225" w:lineRule="exact"/>
              <w:jc w:val="center"/>
              <w:rPr>
                <w:rFonts w:ascii="Times New Roman" w:eastAsia="Times New Roman" w:hAnsi="Times New Roman"/>
                <w:i/>
                <w:sz w:val="22"/>
              </w:rPr>
            </w:pPr>
            <w:r>
              <w:rPr>
                <w:rFonts w:ascii="Times New Roman" w:eastAsia="Times New Roman" w:hAnsi="Times New Roman"/>
                <w:i/>
                <w:sz w:val="22"/>
              </w:rPr>
              <w:t>X</w:t>
            </w:r>
          </w:p>
        </w:tc>
        <w:tc>
          <w:tcPr>
            <w:tcW w:w="18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10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780" w:type="dxa"/>
            <w:tcBorders>
              <w:top w:val="single" w:sz="8" w:space="0" w:color="D6E3BC"/>
            </w:tcBorders>
            <w:shd w:val="clear" w:color="auto" w:fill="D6E3BC"/>
            <w:vAlign w:val="bottom"/>
          </w:tcPr>
          <w:p w:rsidR="00B47B40" w:rsidRDefault="00B47B40" w:rsidP="005822AA">
            <w:pPr>
              <w:spacing w:line="223" w:lineRule="exact"/>
              <w:jc w:val="center"/>
              <w:rPr>
                <w:b/>
                <w:w w:val="98"/>
                <w:sz w:val="24"/>
              </w:rPr>
            </w:pPr>
            <w:r>
              <w:rPr>
                <w:b/>
                <w:w w:val="98"/>
                <w:sz w:val="24"/>
              </w:rPr>
              <w:t>SD</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760" w:type="dxa"/>
            <w:tcBorders>
              <w:top w:val="single" w:sz="8" w:space="0" w:color="D6E3BC"/>
            </w:tcBorders>
            <w:shd w:val="clear" w:color="auto" w:fill="D6E3BC"/>
            <w:vAlign w:val="bottom"/>
          </w:tcPr>
          <w:p w:rsidR="00B47B40" w:rsidRDefault="00B47B40" w:rsidP="005822AA">
            <w:pPr>
              <w:spacing w:line="225" w:lineRule="exact"/>
              <w:jc w:val="center"/>
              <w:rPr>
                <w:b/>
                <w:sz w:val="12"/>
              </w:rPr>
            </w:pPr>
            <w:r>
              <w:rPr>
                <w:b/>
                <w:sz w:val="24"/>
                <w:vertAlign w:val="subscript"/>
              </w:rPr>
              <w:t>S</w:t>
            </w:r>
            <w:r>
              <w:rPr>
                <w:b/>
                <w:sz w:val="12"/>
              </w:rPr>
              <w:t>2</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10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600" w:type="dxa"/>
            <w:tcBorders>
              <w:top w:val="single" w:sz="8" w:space="0" w:color="D6E3BC"/>
            </w:tcBorders>
            <w:shd w:val="clear" w:color="auto" w:fill="D6E3BC"/>
            <w:vAlign w:val="bottom"/>
          </w:tcPr>
          <w:p w:rsidR="00B47B40" w:rsidRDefault="00B47B40" w:rsidP="005822AA">
            <w:pPr>
              <w:spacing w:line="225" w:lineRule="exact"/>
              <w:jc w:val="center"/>
              <w:rPr>
                <w:b/>
                <w:sz w:val="15"/>
              </w:rPr>
            </w:pPr>
            <w:r>
              <w:rPr>
                <w:b/>
                <w:sz w:val="24"/>
              </w:rPr>
              <w:t>F</w:t>
            </w:r>
            <w:r>
              <w:rPr>
                <w:b/>
                <w:sz w:val="15"/>
              </w:rPr>
              <w:t>hitung</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80" w:type="dxa"/>
            <w:tcBorders>
              <w:top w:val="single" w:sz="8" w:space="0" w:color="D6E3BC"/>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c>
          <w:tcPr>
            <w:tcW w:w="460" w:type="dxa"/>
            <w:tcBorders>
              <w:top w:val="single" w:sz="8" w:space="0" w:color="D6E3BC"/>
            </w:tcBorders>
            <w:shd w:val="clear" w:color="auto" w:fill="D6E3BC"/>
            <w:vAlign w:val="bottom"/>
          </w:tcPr>
          <w:p w:rsidR="00B47B40" w:rsidRDefault="00B47B40" w:rsidP="005822AA">
            <w:pPr>
              <w:spacing w:line="225" w:lineRule="exact"/>
              <w:rPr>
                <w:b/>
                <w:sz w:val="15"/>
                <w:shd w:val="clear" w:color="auto" w:fill="D6E3BC"/>
              </w:rPr>
            </w:pPr>
            <w:r>
              <w:rPr>
                <w:b/>
                <w:sz w:val="24"/>
                <w:shd w:val="clear" w:color="auto" w:fill="D6E3BC"/>
              </w:rPr>
              <w:t>F</w:t>
            </w:r>
            <w:r>
              <w:rPr>
                <w:b/>
                <w:sz w:val="15"/>
                <w:shd w:val="clear" w:color="auto" w:fill="D6E3BC"/>
              </w:rPr>
              <w:t>tabel</w:t>
            </w:r>
          </w:p>
        </w:tc>
        <w:tc>
          <w:tcPr>
            <w:tcW w:w="120" w:type="dxa"/>
            <w:tcBorders>
              <w:top w:val="single" w:sz="8" w:space="0" w:color="D6E3BC"/>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19"/>
              </w:rPr>
            </w:pPr>
          </w:p>
        </w:tc>
      </w:tr>
      <w:tr w:rsidR="00B47B40" w:rsidTr="005822AA">
        <w:trPr>
          <w:trHeight w:val="96"/>
        </w:trPr>
        <w:tc>
          <w:tcPr>
            <w:tcW w:w="120" w:type="dxa"/>
            <w:tcBorders>
              <w:left w:val="single" w:sz="8" w:space="0" w:color="auto"/>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3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14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92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26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2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8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78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76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60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8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460" w:type="dxa"/>
            <w:tcBorders>
              <w:bottom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D6E3BC"/>
            <w:vAlign w:val="bottom"/>
          </w:tcPr>
          <w:p w:rsidR="00B47B40" w:rsidRDefault="00B47B40" w:rsidP="005822AA">
            <w:pPr>
              <w:spacing w:line="0" w:lineRule="atLeast"/>
              <w:rPr>
                <w:rFonts w:ascii="Times New Roman" w:eastAsia="Times New Roman" w:hAnsi="Times New Roman"/>
                <w:sz w:val="8"/>
              </w:rPr>
            </w:pPr>
          </w:p>
        </w:tc>
      </w:tr>
      <w:tr w:rsidR="00B47B40" w:rsidTr="005822AA">
        <w:trPr>
          <w:trHeight w:val="323"/>
        </w:trPr>
        <w:tc>
          <w:tcPr>
            <w:tcW w:w="420" w:type="dxa"/>
            <w:gridSpan w:val="2"/>
            <w:tcBorders>
              <w:left w:val="single" w:sz="8" w:space="0" w:color="auto"/>
            </w:tcBorders>
            <w:shd w:val="clear" w:color="auto" w:fill="auto"/>
            <w:vAlign w:val="bottom"/>
          </w:tcPr>
          <w:p w:rsidR="00B47B40" w:rsidRDefault="00B47B40" w:rsidP="005822AA">
            <w:pPr>
              <w:spacing w:line="280" w:lineRule="exact"/>
              <w:jc w:val="center"/>
              <w:rPr>
                <w:w w:val="98"/>
                <w:sz w:val="24"/>
              </w:rPr>
            </w:pPr>
            <w:r>
              <w:rPr>
                <w:w w:val="98"/>
                <w:sz w:val="24"/>
              </w:rPr>
              <w:t>1</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140" w:type="dxa"/>
            <w:shd w:val="clear" w:color="auto" w:fill="auto"/>
            <w:vAlign w:val="bottom"/>
          </w:tcPr>
          <w:p w:rsidR="00B47B40" w:rsidRDefault="00B47B40" w:rsidP="005822AA">
            <w:pPr>
              <w:spacing w:line="0" w:lineRule="atLeast"/>
              <w:jc w:val="center"/>
              <w:rPr>
                <w:w w:val="99"/>
                <w:sz w:val="24"/>
              </w:rPr>
            </w:pPr>
            <w:r>
              <w:rPr>
                <w:w w:val="99"/>
                <w:sz w:val="24"/>
              </w:rPr>
              <w:t>Eksperimen</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1020" w:type="dxa"/>
            <w:gridSpan w:val="2"/>
            <w:shd w:val="clear" w:color="auto" w:fill="auto"/>
            <w:vAlign w:val="bottom"/>
          </w:tcPr>
          <w:p w:rsidR="00B47B40" w:rsidRDefault="00B47B40" w:rsidP="005822AA">
            <w:pPr>
              <w:spacing w:line="280" w:lineRule="exact"/>
              <w:jc w:val="right"/>
              <w:rPr>
                <w:sz w:val="24"/>
              </w:rPr>
            </w:pPr>
            <w:r>
              <w:rPr>
                <w:sz w:val="24"/>
              </w:rPr>
              <w:t>30-1=29</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640" w:type="dxa"/>
            <w:gridSpan w:val="3"/>
            <w:shd w:val="clear" w:color="auto" w:fill="auto"/>
            <w:vAlign w:val="bottom"/>
          </w:tcPr>
          <w:p w:rsidR="00B47B40" w:rsidRDefault="00B47B40" w:rsidP="005822AA">
            <w:pPr>
              <w:spacing w:line="0" w:lineRule="atLeast"/>
              <w:jc w:val="center"/>
              <w:rPr>
                <w:w w:val="98"/>
                <w:sz w:val="24"/>
              </w:rPr>
            </w:pPr>
            <w:r>
              <w:rPr>
                <w:w w:val="98"/>
                <w:sz w:val="24"/>
              </w:rPr>
              <w:t>76,90</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880" w:type="dxa"/>
            <w:gridSpan w:val="2"/>
            <w:shd w:val="clear" w:color="auto" w:fill="auto"/>
            <w:vAlign w:val="bottom"/>
          </w:tcPr>
          <w:p w:rsidR="00B47B40" w:rsidRDefault="00B47B40" w:rsidP="005822AA">
            <w:pPr>
              <w:spacing w:line="0" w:lineRule="atLeast"/>
              <w:jc w:val="center"/>
              <w:rPr>
                <w:w w:val="98"/>
                <w:sz w:val="24"/>
              </w:rPr>
            </w:pPr>
            <w:r>
              <w:rPr>
                <w:w w:val="98"/>
                <w:sz w:val="24"/>
              </w:rPr>
              <w:t>10,40</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760" w:type="dxa"/>
            <w:shd w:val="clear" w:color="auto" w:fill="auto"/>
            <w:vAlign w:val="bottom"/>
          </w:tcPr>
          <w:p w:rsidR="00B47B40" w:rsidRDefault="00B47B40" w:rsidP="005822AA">
            <w:pPr>
              <w:spacing w:line="280" w:lineRule="exact"/>
              <w:jc w:val="center"/>
              <w:rPr>
                <w:sz w:val="24"/>
              </w:rPr>
            </w:pPr>
            <w:r>
              <w:rPr>
                <w:sz w:val="24"/>
              </w:rPr>
              <w:t>108.16</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700" w:type="dxa"/>
            <w:gridSpan w:val="2"/>
            <w:vMerge w:val="restart"/>
            <w:shd w:val="clear" w:color="auto" w:fill="auto"/>
            <w:vAlign w:val="bottom"/>
          </w:tcPr>
          <w:p w:rsidR="00B47B40" w:rsidRDefault="00B47B40" w:rsidP="005822AA">
            <w:pPr>
              <w:spacing w:line="0" w:lineRule="atLeast"/>
              <w:jc w:val="right"/>
              <w:rPr>
                <w:sz w:val="24"/>
              </w:rPr>
            </w:pPr>
            <w:r>
              <w:rPr>
                <w:sz w:val="24"/>
              </w:rPr>
              <w:t>1,04</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c>
          <w:tcPr>
            <w:tcW w:w="540" w:type="dxa"/>
            <w:gridSpan w:val="2"/>
            <w:vMerge w:val="restart"/>
            <w:shd w:val="clear" w:color="auto" w:fill="auto"/>
            <w:vAlign w:val="bottom"/>
          </w:tcPr>
          <w:p w:rsidR="00B47B40" w:rsidRDefault="00B47B40" w:rsidP="005822AA">
            <w:pPr>
              <w:spacing w:line="0" w:lineRule="atLeast"/>
              <w:ind w:left="100"/>
              <w:rPr>
                <w:w w:val="98"/>
                <w:sz w:val="24"/>
              </w:rPr>
            </w:pPr>
            <w:r>
              <w:rPr>
                <w:w w:val="98"/>
                <w:sz w:val="24"/>
              </w:rPr>
              <w:t>1,86</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4"/>
              </w:rPr>
            </w:pPr>
          </w:p>
        </w:tc>
      </w:tr>
      <w:tr w:rsidR="00B47B40" w:rsidTr="005822AA">
        <w:trPr>
          <w:trHeight w:val="46"/>
        </w:trPr>
        <w:tc>
          <w:tcPr>
            <w:tcW w:w="120" w:type="dxa"/>
            <w:tcBorders>
              <w:left w:val="single" w:sz="8" w:space="0" w:color="auto"/>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3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1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9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26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7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76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700" w:type="dxa"/>
            <w:gridSpan w:val="2"/>
            <w:vMerge/>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vMerge w:val="restart"/>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540" w:type="dxa"/>
            <w:gridSpan w:val="2"/>
            <w:vMerge/>
            <w:shd w:val="clear" w:color="auto" w:fill="auto"/>
            <w:vAlign w:val="bottom"/>
          </w:tcPr>
          <w:p w:rsidR="00B47B40" w:rsidRDefault="00B47B40" w:rsidP="005822AA">
            <w:pPr>
              <w:spacing w:line="0" w:lineRule="atLeast"/>
              <w:rPr>
                <w:rFonts w:ascii="Times New Roman" w:eastAsia="Times New Roman" w:hAnsi="Times New Roman"/>
                <w:sz w:val="3"/>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3"/>
              </w:rPr>
            </w:pPr>
          </w:p>
        </w:tc>
      </w:tr>
      <w:tr w:rsidR="00B47B40" w:rsidTr="005822AA">
        <w:trPr>
          <w:trHeight w:val="112"/>
        </w:trPr>
        <w:tc>
          <w:tcPr>
            <w:tcW w:w="420" w:type="dxa"/>
            <w:gridSpan w:val="2"/>
            <w:vMerge w:val="restart"/>
            <w:tcBorders>
              <w:left w:val="single" w:sz="8" w:space="0" w:color="auto"/>
            </w:tcBorders>
            <w:shd w:val="clear" w:color="auto" w:fill="auto"/>
            <w:vAlign w:val="bottom"/>
          </w:tcPr>
          <w:p w:rsidR="00B47B40" w:rsidRDefault="00B47B40" w:rsidP="005822AA">
            <w:pPr>
              <w:spacing w:line="280" w:lineRule="exact"/>
              <w:jc w:val="center"/>
              <w:rPr>
                <w:w w:val="98"/>
                <w:sz w:val="24"/>
              </w:rPr>
            </w:pPr>
            <w:r>
              <w:rPr>
                <w:w w:val="98"/>
                <w:sz w:val="24"/>
              </w:rPr>
              <w:t>2</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1140" w:type="dxa"/>
            <w:vMerge w:val="restart"/>
            <w:shd w:val="clear" w:color="auto" w:fill="auto"/>
            <w:vAlign w:val="bottom"/>
          </w:tcPr>
          <w:p w:rsidR="00B47B40" w:rsidRDefault="00B47B40" w:rsidP="005822AA">
            <w:pPr>
              <w:spacing w:line="0" w:lineRule="atLeast"/>
              <w:jc w:val="center"/>
              <w:rPr>
                <w:w w:val="99"/>
                <w:sz w:val="24"/>
              </w:rPr>
            </w:pPr>
            <w:r>
              <w:rPr>
                <w:w w:val="99"/>
                <w:sz w:val="24"/>
              </w:rPr>
              <w:t>Kontrol</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1020" w:type="dxa"/>
            <w:gridSpan w:val="2"/>
            <w:vMerge w:val="restart"/>
            <w:shd w:val="clear" w:color="auto" w:fill="auto"/>
            <w:vAlign w:val="bottom"/>
          </w:tcPr>
          <w:p w:rsidR="00B47B40" w:rsidRDefault="00B47B40" w:rsidP="005822AA">
            <w:pPr>
              <w:spacing w:line="280" w:lineRule="exact"/>
              <w:jc w:val="right"/>
              <w:rPr>
                <w:sz w:val="24"/>
              </w:rPr>
            </w:pPr>
            <w:r>
              <w:rPr>
                <w:sz w:val="24"/>
              </w:rPr>
              <w:t>30-1=29</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640" w:type="dxa"/>
            <w:gridSpan w:val="3"/>
            <w:vMerge w:val="restart"/>
            <w:shd w:val="clear" w:color="auto" w:fill="auto"/>
            <w:vAlign w:val="bottom"/>
          </w:tcPr>
          <w:p w:rsidR="00B47B40" w:rsidRDefault="00B47B40" w:rsidP="005822AA">
            <w:pPr>
              <w:spacing w:line="0" w:lineRule="atLeast"/>
              <w:jc w:val="center"/>
              <w:rPr>
                <w:w w:val="98"/>
                <w:sz w:val="24"/>
              </w:rPr>
            </w:pPr>
            <w:r>
              <w:rPr>
                <w:w w:val="98"/>
                <w:sz w:val="24"/>
              </w:rPr>
              <w:t>65,90</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880" w:type="dxa"/>
            <w:gridSpan w:val="2"/>
            <w:vMerge w:val="restart"/>
            <w:shd w:val="clear" w:color="auto" w:fill="auto"/>
            <w:vAlign w:val="bottom"/>
          </w:tcPr>
          <w:p w:rsidR="00B47B40" w:rsidRDefault="00B47B40" w:rsidP="005822AA">
            <w:pPr>
              <w:spacing w:line="0" w:lineRule="atLeast"/>
              <w:jc w:val="center"/>
              <w:rPr>
                <w:w w:val="98"/>
                <w:sz w:val="24"/>
              </w:rPr>
            </w:pPr>
            <w:r>
              <w:rPr>
                <w:w w:val="98"/>
                <w:sz w:val="24"/>
              </w:rPr>
              <w:t>10,20</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760" w:type="dxa"/>
            <w:vMerge w:val="restart"/>
            <w:shd w:val="clear" w:color="auto" w:fill="auto"/>
            <w:vAlign w:val="bottom"/>
          </w:tcPr>
          <w:p w:rsidR="00B47B40" w:rsidRDefault="00B47B40" w:rsidP="005822AA">
            <w:pPr>
              <w:spacing w:line="280" w:lineRule="exact"/>
              <w:jc w:val="center"/>
              <w:rPr>
                <w:sz w:val="24"/>
              </w:rPr>
            </w:pPr>
            <w:r>
              <w:rPr>
                <w:sz w:val="24"/>
              </w:rPr>
              <w:t>104,04</w:t>
            </w: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700" w:type="dxa"/>
            <w:gridSpan w:val="2"/>
            <w:vMerge/>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120" w:type="dxa"/>
            <w:vMerge/>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540" w:type="dxa"/>
            <w:gridSpan w:val="2"/>
            <w:vMerge/>
            <w:shd w:val="clear" w:color="auto" w:fill="auto"/>
            <w:vAlign w:val="bottom"/>
          </w:tcPr>
          <w:p w:rsidR="00B47B40" w:rsidRDefault="00B47B40" w:rsidP="005822AA">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9"/>
              </w:rPr>
            </w:pPr>
          </w:p>
        </w:tc>
      </w:tr>
      <w:tr w:rsidR="00B47B40" w:rsidTr="005822AA">
        <w:trPr>
          <w:trHeight w:val="197"/>
        </w:trPr>
        <w:tc>
          <w:tcPr>
            <w:tcW w:w="420" w:type="dxa"/>
            <w:gridSpan w:val="2"/>
            <w:vMerge/>
            <w:tcBorders>
              <w:lef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140" w:type="dxa"/>
            <w:vMerge/>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02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640" w:type="dxa"/>
            <w:gridSpan w:val="3"/>
            <w:vMerge/>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880" w:type="dxa"/>
            <w:gridSpan w:val="2"/>
            <w:vMerge/>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760" w:type="dxa"/>
            <w:vMerge/>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00" w:type="dxa"/>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600" w:type="dxa"/>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80" w:type="dxa"/>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460" w:type="dxa"/>
            <w:shd w:val="clear" w:color="auto" w:fill="auto"/>
            <w:vAlign w:val="bottom"/>
          </w:tcPr>
          <w:p w:rsidR="00B47B40" w:rsidRDefault="00B47B40" w:rsidP="005822AA">
            <w:pPr>
              <w:spacing w:line="0" w:lineRule="atLeast"/>
              <w:rPr>
                <w:rFonts w:ascii="Times New Roman" w:eastAsia="Times New Roman" w:hAnsi="Times New Roman"/>
                <w:sz w:val="17"/>
              </w:rPr>
            </w:pPr>
          </w:p>
        </w:tc>
        <w:tc>
          <w:tcPr>
            <w:tcW w:w="120" w:type="dxa"/>
            <w:tcBorders>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17"/>
              </w:rPr>
            </w:pPr>
          </w:p>
        </w:tc>
      </w:tr>
      <w:tr w:rsidR="00B47B40" w:rsidTr="005822AA">
        <w:trPr>
          <w:trHeight w:val="26"/>
        </w:trPr>
        <w:tc>
          <w:tcPr>
            <w:tcW w:w="120" w:type="dxa"/>
            <w:tcBorders>
              <w:left w:val="single" w:sz="8" w:space="0" w:color="auto"/>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14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92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7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76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460" w:type="dxa"/>
            <w:tcBorders>
              <w:bottom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rsidR="00B47B40" w:rsidRDefault="00B47B40" w:rsidP="005822AA">
            <w:pPr>
              <w:spacing w:line="0" w:lineRule="atLeast"/>
              <w:rPr>
                <w:rFonts w:ascii="Times New Roman" w:eastAsia="Times New Roman" w:hAnsi="Times New Roman"/>
                <w:sz w:val="2"/>
              </w:rPr>
            </w:pPr>
          </w:p>
        </w:tc>
      </w:tr>
    </w:tbl>
    <w:p w:rsidR="00B47B40" w:rsidRDefault="00B47B40" w:rsidP="00B47B40">
      <w:pPr>
        <w:spacing w:line="200" w:lineRule="exact"/>
        <w:rPr>
          <w:rFonts w:ascii="Times New Roman" w:eastAsia="Times New Roman" w:hAnsi="Times New Roman"/>
        </w:rPr>
      </w:pPr>
    </w:p>
    <w:p w:rsidR="00C75C2F" w:rsidRPr="00C355CB" w:rsidRDefault="00B47B40" w:rsidP="00C75C2F">
      <w:pPr>
        <w:spacing w:line="0" w:lineRule="atLeast"/>
        <w:jc w:val="both"/>
        <w:rPr>
          <w:rFonts w:ascii="Times New Roman" w:eastAsia="Times New Roman" w:hAnsi="Times New Roman"/>
          <w:sz w:val="24"/>
          <w:szCs w:val="24"/>
        </w:rPr>
      </w:pPr>
      <w:r w:rsidRPr="00C355CB">
        <w:rPr>
          <w:rFonts w:ascii="Times New Roman" w:eastAsia="Times New Roman" w:hAnsi="Times New Roman"/>
          <w:sz w:val="24"/>
          <w:szCs w:val="24"/>
        </w:rPr>
        <w:t>Berdasarkan tabel 6 di atas uji homogenitas data varians terbesar= 108</w:t>
      </w:r>
      <w:proofErr w:type="gramStart"/>
      <w:r w:rsidRPr="00C355CB">
        <w:rPr>
          <w:rFonts w:ascii="Times New Roman" w:eastAsia="Times New Roman" w:hAnsi="Times New Roman"/>
          <w:sz w:val="24"/>
          <w:szCs w:val="24"/>
        </w:rPr>
        <w:t>,16</w:t>
      </w:r>
      <w:proofErr w:type="gramEnd"/>
      <w:r w:rsidRPr="00C355CB">
        <w:rPr>
          <w:rFonts w:ascii="Times New Roman" w:eastAsia="Times New Roman" w:hAnsi="Times New Roman"/>
          <w:sz w:val="24"/>
          <w:szCs w:val="24"/>
        </w:rPr>
        <w:t xml:space="preserve"> dan varians terkecil= 104,04, sehingga diperoleh F-hitung= 1,04. Harga F hitung tersebut selanjutnya dibandingkan </w:t>
      </w:r>
      <w:r w:rsidRPr="00C355CB">
        <w:rPr>
          <w:rFonts w:ascii="Times New Roman" w:eastAsia="Times New Roman" w:hAnsi="Times New Roman"/>
          <w:sz w:val="24"/>
          <w:szCs w:val="24"/>
        </w:rPr>
        <w:lastRenderedPageBreak/>
        <w:t>dengan F tabel, yaitu dengan dk pembilang= 30-1= 29 dan dk penyebut= 30-1= 29. Berdasarkan dk pembilang dan penyebut dengan taraf signifikan 5% maka harga F tabel= 1</w:t>
      </w:r>
      <w:proofErr w:type="gramStart"/>
      <w:r w:rsidRPr="00C355CB">
        <w:rPr>
          <w:rFonts w:ascii="Times New Roman" w:eastAsia="Times New Roman" w:hAnsi="Times New Roman"/>
          <w:sz w:val="24"/>
          <w:szCs w:val="24"/>
        </w:rPr>
        <w:t>,86</w:t>
      </w:r>
      <w:proofErr w:type="gramEnd"/>
      <w:r w:rsidRPr="00C355CB">
        <w:rPr>
          <w:rFonts w:ascii="Times New Roman" w:eastAsia="Times New Roman" w:hAnsi="Times New Roman"/>
          <w:sz w:val="24"/>
          <w:szCs w:val="24"/>
        </w:rPr>
        <w:t xml:space="preserve"> (harga dk pembilang antara 24 dan 30). Sehingga dapat disimpulkan bahwa harga F hitung lebih kecil dari F tabel (1</w:t>
      </w:r>
      <w:proofErr w:type="gramStart"/>
      <w:r w:rsidRPr="00C355CB">
        <w:rPr>
          <w:rFonts w:ascii="Times New Roman" w:eastAsia="Times New Roman" w:hAnsi="Times New Roman"/>
          <w:sz w:val="24"/>
          <w:szCs w:val="24"/>
        </w:rPr>
        <w:t>,04</w:t>
      </w:r>
      <w:proofErr w:type="gramEnd"/>
      <w:r w:rsidRPr="00C355CB">
        <w:rPr>
          <w:rFonts w:ascii="Times New Roman" w:eastAsia="Times New Roman" w:hAnsi="Times New Roman"/>
          <w:sz w:val="24"/>
          <w:szCs w:val="24"/>
        </w:rPr>
        <w:t xml:space="preserve"> &lt; 1,86). </w:t>
      </w:r>
      <w:proofErr w:type="gramStart"/>
      <w:r w:rsidRPr="00C355CB">
        <w:rPr>
          <w:rFonts w:ascii="Times New Roman" w:eastAsia="Times New Roman" w:hAnsi="Times New Roman"/>
          <w:sz w:val="24"/>
          <w:szCs w:val="24"/>
        </w:rPr>
        <w:t>Dengan demikian, varians homogen atau data bersifat homogen.</w:t>
      </w:r>
      <w:proofErr w:type="gramEnd"/>
    </w:p>
    <w:p w:rsidR="00C75C2F" w:rsidRPr="00C355CB" w:rsidRDefault="00C75C2F" w:rsidP="00C75C2F">
      <w:pPr>
        <w:spacing w:line="0" w:lineRule="atLeast"/>
        <w:ind w:firstLine="567"/>
        <w:jc w:val="both"/>
        <w:rPr>
          <w:rFonts w:ascii="Times New Roman" w:eastAsia="Times New Roman" w:hAnsi="Times New Roman"/>
          <w:sz w:val="24"/>
          <w:szCs w:val="24"/>
        </w:rPr>
      </w:pPr>
      <w:proofErr w:type="gramStart"/>
      <w:r w:rsidRPr="00C355CB">
        <w:rPr>
          <w:rFonts w:ascii="Times New Roman" w:eastAsia="Times New Roman" w:hAnsi="Times New Roman"/>
          <w:sz w:val="24"/>
          <w:szCs w:val="24"/>
        </w:rPr>
        <w:t>Setelah prasyarat analisis dilakukan, maka uji berikutnya adalah uji hipotesis penelitian.</w:t>
      </w:r>
      <w:proofErr w:type="gramEnd"/>
      <w:r w:rsidRPr="00C355CB">
        <w:rPr>
          <w:rFonts w:ascii="Times New Roman" w:eastAsia="Times New Roman" w:hAnsi="Times New Roman"/>
          <w:sz w:val="24"/>
          <w:szCs w:val="24"/>
        </w:rPr>
        <w:t xml:space="preserve"> Adapun langkah-langkah untuk analisis uji hipotesis (uji-t) adalah pertama dengan mengetahui nilai rata-rata dari dari </w:t>
      </w:r>
      <w:r w:rsidRPr="00C355CB">
        <w:rPr>
          <w:rFonts w:ascii="Times New Roman" w:eastAsia="Times New Roman" w:hAnsi="Times New Roman"/>
          <w:i/>
          <w:sz w:val="24"/>
          <w:szCs w:val="24"/>
        </w:rPr>
        <w:t>pre test</w:t>
      </w:r>
      <w:r w:rsidRPr="00C355CB">
        <w:rPr>
          <w:rFonts w:ascii="Times New Roman" w:eastAsia="Times New Roman" w:hAnsi="Times New Roman"/>
          <w:sz w:val="24"/>
          <w:szCs w:val="24"/>
        </w:rPr>
        <w:t xml:space="preserve"> dan </w:t>
      </w:r>
      <w:r w:rsidRPr="00C355CB">
        <w:rPr>
          <w:rFonts w:ascii="Times New Roman" w:eastAsia="Times New Roman" w:hAnsi="Times New Roman"/>
          <w:i/>
          <w:sz w:val="24"/>
          <w:szCs w:val="24"/>
        </w:rPr>
        <w:t>post test</w:t>
      </w:r>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pada</w:t>
      </w:r>
      <w:proofErr w:type="gramEnd"/>
      <w:r w:rsidRPr="00C355CB">
        <w:rPr>
          <w:rFonts w:ascii="Times New Roman" w:eastAsia="Times New Roman" w:hAnsi="Times New Roman"/>
          <w:sz w:val="24"/>
          <w:szCs w:val="24"/>
        </w:rPr>
        <w:t xml:space="preserve"> kelas kontrol diketahui nilai rata-rata untuk pre testnya yaitu x</w:t>
      </w:r>
      <w:r w:rsidRPr="00C355CB">
        <w:rPr>
          <w:rFonts w:ascii="Times New Roman" w:eastAsia="Times New Roman" w:hAnsi="Times New Roman"/>
          <w:sz w:val="24"/>
          <w:szCs w:val="24"/>
          <w:vertAlign w:val="superscript"/>
        </w:rPr>
        <w:t>2</w:t>
      </w:r>
      <w:r w:rsidRPr="00C355CB">
        <w:rPr>
          <w:rFonts w:ascii="Times New Roman" w:eastAsia="Times New Roman" w:hAnsi="Times New Roman"/>
          <w:sz w:val="24"/>
          <w:szCs w:val="24"/>
        </w:rPr>
        <w:t xml:space="preserve"> = 50 dan post testnya x</w:t>
      </w:r>
      <w:r w:rsidRPr="00C355CB">
        <w:rPr>
          <w:rFonts w:ascii="Times New Roman" w:eastAsia="Times New Roman" w:hAnsi="Times New Roman"/>
          <w:sz w:val="24"/>
          <w:szCs w:val="24"/>
          <w:vertAlign w:val="superscript"/>
        </w:rPr>
        <w:t>2</w:t>
      </w:r>
      <w:r w:rsidRPr="00C355CB">
        <w:rPr>
          <w:rFonts w:ascii="Times New Roman" w:eastAsia="Times New Roman" w:hAnsi="Times New Roman"/>
          <w:sz w:val="24"/>
          <w:szCs w:val="24"/>
        </w:rPr>
        <w:t xml:space="preserve"> = 65,90. </w:t>
      </w:r>
      <w:proofErr w:type="gramStart"/>
      <w:r w:rsidRPr="00C355CB">
        <w:rPr>
          <w:rFonts w:ascii="Times New Roman" w:eastAsia="Times New Roman" w:hAnsi="Times New Roman"/>
          <w:sz w:val="24"/>
          <w:szCs w:val="24"/>
        </w:rPr>
        <w:t>sedangkan</w:t>
      </w:r>
      <w:proofErr w:type="gramEnd"/>
      <w:r w:rsidRPr="00C355CB">
        <w:rPr>
          <w:rFonts w:ascii="Times New Roman" w:eastAsia="Times New Roman" w:hAnsi="Times New Roman"/>
          <w:sz w:val="24"/>
          <w:szCs w:val="24"/>
        </w:rPr>
        <w:t xml:space="preserve"> Pada kelas eksperimen diketahui nilai rata-rata untuk pre testnya yaitu x</w:t>
      </w:r>
      <w:r w:rsidRPr="00C355CB">
        <w:rPr>
          <w:rFonts w:ascii="Times New Roman" w:eastAsia="Times New Roman" w:hAnsi="Times New Roman"/>
          <w:sz w:val="24"/>
          <w:szCs w:val="24"/>
          <w:vertAlign w:val="superscript"/>
        </w:rPr>
        <w:t>2</w:t>
      </w:r>
      <w:r w:rsidRPr="00C355CB">
        <w:rPr>
          <w:rFonts w:ascii="Times New Roman" w:eastAsia="Times New Roman" w:hAnsi="Times New Roman"/>
          <w:sz w:val="24"/>
          <w:szCs w:val="24"/>
        </w:rPr>
        <w:t xml:space="preserve"> = 50 dan post testnya x</w:t>
      </w:r>
      <w:r w:rsidRPr="00C355CB">
        <w:rPr>
          <w:rFonts w:ascii="Times New Roman" w:eastAsia="Times New Roman" w:hAnsi="Times New Roman"/>
          <w:sz w:val="24"/>
          <w:szCs w:val="24"/>
          <w:vertAlign w:val="superscript"/>
        </w:rPr>
        <w:t>2</w:t>
      </w:r>
      <w:r w:rsidRPr="00C355CB">
        <w:rPr>
          <w:rFonts w:ascii="Times New Roman" w:eastAsia="Times New Roman" w:hAnsi="Times New Roman"/>
          <w:sz w:val="24"/>
          <w:szCs w:val="24"/>
        </w:rPr>
        <w:t xml:space="preserve"> = 76,90. Hasil t tabel dengan N-1 = 29, dengan taraf signifikan 5 % adalah 2,002. </w:t>
      </w:r>
      <w:proofErr w:type="gramStart"/>
      <w:r w:rsidRPr="00C355CB">
        <w:rPr>
          <w:rFonts w:ascii="Times New Roman" w:eastAsia="Times New Roman" w:hAnsi="Times New Roman"/>
          <w:sz w:val="24"/>
          <w:szCs w:val="24"/>
        </w:rPr>
        <w:t>Hasil t-hitung dibandingkan dengan t-tabel, jika t hitung &gt; t tabel maka Ho ditolak.</w:t>
      </w:r>
      <w:proofErr w:type="gramEnd"/>
      <w:r w:rsidRPr="00C355CB">
        <w:rPr>
          <w:rFonts w:ascii="Times New Roman" w:eastAsia="Times New Roman" w:hAnsi="Times New Roman"/>
          <w:sz w:val="24"/>
          <w:szCs w:val="24"/>
        </w:rPr>
        <w:t xml:space="preserve"> Diperoleh t hitung (4,365) &gt; t tabel (2,002),</w:t>
      </w:r>
    </w:p>
    <w:p w:rsidR="00C75C2F" w:rsidRPr="00C355CB" w:rsidRDefault="00C75C2F" w:rsidP="00C75C2F">
      <w:pPr>
        <w:spacing w:line="37" w:lineRule="exact"/>
        <w:rPr>
          <w:rFonts w:ascii="Times New Roman" w:eastAsia="Times New Roman" w:hAnsi="Times New Roman"/>
          <w:sz w:val="24"/>
          <w:szCs w:val="24"/>
        </w:rPr>
      </w:pPr>
    </w:p>
    <w:p w:rsidR="00C75C2F" w:rsidRDefault="00C75C2F" w:rsidP="00C75C2F">
      <w:pPr>
        <w:spacing w:line="0" w:lineRule="atLeast"/>
        <w:ind w:left="4000"/>
        <w:rPr>
          <w:rFonts w:ascii="Times New Roman" w:eastAsia="Times New Roman" w:hAnsi="Times New Roman"/>
          <w:sz w:val="22"/>
        </w:rPr>
      </w:pPr>
      <w:proofErr w:type="gramStart"/>
      <w:r w:rsidRPr="00C355CB">
        <w:rPr>
          <w:rFonts w:ascii="Times New Roman" w:eastAsia="Times New Roman" w:hAnsi="Times New Roman"/>
          <w:sz w:val="24"/>
          <w:szCs w:val="24"/>
        </w:rPr>
        <w:t>Tabel 7.</w:t>
      </w:r>
      <w:proofErr w:type="gramEnd"/>
      <w:r w:rsidRPr="00C355CB">
        <w:rPr>
          <w:rFonts w:ascii="Times New Roman" w:eastAsia="Times New Roman" w:hAnsi="Times New Roman"/>
          <w:sz w:val="24"/>
          <w:szCs w:val="24"/>
        </w:rPr>
        <w:t xml:space="preserve"> Hasil Uji Hipotesis</w:t>
      </w:r>
    </w:p>
    <w:p w:rsidR="00C75C2F" w:rsidRDefault="00C75C2F" w:rsidP="00C75C2F">
      <w:pPr>
        <w:spacing w:line="193" w:lineRule="exact"/>
        <w:rPr>
          <w:rFonts w:ascii="Times New Roman" w:eastAsia="Times New Roman" w:hAnsi="Times New Roman"/>
        </w:rPr>
      </w:pPr>
    </w:p>
    <w:tbl>
      <w:tblPr>
        <w:tblW w:w="0" w:type="auto"/>
        <w:tblInd w:w="1550" w:type="dxa"/>
        <w:tblLayout w:type="fixed"/>
        <w:tblCellMar>
          <w:left w:w="0" w:type="dxa"/>
          <w:right w:w="0" w:type="dxa"/>
        </w:tblCellMar>
        <w:tblLook w:val="0000"/>
      </w:tblPr>
      <w:tblGrid>
        <w:gridCol w:w="100"/>
        <w:gridCol w:w="360"/>
        <w:gridCol w:w="120"/>
        <w:gridCol w:w="100"/>
        <w:gridCol w:w="1200"/>
        <w:gridCol w:w="120"/>
        <w:gridCol w:w="100"/>
        <w:gridCol w:w="840"/>
        <w:gridCol w:w="120"/>
        <w:gridCol w:w="280"/>
        <w:gridCol w:w="180"/>
        <w:gridCol w:w="200"/>
        <w:gridCol w:w="120"/>
        <w:gridCol w:w="100"/>
        <w:gridCol w:w="580"/>
        <w:gridCol w:w="120"/>
        <w:gridCol w:w="800"/>
        <w:gridCol w:w="120"/>
        <w:gridCol w:w="100"/>
        <w:gridCol w:w="580"/>
        <w:gridCol w:w="120"/>
        <w:gridCol w:w="100"/>
        <w:gridCol w:w="700"/>
        <w:gridCol w:w="120"/>
      </w:tblGrid>
      <w:tr w:rsidR="00C75C2F" w:rsidTr="005822AA">
        <w:trPr>
          <w:trHeight w:val="78"/>
        </w:trPr>
        <w:tc>
          <w:tcPr>
            <w:tcW w:w="100" w:type="dxa"/>
            <w:tcBorders>
              <w:top w:val="single" w:sz="8" w:space="0" w:color="auto"/>
              <w:lef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360" w:type="dxa"/>
            <w:vMerge w:val="restart"/>
            <w:tcBorders>
              <w:top w:val="single" w:sz="8" w:space="0" w:color="auto"/>
            </w:tcBorders>
            <w:shd w:val="clear" w:color="auto" w:fill="D6E3BC"/>
            <w:vAlign w:val="bottom"/>
          </w:tcPr>
          <w:p w:rsidR="00C75C2F" w:rsidRDefault="00C75C2F" w:rsidP="005822AA">
            <w:pPr>
              <w:spacing w:line="0" w:lineRule="atLeast"/>
              <w:jc w:val="center"/>
              <w:rPr>
                <w:b/>
                <w:w w:val="97"/>
                <w:sz w:val="24"/>
                <w:shd w:val="clear" w:color="auto" w:fill="D6E3BC"/>
              </w:rPr>
            </w:pPr>
            <w:r>
              <w:rPr>
                <w:b/>
                <w:w w:val="97"/>
                <w:sz w:val="24"/>
                <w:shd w:val="clear" w:color="auto" w:fill="D6E3BC"/>
              </w:rPr>
              <w:t>No</w:t>
            </w:r>
          </w:p>
        </w:tc>
        <w:tc>
          <w:tcPr>
            <w:tcW w:w="120" w:type="dxa"/>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00" w:type="dxa"/>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200" w:type="dxa"/>
            <w:vMerge w:val="restart"/>
            <w:tcBorders>
              <w:top w:val="single" w:sz="8" w:space="0" w:color="auto"/>
            </w:tcBorders>
            <w:shd w:val="clear" w:color="auto" w:fill="D6E3BC"/>
            <w:vAlign w:val="bottom"/>
          </w:tcPr>
          <w:p w:rsidR="00C75C2F" w:rsidRDefault="00C75C2F" w:rsidP="005822AA">
            <w:pPr>
              <w:spacing w:line="0" w:lineRule="atLeast"/>
              <w:jc w:val="center"/>
              <w:rPr>
                <w:b/>
                <w:w w:val="98"/>
                <w:sz w:val="24"/>
              </w:rPr>
            </w:pPr>
            <w:r>
              <w:rPr>
                <w:b/>
                <w:w w:val="98"/>
                <w:sz w:val="24"/>
              </w:rPr>
              <w:t>Kelas</w:t>
            </w:r>
          </w:p>
        </w:tc>
        <w:tc>
          <w:tcPr>
            <w:tcW w:w="120" w:type="dxa"/>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00" w:type="dxa"/>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840" w:type="dxa"/>
            <w:vMerge w:val="restart"/>
            <w:tcBorders>
              <w:top w:val="single" w:sz="8" w:space="0" w:color="auto"/>
            </w:tcBorders>
            <w:shd w:val="clear" w:color="auto" w:fill="D6E3BC"/>
            <w:vAlign w:val="bottom"/>
          </w:tcPr>
          <w:p w:rsidR="00C75C2F" w:rsidRDefault="00C75C2F" w:rsidP="005822AA">
            <w:pPr>
              <w:spacing w:line="0" w:lineRule="atLeast"/>
              <w:ind w:left="40"/>
              <w:rPr>
                <w:b/>
                <w:sz w:val="24"/>
                <w:shd w:val="clear" w:color="auto" w:fill="D6E3BC"/>
              </w:rPr>
            </w:pPr>
            <w:r>
              <w:rPr>
                <w:b/>
                <w:sz w:val="24"/>
                <w:shd w:val="clear" w:color="auto" w:fill="D6E3BC"/>
              </w:rPr>
              <w:t>dk= n-1</w:t>
            </w:r>
          </w:p>
        </w:tc>
        <w:tc>
          <w:tcPr>
            <w:tcW w:w="120" w:type="dxa"/>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280" w:type="dxa"/>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80" w:type="dxa"/>
            <w:tcBorders>
              <w:top w:val="single" w:sz="8" w:space="0" w:color="auto"/>
            </w:tcBorders>
            <w:shd w:val="clear" w:color="auto" w:fill="000000"/>
            <w:vAlign w:val="bottom"/>
          </w:tcPr>
          <w:p w:rsidR="00C75C2F" w:rsidRDefault="00C75C2F" w:rsidP="005822AA">
            <w:pPr>
              <w:spacing w:line="0" w:lineRule="atLeast"/>
              <w:rPr>
                <w:rFonts w:ascii="Times New Roman" w:eastAsia="Times New Roman" w:hAnsi="Times New Roman"/>
                <w:sz w:val="6"/>
              </w:rPr>
            </w:pPr>
          </w:p>
        </w:tc>
        <w:tc>
          <w:tcPr>
            <w:tcW w:w="200" w:type="dxa"/>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20" w:type="dxa"/>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00" w:type="dxa"/>
            <w:vMerge w:val="restart"/>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580" w:type="dxa"/>
            <w:vMerge w:val="restart"/>
            <w:tcBorders>
              <w:top w:val="single" w:sz="8" w:space="0" w:color="auto"/>
            </w:tcBorders>
            <w:shd w:val="clear" w:color="auto" w:fill="D6E3BC"/>
            <w:vAlign w:val="bottom"/>
          </w:tcPr>
          <w:p w:rsidR="00C75C2F" w:rsidRDefault="00C75C2F" w:rsidP="005822AA">
            <w:pPr>
              <w:spacing w:line="0" w:lineRule="atLeast"/>
              <w:jc w:val="center"/>
              <w:rPr>
                <w:b/>
                <w:w w:val="98"/>
                <w:sz w:val="24"/>
              </w:rPr>
            </w:pPr>
            <w:r>
              <w:rPr>
                <w:b/>
                <w:w w:val="98"/>
                <w:sz w:val="24"/>
              </w:rPr>
              <w:t>SD</w:t>
            </w:r>
          </w:p>
        </w:tc>
        <w:tc>
          <w:tcPr>
            <w:tcW w:w="120" w:type="dxa"/>
            <w:vMerge w:val="restart"/>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800" w:type="dxa"/>
            <w:vMerge w:val="restart"/>
            <w:tcBorders>
              <w:top w:val="single" w:sz="8" w:space="0" w:color="auto"/>
            </w:tcBorders>
            <w:shd w:val="clear" w:color="auto" w:fill="D6E3BC"/>
            <w:vAlign w:val="bottom"/>
          </w:tcPr>
          <w:p w:rsidR="00C75C2F" w:rsidRDefault="00C75C2F" w:rsidP="005822AA">
            <w:pPr>
              <w:spacing w:line="302" w:lineRule="exact"/>
              <w:jc w:val="center"/>
              <w:rPr>
                <w:b/>
                <w:w w:val="82"/>
                <w:sz w:val="31"/>
                <w:vertAlign w:val="superscript"/>
              </w:rPr>
            </w:pPr>
            <w:r>
              <w:rPr>
                <w:b/>
                <w:w w:val="82"/>
                <w:sz w:val="24"/>
              </w:rPr>
              <w:t>S</w:t>
            </w:r>
            <w:r>
              <w:rPr>
                <w:b/>
                <w:w w:val="82"/>
                <w:sz w:val="31"/>
                <w:vertAlign w:val="superscript"/>
              </w:rPr>
              <w:t>2</w:t>
            </w:r>
          </w:p>
        </w:tc>
        <w:tc>
          <w:tcPr>
            <w:tcW w:w="120" w:type="dxa"/>
            <w:vMerge w:val="restart"/>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00" w:type="dxa"/>
            <w:vMerge w:val="restart"/>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580" w:type="dxa"/>
            <w:vMerge w:val="restart"/>
            <w:tcBorders>
              <w:top w:val="single" w:sz="8" w:space="0" w:color="auto"/>
            </w:tcBorders>
            <w:shd w:val="clear" w:color="auto" w:fill="D6E3BC"/>
            <w:vAlign w:val="bottom"/>
          </w:tcPr>
          <w:p w:rsidR="00C75C2F" w:rsidRDefault="00C75C2F" w:rsidP="005822AA">
            <w:pPr>
              <w:spacing w:line="0" w:lineRule="atLeast"/>
              <w:ind w:left="40"/>
              <w:rPr>
                <w:b/>
                <w:sz w:val="15"/>
              </w:rPr>
            </w:pPr>
            <w:r>
              <w:rPr>
                <w:b/>
                <w:sz w:val="24"/>
              </w:rPr>
              <w:t>t</w:t>
            </w:r>
            <w:r>
              <w:rPr>
                <w:b/>
                <w:sz w:val="15"/>
              </w:rPr>
              <w:t>hitung</w:t>
            </w:r>
          </w:p>
        </w:tc>
        <w:tc>
          <w:tcPr>
            <w:tcW w:w="120" w:type="dxa"/>
            <w:vMerge w:val="restart"/>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100" w:type="dxa"/>
            <w:vMerge w:val="restart"/>
            <w:tcBorders>
              <w:top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c>
          <w:tcPr>
            <w:tcW w:w="700" w:type="dxa"/>
            <w:vMerge w:val="restart"/>
            <w:tcBorders>
              <w:top w:val="single" w:sz="8" w:space="0" w:color="auto"/>
            </w:tcBorders>
            <w:shd w:val="clear" w:color="auto" w:fill="D6E3BC"/>
            <w:vAlign w:val="bottom"/>
          </w:tcPr>
          <w:p w:rsidR="00C75C2F" w:rsidRDefault="00C75C2F" w:rsidP="005822AA">
            <w:pPr>
              <w:spacing w:line="0" w:lineRule="atLeast"/>
              <w:jc w:val="center"/>
              <w:rPr>
                <w:b/>
                <w:sz w:val="15"/>
              </w:rPr>
            </w:pPr>
            <w:r>
              <w:rPr>
                <w:b/>
                <w:sz w:val="24"/>
              </w:rPr>
              <w:t>t</w:t>
            </w:r>
            <w:r>
              <w:rPr>
                <w:b/>
                <w:sz w:val="15"/>
              </w:rPr>
              <w:t>tabel</w:t>
            </w:r>
          </w:p>
        </w:tc>
        <w:tc>
          <w:tcPr>
            <w:tcW w:w="120" w:type="dxa"/>
            <w:vMerge w:val="restart"/>
            <w:tcBorders>
              <w:top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6"/>
              </w:rPr>
            </w:pPr>
          </w:p>
        </w:tc>
      </w:tr>
      <w:tr w:rsidR="00C75C2F" w:rsidTr="005822AA">
        <w:trPr>
          <w:trHeight w:val="224"/>
        </w:trPr>
        <w:tc>
          <w:tcPr>
            <w:tcW w:w="100" w:type="dxa"/>
            <w:tcBorders>
              <w:lef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36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00" w:type="dxa"/>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00" w:type="dxa"/>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84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280" w:type="dxa"/>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380" w:type="dxa"/>
            <w:gridSpan w:val="2"/>
            <w:shd w:val="clear" w:color="auto" w:fill="D6E3BC"/>
            <w:vAlign w:val="bottom"/>
          </w:tcPr>
          <w:p w:rsidR="00C75C2F" w:rsidRDefault="00C75C2F" w:rsidP="005822AA">
            <w:pPr>
              <w:spacing w:line="224" w:lineRule="exact"/>
              <w:ind w:right="200"/>
              <w:jc w:val="center"/>
              <w:rPr>
                <w:rFonts w:ascii="Times New Roman" w:eastAsia="Times New Roman" w:hAnsi="Times New Roman"/>
                <w:i/>
                <w:sz w:val="22"/>
              </w:rPr>
            </w:pPr>
            <w:r>
              <w:rPr>
                <w:rFonts w:ascii="Times New Roman" w:eastAsia="Times New Roman" w:hAnsi="Times New Roman"/>
                <w:i/>
                <w:sz w:val="22"/>
              </w:rPr>
              <w:t>X</w:t>
            </w:r>
          </w:p>
        </w:tc>
        <w:tc>
          <w:tcPr>
            <w:tcW w:w="120" w:type="dxa"/>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0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58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vMerge/>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80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vMerge/>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0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58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vMerge/>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0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700" w:type="dxa"/>
            <w:vMerge/>
            <w:shd w:val="clear" w:color="auto" w:fill="D6E3BC"/>
            <w:vAlign w:val="bottom"/>
          </w:tcPr>
          <w:p w:rsidR="00C75C2F" w:rsidRDefault="00C75C2F" w:rsidP="005822AA">
            <w:pPr>
              <w:spacing w:line="0" w:lineRule="atLeast"/>
              <w:rPr>
                <w:rFonts w:ascii="Times New Roman" w:eastAsia="Times New Roman" w:hAnsi="Times New Roman"/>
                <w:sz w:val="19"/>
              </w:rPr>
            </w:pPr>
          </w:p>
        </w:tc>
        <w:tc>
          <w:tcPr>
            <w:tcW w:w="120" w:type="dxa"/>
            <w:vMerge/>
            <w:tcBorders>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9"/>
              </w:rPr>
            </w:pPr>
          </w:p>
        </w:tc>
      </w:tr>
      <w:tr w:rsidR="00C75C2F" w:rsidTr="005822AA">
        <w:trPr>
          <w:trHeight w:val="125"/>
        </w:trPr>
        <w:tc>
          <w:tcPr>
            <w:tcW w:w="100" w:type="dxa"/>
            <w:tcBorders>
              <w:left w:val="single" w:sz="8" w:space="0" w:color="auto"/>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36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84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28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8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2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58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8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58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700" w:type="dxa"/>
            <w:tcBorders>
              <w:bottom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c>
          <w:tcPr>
            <w:tcW w:w="120" w:type="dxa"/>
            <w:tcBorders>
              <w:bottom w:val="single" w:sz="8" w:space="0" w:color="auto"/>
              <w:right w:val="single" w:sz="8" w:space="0" w:color="auto"/>
            </w:tcBorders>
            <w:shd w:val="clear" w:color="auto" w:fill="D6E3BC"/>
            <w:vAlign w:val="bottom"/>
          </w:tcPr>
          <w:p w:rsidR="00C75C2F" w:rsidRDefault="00C75C2F" w:rsidP="005822AA">
            <w:pPr>
              <w:spacing w:line="0" w:lineRule="atLeast"/>
              <w:rPr>
                <w:rFonts w:ascii="Times New Roman" w:eastAsia="Times New Roman" w:hAnsi="Times New Roman"/>
                <w:sz w:val="10"/>
              </w:rPr>
            </w:pPr>
          </w:p>
        </w:tc>
      </w:tr>
      <w:tr w:rsidR="00C75C2F" w:rsidTr="005822AA">
        <w:trPr>
          <w:trHeight w:val="280"/>
        </w:trPr>
        <w:tc>
          <w:tcPr>
            <w:tcW w:w="460" w:type="dxa"/>
            <w:gridSpan w:val="2"/>
            <w:tcBorders>
              <w:left w:val="single" w:sz="8" w:space="0" w:color="auto"/>
            </w:tcBorders>
            <w:shd w:val="clear" w:color="auto" w:fill="auto"/>
            <w:vAlign w:val="bottom"/>
          </w:tcPr>
          <w:p w:rsidR="00C75C2F" w:rsidRDefault="00C75C2F" w:rsidP="005822AA">
            <w:pPr>
              <w:spacing w:line="280" w:lineRule="exact"/>
              <w:jc w:val="center"/>
              <w:rPr>
                <w:w w:val="98"/>
                <w:sz w:val="24"/>
              </w:rPr>
            </w:pPr>
            <w:r>
              <w:rPr>
                <w:w w:val="98"/>
                <w:sz w:val="24"/>
              </w:rPr>
              <w:t>1</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1200" w:type="dxa"/>
            <w:vMerge w:val="restart"/>
            <w:shd w:val="clear" w:color="auto" w:fill="auto"/>
            <w:vAlign w:val="bottom"/>
          </w:tcPr>
          <w:p w:rsidR="00C75C2F" w:rsidRDefault="00C75C2F" w:rsidP="005822AA">
            <w:pPr>
              <w:spacing w:line="0" w:lineRule="atLeast"/>
              <w:rPr>
                <w:sz w:val="24"/>
              </w:rPr>
            </w:pPr>
            <w:r>
              <w:rPr>
                <w:sz w:val="24"/>
              </w:rPr>
              <w:t>Eksperimen</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940" w:type="dxa"/>
            <w:gridSpan w:val="2"/>
            <w:shd w:val="clear" w:color="auto" w:fill="auto"/>
            <w:vAlign w:val="bottom"/>
          </w:tcPr>
          <w:p w:rsidR="00C75C2F" w:rsidRDefault="00C75C2F" w:rsidP="005822AA">
            <w:pPr>
              <w:spacing w:line="280" w:lineRule="exact"/>
              <w:ind w:left="120"/>
              <w:rPr>
                <w:w w:val="99"/>
                <w:sz w:val="24"/>
              </w:rPr>
            </w:pPr>
            <w:r>
              <w:rPr>
                <w:w w:val="99"/>
                <w:sz w:val="24"/>
              </w:rPr>
              <w:t>30-1=29</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660" w:type="dxa"/>
            <w:gridSpan w:val="3"/>
            <w:vMerge w:val="restart"/>
            <w:shd w:val="clear" w:color="auto" w:fill="auto"/>
            <w:vAlign w:val="bottom"/>
          </w:tcPr>
          <w:p w:rsidR="00C75C2F" w:rsidRDefault="00C75C2F" w:rsidP="005822AA">
            <w:pPr>
              <w:spacing w:line="0" w:lineRule="atLeast"/>
              <w:jc w:val="center"/>
              <w:rPr>
                <w:sz w:val="24"/>
              </w:rPr>
            </w:pPr>
            <w:r>
              <w:rPr>
                <w:sz w:val="24"/>
              </w:rPr>
              <w:t>76,90</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680" w:type="dxa"/>
            <w:gridSpan w:val="2"/>
            <w:vMerge w:val="restart"/>
            <w:shd w:val="clear" w:color="auto" w:fill="auto"/>
            <w:vAlign w:val="bottom"/>
          </w:tcPr>
          <w:p w:rsidR="00C75C2F" w:rsidRDefault="00C75C2F" w:rsidP="005822AA">
            <w:pPr>
              <w:spacing w:line="0" w:lineRule="atLeast"/>
              <w:jc w:val="center"/>
              <w:rPr>
                <w:w w:val="98"/>
                <w:sz w:val="24"/>
              </w:rPr>
            </w:pPr>
            <w:r>
              <w:rPr>
                <w:w w:val="98"/>
                <w:sz w:val="24"/>
              </w:rPr>
              <w:t>10,40</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800" w:type="dxa"/>
            <w:shd w:val="clear" w:color="auto" w:fill="auto"/>
            <w:vAlign w:val="bottom"/>
          </w:tcPr>
          <w:p w:rsidR="00C75C2F" w:rsidRDefault="00C75C2F" w:rsidP="005822AA">
            <w:pPr>
              <w:spacing w:line="280" w:lineRule="exact"/>
              <w:jc w:val="center"/>
              <w:rPr>
                <w:w w:val="98"/>
                <w:sz w:val="24"/>
              </w:rPr>
            </w:pPr>
            <w:r>
              <w:rPr>
                <w:w w:val="98"/>
                <w:sz w:val="24"/>
              </w:rPr>
              <w:t>108.16</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580" w:type="dxa"/>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700" w:type="dxa"/>
            <w:shd w:val="clear" w:color="auto" w:fill="auto"/>
            <w:vAlign w:val="bottom"/>
          </w:tcPr>
          <w:p w:rsidR="00C75C2F" w:rsidRDefault="00C75C2F" w:rsidP="005822AA">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24"/>
              </w:rPr>
            </w:pPr>
          </w:p>
        </w:tc>
      </w:tr>
      <w:tr w:rsidR="00C75C2F" w:rsidTr="005822AA">
        <w:trPr>
          <w:trHeight w:val="62"/>
        </w:trPr>
        <w:tc>
          <w:tcPr>
            <w:tcW w:w="100" w:type="dxa"/>
            <w:tcBorders>
              <w:lef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360" w:type="dxa"/>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0" w:type="dxa"/>
            <w:vMerge/>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840" w:type="dxa"/>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660" w:type="dxa"/>
            <w:gridSpan w:val="3"/>
            <w:vMerge/>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680" w:type="dxa"/>
            <w:gridSpan w:val="2"/>
            <w:vMerge/>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800" w:type="dxa"/>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680" w:type="dxa"/>
            <w:gridSpan w:val="2"/>
            <w:vMerge w:val="restart"/>
            <w:shd w:val="clear" w:color="auto" w:fill="auto"/>
            <w:vAlign w:val="bottom"/>
          </w:tcPr>
          <w:p w:rsidR="00C75C2F" w:rsidRDefault="00C75C2F" w:rsidP="005822AA">
            <w:pPr>
              <w:spacing w:line="254" w:lineRule="exact"/>
              <w:ind w:left="120"/>
              <w:rPr>
                <w:w w:val="98"/>
                <w:sz w:val="24"/>
              </w:rPr>
            </w:pPr>
            <w:r>
              <w:rPr>
                <w:w w:val="98"/>
                <w:sz w:val="24"/>
              </w:rPr>
              <w:t>4,365</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800" w:type="dxa"/>
            <w:gridSpan w:val="2"/>
            <w:vMerge w:val="restart"/>
            <w:shd w:val="clear" w:color="auto" w:fill="auto"/>
            <w:vAlign w:val="bottom"/>
          </w:tcPr>
          <w:p w:rsidR="00C75C2F" w:rsidRDefault="00C75C2F" w:rsidP="005822AA">
            <w:pPr>
              <w:spacing w:line="254" w:lineRule="exact"/>
              <w:jc w:val="right"/>
              <w:rPr>
                <w:sz w:val="24"/>
              </w:rPr>
            </w:pPr>
            <w:r>
              <w:rPr>
                <w:sz w:val="24"/>
              </w:rPr>
              <w:t>2,002</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r>
      <w:tr w:rsidR="00C75C2F" w:rsidTr="005822AA">
        <w:trPr>
          <w:trHeight w:val="60"/>
        </w:trPr>
        <w:tc>
          <w:tcPr>
            <w:tcW w:w="100" w:type="dxa"/>
            <w:tcBorders>
              <w:left w:val="single" w:sz="8" w:space="0" w:color="auto"/>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36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84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2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2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5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8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680" w:type="dxa"/>
            <w:gridSpan w:val="2"/>
            <w:vMerge/>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vMerge w:val="restart"/>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800" w:type="dxa"/>
            <w:gridSpan w:val="2"/>
            <w:vMerge/>
            <w:shd w:val="clear" w:color="auto" w:fill="auto"/>
            <w:vAlign w:val="bottom"/>
          </w:tcPr>
          <w:p w:rsidR="00C75C2F" w:rsidRDefault="00C75C2F" w:rsidP="005822AA">
            <w:pPr>
              <w:spacing w:line="0" w:lineRule="atLeast"/>
              <w:rPr>
                <w:rFonts w:ascii="Times New Roman" w:eastAsia="Times New Roman" w:hAnsi="Times New Roman"/>
                <w:sz w:val="5"/>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5"/>
              </w:rPr>
            </w:pPr>
          </w:p>
        </w:tc>
      </w:tr>
      <w:tr w:rsidR="00C75C2F" w:rsidTr="005822AA">
        <w:trPr>
          <w:trHeight w:val="112"/>
        </w:trPr>
        <w:tc>
          <w:tcPr>
            <w:tcW w:w="460" w:type="dxa"/>
            <w:gridSpan w:val="2"/>
            <w:vMerge w:val="restart"/>
            <w:tcBorders>
              <w:left w:val="single" w:sz="8" w:space="0" w:color="auto"/>
            </w:tcBorders>
            <w:shd w:val="clear" w:color="auto" w:fill="auto"/>
            <w:vAlign w:val="bottom"/>
          </w:tcPr>
          <w:p w:rsidR="00C75C2F" w:rsidRDefault="00C75C2F" w:rsidP="005822AA">
            <w:pPr>
              <w:spacing w:line="280" w:lineRule="exact"/>
              <w:jc w:val="center"/>
              <w:rPr>
                <w:w w:val="98"/>
                <w:sz w:val="24"/>
              </w:rPr>
            </w:pPr>
            <w:r>
              <w:rPr>
                <w:w w:val="98"/>
                <w:sz w:val="24"/>
              </w:rPr>
              <w:t>2</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1200" w:type="dxa"/>
            <w:vMerge w:val="restart"/>
            <w:shd w:val="clear" w:color="auto" w:fill="auto"/>
            <w:vAlign w:val="bottom"/>
          </w:tcPr>
          <w:p w:rsidR="00C75C2F" w:rsidRDefault="00C75C2F" w:rsidP="005822AA">
            <w:pPr>
              <w:spacing w:line="0" w:lineRule="atLeast"/>
              <w:jc w:val="center"/>
              <w:rPr>
                <w:w w:val="99"/>
                <w:sz w:val="24"/>
              </w:rPr>
            </w:pPr>
            <w:r>
              <w:rPr>
                <w:w w:val="99"/>
                <w:sz w:val="24"/>
              </w:rPr>
              <w:t>Kontrol</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940" w:type="dxa"/>
            <w:gridSpan w:val="2"/>
            <w:vMerge w:val="restart"/>
            <w:shd w:val="clear" w:color="auto" w:fill="auto"/>
            <w:vAlign w:val="bottom"/>
          </w:tcPr>
          <w:p w:rsidR="00C75C2F" w:rsidRDefault="00C75C2F" w:rsidP="005822AA">
            <w:pPr>
              <w:spacing w:line="280" w:lineRule="exact"/>
              <w:ind w:left="120"/>
              <w:rPr>
                <w:w w:val="99"/>
                <w:sz w:val="24"/>
              </w:rPr>
            </w:pPr>
            <w:r>
              <w:rPr>
                <w:w w:val="99"/>
                <w:sz w:val="24"/>
              </w:rPr>
              <w:t>30-1=29</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660" w:type="dxa"/>
            <w:gridSpan w:val="3"/>
            <w:vMerge w:val="restart"/>
            <w:shd w:val="clear" w:color="auto" w:fill="auto"/>
            <w:vAlign w:val="bottom"/>
          </w:tcPr>
          <w:p w:rsidR="00C75C2F" w:rsidRDefault="00C75C2F" w:rsidP="005822AA">
            <w:pPr>
              <w:spacing w:line="0" w:lineRule="atLeast"/>
              <w:jc w:val="center"/>
              <w:rPr>
                <w:sz w:val="24"/>
              </w:rPr>
            </w:pPr>
            <w:r>
              <w:rPr>
                <w:sz w:val="24"/>
              </w:rPr>
              <w:t>65,90</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680" w:type="dxa"/>
            <w:gridSpan w:val="2"/>
            <w:vMerge w:val="restart"/>
            <w:shd w:val="clear" w:color="auto" w:fill="auto"/>
            <w:vAlign w:val="bottom"/>
          </w:tcPr>
          <w:p w:rsidR="00C75C2F" w:rsidRDefault="00C75C2F" w:rsidP="005822AA">
            <w:pPr>
              <w:spacing w:line="0" w:lineRule="atLeast"/>
              <w:jc w:val="center"/>
              <w:rPr>
                <w:w w:val="98"/>
                <w:sz w:val="24"/>
              </w:rPr>
            </w:pPr>
            <w:r>
              <w:rPr>
                <w:w w:val="98"/>
                <w:sz w:val="24"/>
              </w:rPr>
              <w:t>10,20</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800" w:type="dxa"/>
            <w:vMerge w:val="restart"/>
            <w:shd w:val="clear" w:color="auto" w:fill="auto"/>
            <w:vAlign w:val="bottom"/>
          </w:tcPr>
          <w:p w:rsidR="00C75C2F" w:rsidRDefault="00C75C2F" w:rsidP="005822AA">
            <w:pPr>
              <w:spacing w:line="280" w:lineRule="exact"/>
              <w:jc w:val="center"/>
              <w:rPr>
                <w:w w:val="98"/>
                <w:sz w:val="24"/>
              </w:rPr>
            </w:pPr>
            <w:r>
              <w:rPr>
                <w:w w:val="98"/>
                <w:sz w:val="24"/>
              </w:rPr>
              <w:t>104,04</w:t>
            </w: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680" w:type="dxa"/>
            <w:gridSpan w:val="2"/>
            <w:vMerge/>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120" w:type="dxa"/>
            <w:vMerge/>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800" w:type="dxa"/>
            <w:gridSpan w:val="2"/>
            <w:vMerge/>
            <w:shd w:val="clear" w:color="auto" w:fill="auto"/>
            <w:vAlign w:val="bottom"/>
          </w:tcPr>
          <w:p w:rsidR="00C75C2F" w:rsidRDefault="00C75C2F" w:rsidP="005822AA">
            <w:pPr>
              <w:spacing w:line="0" w:lineRule="atLeast"/>
              <w:rPr>
                <w:rFonts w:ascii="Times New Roman" w:eastAsia="Times New Roman" w:hAnsi="Times New Roman"/>
                <w:sz w:val="9"/>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9"/>
              </w:rPr>
            </w:pPr>
          </w:p>
        </w:tc>
      </w:tr>
      <w:tr w:rsidR="00C75C2F" w:rsidTr="005822AA">
        <w:trPr>
          <w:trHeight w:val="212"/>
        </w:trPr>
        <w:tc>
          <w:tcPr>
            <w:tcW w:w="460" w:type="dxa"/>
            <w:gridSpan w:val="2"/>
            <w:vMerge/>
            <w:tcBorders>
              <w:lef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0" w:type="dxa"/>
            <w:vMerge/>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940" w:type="dxa"/>
            <w:gridSpan w:val="2"/>
            <w:vMerge/>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660" w:type="dxa"/>
            <w:gridSpan w:val="3"/>
            <w:vMerge/>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680" w:type="dxa"/>
            <w:gridSpan w:val="2"/>
            <w:vMerge/>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800" w:type="dxa"/>
            <w:vMerge/>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580" w:type="dxa"/>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00" w:type="dxa"/>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700" w:type="dxa"/>
            <w:shd w:val="clear" w:color="auto" w:fill="auto"/>
            <w:vAlign w:val="bottom"/>
          </w:tcPr>
          <w:p w:rsidR="00C75C2F" w:rsidRDefault="00C75C2F" w:rsidP="005822AA">
            <w:pPr>
              <w:spacing w:line="0" w:lineRule="atLeast"/>
              <w:rPr>
                <w:rFonts w:ascii="Times New Roman" w:eastAsia="Times New Roman" w:hAnsi="Times New Roman"/>
                <w:sz w:val="18"/>
              </w:rPr>
            </w:pPr>
          </w:p>
        </w:tc>
        <w:tc>
          <w:tcPr>
            <w:tcW w:w="120" w:type="dxa"/>
            <w:tcBorders>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18"/>
              </w:rPr>
            </w:pPr>
          </w:p>
        </w:tc>
      </w:tr>
      <w:tr w:rsidR="00C75C2F" w:rsidTr="005822AA">
        <w:trPr>
          <w:trHeight w:val="46"/>
        </w:trPr>
        <w:tc>
          <w:tcPr>
            <w:tcW w:w="100" w:type="dxa"/>
            <w:tcBorders>
              <w:left w:val="single" w:sz="8" w:space="0" w:color="auto"/>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36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84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2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5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8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58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700" w:type="dxa"/>
            <w:tcBorders>
              <w:bottom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rsidR="00C75C2F" w:rsidRDefault="00C75C2F" w:rsidP="005822AA">
            <w:pPr>
              <w:spacing w:line="0" w:lineRule="atLeast"/>
              <w:rPr>
                <w:rFonts w:ascii="Times New Roman" w:eastAsia="Times New Roman" w:hAnsi="Times New Roman"/>
                <w:sz w:val="3"/>
              </w:rPr>
            </w:pPr>
          </w:p>
        </w:tc>
      </w:tr>
    </w:tbl>
    <w:p w:rsidR="00C75C2F" w:rsidRDefault="00C75C2F" w:rsidP="00C75C2F">
      <w:pPr>
        <w:spacing w:line="200" w:lineRule="exact"/>
        <w:rPr>
          <w:rFonts w:ascii="Times New Roman" w:eastAsia="Times New Roman" w:hAnsi="Times New Roman"/>
        </w:rPr>
      </w:pPr>
    </w:p>
    <w:p w:rsidR="00C75C2F" w:rsidRPr="00C355CB" w:rsidRDefault="00C75C2F" w:rsidP="00C75C2F">
      <w:pPr>
        <w:spacing w:line="0" w:lineRule="atLeast"/>
        <w:ind w:firstLine="567"/>
        <w:jc w:val="both"/>
        <w:rPr>
          <w:rFonts w:ascii="Times New Roman" w:eastAsia="Times New Roman" w:hAnsi="Times New Roman"/>
          <w:sz w:val="24"/>
          <w:szCs w:val="24"/>
        </w:rPr>
      </w:pPr>
      <w:proofErr w:type="gramStart"/>
      <w:r w:rsidRPr="00C355CB">
        <w:rPr>
          <w:rFonts w:ascii="Times New Roman" w:eastAsia="Times New Roman" w:hAnsi="Times New Roman"/>
          <w:sz w:val="24"/>
          <w:szCs w:val="24"/>
        </w:rPr>
        <w:t>Dari tabel 7 di atas dapat kita simpulkan bahwa pembelajaran berbasis masalah (</w:t>
      </w:r>
      <w:r w:rsidRPr="00C355CB">
        <w:rPr>
          <w:rFonts w:ascii="Times New Roman" w:eastAsia="Times New Roman" w:hAnsi="Times New Roman"/>
          <w:i/>
          <w:sz w:val="24"/>
          <w:szCs w:val="24"/>
        </w:rPr>
        <w:t>Problem Based Learning)</w:t>
      </w:r>
      <w:r w:rsidRPr="00C355CB">
        <w:rPr>
          <w:rFonts w:ascii="Times New Roman" w:eastAsia="Times New Roman" w:hAnsi="Times New Roman"/>
          <w:sz w:val="24"/>
          <w:szCs w:val="24"/>
        </w:rPr>
        <w:t xml:space="preserve"> Berpengaruh Terhadap Kemampuan Berpikir Kritis Siswa Pada Pokok Bahasan Pencemaran Lingkungan Tahun Pembelajaran 2014/2015”.</w:t>
      </w:r>
      <w:proofErr w:type="gramEnd"/>
    </w:p>
    <w:p w:rsidR="00C75C2F" w:rsidRPr="00C355CB" w:rsidRDefault="00C75C2F" w:rsidP="00C75C2F">
      <w:pPr>
        <w:spacing w:line="0" w:lineRule="atLeast"/>
        <w:ind w:firstLine="567"/>
        <w:jc w:val="both"/>
        <w:rPr>
          <w:rFonts w:ascii="Times New Roman" w:eastAsia="Times New Roman" w:hAnsi="Times New Roman"/>
          <w:sz w:val="24"/>
          <w:szCs w:val="24"/>
        </w:rPr>
      </w:pPr>
    </w:p>
    <w:p w:rsidR="00DF113F" w:rsidRDefault="00060878" w:rsidP="00DF113F">
      <w:pPr>
        <w:spacing w:line="0" w:lineRule="atLeast"/>
        <w:jc w:val="both"/>
        <w:rPr>
          <w:rFonts w:ascii="Times New Roman" w:eastAsia="Times New Roman" w:hAnsi="Times New Roman"/>
          <w:b/>
          <w:sz w:val="24"/>
          <w:szCs w:val="24"/>
        </w:rPr>
      </w:pPr>
      <w:r>
        <w:rPr>
          <w:rFonts w:ascii="Times New Roman" w:eastAsia="Times New Roman" w:hAnsi="Times New Roman"/>
          <w:b/>
          <w:sz w:val="24"/>
          <w:szCs w:val="24"/>
        </w:rPr>
        <w:t>PEMBAHASAN</w:t>
      </w:r>
    </w:p>
    <w:p w:rsidR="00DF113F" w:rsidRDefault="00DF113F" w:rsidP="00DF113F">
      <w:pPr>
        <w:spacing w:line="0" w:lineRule="atLeast"/>
        <w:ind w:firstLine="567"/>
        <w:jc w:val="both"/>
        <w:rPr>
          <w:rFonts w:ascii="Times New Roman" w:eastAsia="Times New Roman" w:hAnsi="Times New Roman"/>
          <w:b/>
          <w:sz w:val="24"/>
          <w:szCs w:val="24"/>
        </w:rPr>
      </w:pPr>
      <w:proofErr w:type="gramStart"/>
      <w:r>
        <w:rPr>
          <w:rFonts w:ascii="Times New Roman" w:eastAsia="Times New Roman" w:hAnsi="Times New Roman"/>
          <w:sz w:val="24"/>
        </w:rPr>
        <w:t xml:space="preserve">Dari hasil analisis data menunjukan bahwa ada pengaruh penerapan model pembelajaran </w:t>
      </w:r>
      <w:r>
        <w:rPr>
          <w:rFonts w:ascii="Times New Roman" w:eastAsia="Times New Roman" w:hAnsi="Times New Roman"/>
          <w:i/>
          <w:sz w:val="24"/>
        </w:rPr>
        <w:t>Problem Based Learning (PBL)</w:t>
      </w:r>
      <w:r>
        <w:rPr>
          <w:rFonts w:ascii="Times New Roman" w:eastAsia="Times New Roman" w:hAnsi="Times New Roman"/>
          <w:sz w:val="24"/>
        </w:rPr>
        <w:t xml:space="preserve"> terhadap kemampuan berpikir kritis siswa antara kelas eksperimen dengan kelas kontrol, dimana kelas eksperimen adalah siswa yang dibelajarkan dengan menggunakan model pembelajaran </w:t>
      </w:r>
      <w:r>
        <w:rPr>
          <w:rFonts w:ascii="Times New Roman" w:eastAsia="Times New Roman" w:hAnsi="Times New Roman"/>
          <w:i/>
          <w:sz w:val="24"/>
        </w:rPr>
        <w:t>Problem Based Learning (PBL)</w:t>
      </w:r>
      <w:r>
        <w:rPr>
          <w:rFonts w:ascii="Times New Roman" w:eastAsia="Times New Roman" w:hAnsi="Times New Roman"/>
          <w:sz w:val="24"/>
        </w:rPr>
        <w:t xml:space="preserve"> dan kelas kontrol adalah siswa yang tidak menggunakan model pembelajaran </w:t>
      </w:r>
      <w:r>
        <w:rPr>
          <w:rFonts w:ascii="Times New Roman" w:eastAsia="Times New Roman" w:hAnsi="Times New Roman"/>
          <w:i/>
          <w:sz w:val="24"/>
        </w:rPr>
        <w:t>Problem Based Learning (PBL)</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Hal ini dapat dilihat dari hasil tes akhir (</w:t>
      </w:r>
      <w:r>
        <w:rPr>
          <w:rFonts w:ascii="Times New Roman" w:eastAsia="Times New Roman" w:hAnsi="Times New Roman"/>
          <w:i/>
          <w:sz w:val="24"/>
        </w:rPr>
        <w:t>posstest</w:t>
      </w:r>
      <w:r>
        <w:rPr>
          <w:rFonts w:ascii="Times New Roman" w:eastAsia="Times New Roman" w:hAnsi="Times New Roman"/>
          <w:sz w:val="24"/>
        </w:rPr>
        <w:t>) yang diberikan kepada siswa, dimana pada kelas eksperimen memiliki rata-rata kelas yang lebih besar dibandingkan dengan nilai rata-rata kelas kontrol, juga hasil rata-rata kemampuan berpikir kritis siswa per indikator untuk kelas eksperimen lebih besar dibandingkan dengan kelas kontrol.</w:t>
      </w:r>
      <w:proofErr w:type="gramEnd"/>
    </w:p>
    <w:p w:rsidR="00DF113F" w:rsidRDefault="00DF113F" w:rsidP="00DF113F">
      <w:pPr>
        <w:spacing w:line="0" w:lineRule="atLeast"/>
        <w:ind w:firstLine="567"/>
        <w:jc w:val="both"/>
        <w:rPr>
          <w:rFonts w:ascii="Times New Roman" w:eastAsia="Times New Roman" w:hAnsi="Times New Roman"/>
          <w:b/>
          <w:sz w:val="24"/>
          <w:szCs w:val="24"/>
        </w:rPr>
      </w:pPr>
      <w:r>
        <w:rPr>
          <w:rFonts w:ascii="Times New Roman" w:eastAsia="Times New Roman" w:hAnsi="Times New Roman"/>
          <w:sz w:val="24"/>
        </w:rPr>
        <w:t xml:space="preserve">Hasil analisis data tersebut, menunjukkan bahwa kemampuan berpikir kritis siswa setelah diterapkan pembelajaran dengan model </w:t>
      </w:r>
      <w:r>
        <w:rPr>
          <w:rFonts w:ascii="Times New Roman" w:eastAsia="Times New Roman" w:hAnsi="Times New Roman"/>
          <w:i/>
          <w:sz w:val="24"/>
        </w:rPr>
        <w:t>problem based</w:t>
      </w:r>
      <w:r>
        <w:rPr>
          <w:rFonts w:ascii="Times New Roman" w:eastAsia="Times New Roman" w:hAnsi="Times New Roman"/>
          <w:sz w:val="24"/>
        </w:rPr>
        <w:t xml:space="preserve"> </w:t>
      </w:r>
      <w:r>
        <w:rPr>
          <w:rFonts w:ascii="Times New Roman" w:eastAsia="Times New Roman" w:hAnsi="Times New Roman"/>
          <w:i/>
          <w:sz w:val="24"/>
        </w:rPr>
        <w:t xml:space="preserve">learning </w:t>
      </w:r>
      <w:r>
        <w:rPr>
          <w:rFonts w:ascii="Times New Roman" w:eastAsia="Times New Roman" w:hAnsi="Times New Roman"/>
          <w:sz w:val="24"/>
        </w:rPr>
        <w:t>berpengaruh lebih tinggi dibandingkan dengan pembelajaran</w:t>
      </w:r>
      <w:r>
        <w:rPr>
          <w:rFonts w:ascii="Times New Roman" w:eastAsia="Times New Roman" w:hAnsi="Times New Roman"/>
          <w:i/>
          <w:sz w:val="24"/>
        </w:rPr>
        <w:t xml:space="preserve"> </w:t>
      </w:r>
      <w:r>
        <w:rPr>
          <w:rFonts w:ascii="Times New Roman" w:eastAsia="Times New Roman" w:hAnsi="Times New Roman"/>
          <w:sz w:val="24"/>
        </w:rPr>
        <w:t xml:space="preserve">konvensional (ceramah dan </w:t>
      </w:r>
      <w:proofErr w:type="gramStart"/>
      <w:r>
        <w:rPr>
          <w:rFonts w:ascii="Times New Roman" w:eastAsia="Times New Roman" w:hAnsi="Times New Roman"/>
          <w:sz w:val="24"/>
        </w:rPr>
        <w:t>tanya</w:t>
      </w:r>
      <w:proofErr w:type="gramEnd"/>
      <w:r>
        <w:rPr>
          <w:rFonts w:ascii="Times New Roman" w:eastAsia="Times New Roman" w:hAnsi="Times New Roman"/>
          <w:sz w:val="24"/>
        </w:rPr>
        <w:t xml:space="preserve"> jawab). Adanya pengaruh ini dapat terjadi</w:t>
      </w:r>
      <w:r w:rsidR="00060878">
        <w:rPr>
          <w:rFonts w:ascii="Times New Roman" w:eastAsia="Times New Roman" w:hAnsi="Times New Roman"/>
          <w:b/>
          <w:sz w:val="24"/>
          <w:szCs w:val="24"/>
        </w:rPr>
        <w:t xml:space="preserve"> </w:t>
      </w:r>
      <w:r>
        <w:rPr>
          <w:rFonts w:ascii="Times New Roman" w:eastAsia="Times New Roman" w:hAnsi="Times New Roman"/>
          <w:sz w:val="24"/>
        </w:rPr>
        <w:t xml:space="preserve">dimungkinkan karena tiap tahapan dalam model </w:t>
      </w:r>
      <w:r>
        <w:rPr>
          <w:rFonts w:ascii="Times New Roman" w:eastAsia="Times New Roman" w:hAnsi="Times New Roman"/>
          <w:i/>
          <w:sz w:val="24"/>
        </w:rPr>
        <w:t>problem based learning</w:t>
      </w:r>
      <w:r>
        <w:rPr>
          <w:rFonts w:ascii="Times New Roman" w:eastAsia="Times New Roman" w:hAnsi="Times New Roman"/>
          <w:sz w:val="24"/>
        </w:rPr>
        <w:t xml:space="preserve"> mendukung pengembangan kemampuan berpikir kritis siswa. Hasil penelitian ini sejalan dengan pernyataan Ibrahim (Rusman, 2012) yang menyatakan bahwa “</w:t>
      </w:r>
      <w:r>
        <w:rPr>
          <w:rFonts w:ascii="Times New Roman" w:eastAsia="Times New Roman" w:hAnsi="Times New Roman"/>
          <w:i/>
          <w:sz w:val="24"/>
        </w:rPr>
        <w:t>problem based learning</w:t>
      </w:r>
      <w:r>
        <w:rPr>
          <w:rFonts w:ascii="Times New Roman" w:eastAsia="Times New Roman" w:hAnsi="Times New Roman"/>
          <w:sz w:val="24"/>
        </w:rPr>
        <w:t xml:space="preserve"> merupakan salah satu pendekatan pembelajaran yang digunakan untuk merangsang berpikir tingkat tinggi siswa “berpikir kritis” dalam situasi yang berorientasi pada masalah dunia nyata, termasuk di dalamnya belajar dan bagaimana menyelesaikan suatu masalah.</w:t>
      </w:r>
    </w:p>
    <w:p w:rsidR="00DF113F" w:rsidRDefault="00DF113F" w:rsidP="00DF113F">
      <w:pPr>
        <w:spacing w:line="0" w:lineRule="atLeast"/>
        <w:ind w:firstLine="567"/>
        <w:jc w:val="both"/>
        <w:rPr>
          <w:rFonts w:ascii="Times New Roman" w:eastAsia="Times New Roman" w:hAnsi="Times New Roman"/>
          <w:sz w:val="23"/>
        </w:rPr>
      </w:pPr>
      <w:proofErr w:type="gramStart"/>
      <w:r>
        <w:rPr>
          <w:rFonts w:ascii="Times New Roman" w:eastAsia="Times New Roman" w:hAnsi="Times New Roman"/>
          <w:sz w:val="23"/>
        </w:rPr>
        <w:t>Pada penelitian ini dalam menyelesaikan masalah, terdapat perbedaan antara kelas eksperimen dengan kelas kontrol.</w:t>
      </w:r>
      <w:proofErr w:type="gramEnd"/>
      <w:r>
        <w:rPr>
          <w:rFonts w:ascii="Times New Roman" w:eastAsia="Times New Roman" w:hAnsi="Times New Roman"/>
          <w:sz w:val="23"/>
        </w:rPr>
        <w:t xml:space="preserve"> Pada kelas kontrol yang di ajar dengan metode konvensional yang hanya di jelaskan dan sedikit </w:t>
      </w:r>
      <w:proofErr w:type="gramStart"/>
      <w:r>
        <w:rPr>
          <w:rFonts w:ascii="Times New Roman" w:eastAsia="Times New Roman" w:hAnsi="Times New Roman"/>
          <w:sz w:val="23"/>
        </w:rPr>
        <w:t>tanya</w:t>
      </w:r>
      <w:proofErr w:type="gramEnd"/>
      <w:r>
        <w:rPr>
          <w:rFonts w:ascii="Times New Roman" w:eastAsia="Times New Roman" w:hAnsi="Times New Roman"/>
          <w:sz w:val="23"/>
        </w:rPr>
        <w:t xml:space="preserve"> jawab, siswa terlihat bosan dalam kegiatan belajar, mereka lebih banyak memperhatikan hal-hal yang lain. Semua siswa kurang berani aktif untuk bertanya lansung kepada guru sehingga untuk mengungkapkan ide mereka itu </w:t>
      </w:r>
      <w:proofErr w:type="gramStart"/>
      <w:r>
        <w:rPr>
          <w:rFonts w:ascii="Times New Roman" w:eastAsia="Times New Roman" w:hAnsi="Times New Roman"/>
          <w:sz w:val="23"/>
        </w:rPr>
        <w:t>akan</w:t>
      </w:r>
      <w:proofErr w:type="gramEnd"/>
      <w:r>
        <w:rPr>
          <w:rFonts w:ascii="Times New Roman" w:eastAsia="Times New Roman" w:hAnsi="Times New Roman"/>
          <w:sz w:val="23"/>
        </w:rPr>
        <w:t xml:space="preserve"> sulit keluar. Berbeda dengan kelas eksperimen, siswa-siswi dalam setiap kelompok belajarnya terlihat bertanggung jawab dalam </w:t>
      </w:r>
      <w:r>
        <w:rPr>
          <w:rFonts w:ascii="Times New Roman" w:eastAsia="Times New Roman" w:hAnsi="Times New Roman"/>
          <w:sz w:val="23"/>
        </w:rPr>
        <w:lastRenderedPageBreak/>
        <w:t xml:space="preserve">menyelesaikan suatu permasalahan yang telah di berikan untuk mencari solusi dari permasalahan tersebut, setelah itu mereka saling bertukar pendapat pada saat kegiatan diskusi tentang suatu solusi dari permasalahan yang di berikan, dan pada kelas eksperimen terlihat lebih semangat dalam belajar. Dan mereka terlihat berani mengungkapkan ide-ide mereka </w:t>
      </w:r>
      <w:proofErr w:type="gramStart"/>
      <w:r>
        <w:rPr>
          <w:rFonts w:ascii="Times New Roman" w:eastAsia="Times New Roman" w:hAnsi="Times New Roman"/>
          <w:sz w:val="23"/>
        </w:rPr>
        <w:t>di depan</w:t>
      </w:r>
      <w:proofErr w:type="gramEnd"/>
      <w:r>
        <w:rPr>
          <w:rFonts w:ascii="Times New Roman" w:eastAsia="Times New Roman" w:hAnsi="Times New Roman"/>
          <w:sz w:val="23"/>
        </w:rPr>
        <w:t xml:space="preserve"> teman-temannya, keberanian untuk mereka bertanya lebih besar sehingga kemampuan untuk berpikir tingkat tinggi (berpikir kritis) akan lebih terlatih.</w:t>
      </w:r>
    </w:p>
    <w:p w:rsidR="00DF113F" w:rsidRDefault="00DF113F" w:rsidP="00DF113F">
      <w:pPr>
        <w:spacing w:line="0" w:lineRule="atLeast"/>
        <w:ind w:firstLine="567"/>
        <w:jc w:val="both"/>
        <w:rPr>
          <w:rFonts w:ascii="Times New Roman" w:eastAsia="Times New Roman" w:hAnsi="Times New Roman"/>
          <w:sz w:val="23"/>
        </w:rPr>
      </w:pPr>
      <w:proofErr w:type="gramStart"/>
      <w:r>
        <w:rPr>
          <w:rFonts w:ascii="Times New Roman" w:eastAsia="Times New Roman" w:hAnsi="Times New Roman"/>
          <w:sz w:val="24"/>
        </w:rPr>
        <w:t>Berpikir kritis adalah kemampuan untuk mengatakan sesuatu dengan penuh percaya diri.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berpikir</w:t>
      </w:r>
      <w:proofErr w:type="gramEnd"/>
      <w:r>
        <w:rPr>
          <w:rFonts w:ascii="Times New Roman" w:eastAsia="Times New Roman" w:hAnsi="Times New Roman"/>
          <w:sz w:val="24"/>
        </w:rPr>
        <w:t xml:space="preserve"> kritis memungkinkan siswa untuk menemukan kebenaran ditengah banjir kejadian dan informasi yang mengelilingi mereka setiap hari. </w:t>
      </w:r>
      <w:proofErr w:type="gramStart"/>
      <w:r>
        <w:rPr>
          <w:rFonts w:ascii="Times New Roman" w:eastAsia="Times New Roman" w:hAnsi="Times New Roman"/>
          <w:sz w:val="24"/>
        </w:rPr>
        <w:t>berpikir</w:t>
      </w:r>
      <w:proofErr w:type="gramEnd"/>
      <w:r>
        <w:rPr>
          <w:rFonts w:ascii="Times New Roman" w:eastAsia="Times New Roman" w:hAnsi="Times New Roman"/>
          <w:sz w:val="24"/>
        </w:rPr>
        <w:t xml:space="preserve"> kritis adalah sebuah proses sistematis yang memungkinkan siswa untuk merumusakan dan mengevaluasi keyakinan dan pendapat mereka sendiri. </w:t>
      </w:r>
      <w:proofErr w:type="gramStart"/>
      <w:r>
        <w:rPr>
          <w:rFonts w:ascii="Times New Roman" w:eastAsia="Times New Roman" w:hAnsi="Times New Roman"/>
          <w:sz w:val="24"/>
        </w:rPr>
        <w:t>berpikir</w:t>
      </w:r>
      <w:proofErr w:type="gramEnd"/>
      <w:r>
        <w:rPr>
          <w:rFonts w:ascii="Times New Roman" w:eastAsia="Times New Roman" w:hAnsi="Times New Roman"/>
          <w:sz w:val="24"/>
        </w:rPr>
        <w:t xml:space="preserve"> kritis sebuah proses terorganisasi yang memungkinkan siswa mengevaluasi bukti, asumsi, logika, dan bahasa yang mendasari peryantaan orang lain. </w:t>
      </w:r>
      <w:proofErr w:type="gramStart"/>
      <w:r>
        <w:rPr>
          <w:rFonts w:ascii="Times New Roman" w:eastAsia="Times New Roman" w:hAnsi="Times New Roman"/>
          <w:sz w:val="24"/>
        </w:rPr>
        <w:t>tujuan</w:t>
      </w:r>
      <w:proofErr w:type="gramEnd"/>
      <w:r>
        <w:rPr>
          <w:rFonts w:ascii="Times New Roman" w:eastAsia="Times New Roman" w:hAnsi="Times New Roman"/>
          <w:sz w:val="24"/>
        </w:rPr>
        <w:t xml:space="preserve"> dari berpikir kritis untuk mencapai pemahaman yang mendalam.pemahaman yang membuat kita mengerti maksud dibalik ide yang mengarahkan hidup kita setiap hari.</w:t>
      </w:r>
    </w:p>
    <w:p w:rsidR="00DF113F" w:rsidRDefault="00DF113F" w:rsidP="00DF113F">
      <w:pPr>
        <w:spacing w:line="0" w:lineRule="atLeast"/>
        <w:ind w:firstLine="567"/>
        <w:jc w:val="both"/>
        <w:rPr>
          <w:rFonts w:ascii="Times New Roman" w:eastAsia="Times New Roman" w:hAnsi="Times New Roman"/>
          <w:sz w:val="24"/>
        </w:rPr>
      </w:pPr>
      <w:r>
        <w:rPr>
          <w:rFonts w:ascii="Times New Roman" w:eastAsia="Times New Roman" w:hAnsi="Times New Roman"/>
          <w:sz w:val="24"/>
        </w:rPr>
        <w:t xml:space="preserve">Adapun kelebihan berpikir kritis, </w:t>
      </w:r>
      <w:proofErr w:type="gramStart"/>
      <w:r>
        <w:rPr>
          <w:rFonts w:ascii="Times New Roman" w:eastAsia="Times New Roman" w:hAnsi="Times New Roman"/>
          <w:sz w:val="24"/>
        </w:rPr>
        <w:t>yaitu :</w:t>
      </w:r>
      <w:proofErr w:type="gramEnd"/>
      <w:r>
        <w:rPr>
          <w:rFonts w:ascii="Times New Roman" w:eastAsia="Times New Roman" w:hAnsi="Times New Roman"/>
          <w:sz w:val="24"/>
        </w:rPr>
        <w:t xml:space="preserve"> Memiliki banyak alternatif jawaban dan ide kreatif, Mudah memahami sudut pandang orang lain, Menjadi rekan kerja yang baik, Lebih Mandiri, Sering menemukan peluang baru, dan Meminimalkan salah persepsi. </w:t>
      </w:r>
      <w:proofErr w:type="gramStart"/>
      <w:r>
        <w:rPr>
          <w:rFonts w:ascii="Times New Roman" w:eastAsia="Times New Roman" w:hAnsi="Times New Roman"/>
          <w:sz w:val="24"/>
        </w:rPr>
        <w:t>tujuan</w:t>
      </w:r>
      <w:proofErr w:type="gramEnd"/>
      <w:r>
        <w:rPr>
          <w:rFonts w:ascii="Times New Roman" w:eastAsia="Times New Roman" w:hAnsi="Times New Roman"/>
          <w:sz w:val="24"/>
        </w:rPr>
        <w:t xml:space="preserve"> berpikir kritis ialah untuk menguji suatu pendapat atau ide, termasuk dalam proses ini adalah melakukan pertimbangan atau pemikiran yang didasarkan pada pendapat yang diajukan. </w:t>
      </w:r>
      <w:proofErr w:type="gramStart"/>
      <w:r>
        <w:rPr>
          <w:rFonts w:ascii="Times New Roman" w:eastAsia="Times New Roman" w:hAnsi="Times New Roman"/>
          <w:sz w:val="24"/>
        </w:rPr>
        <w:t>Tujuan berpikir kritis untuk menilai suatu pemikiran, menafsir nilai bahkan mengevaluasi pelaksanaan atau praktik suatu pemikiran dan nilai tersebut.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Bahkan berpikir kritis meliputi aktivitas mempertimbangkan berdasarkan pada pendapat yang diketahui.</w:t>
      </w:r>
      <w:proofErr w:type="gramEnd"/>
      <w:r>
        <w:rPr>
          <w:rFonts w:ascii="Times New Roman" w:eastAsia="Times New Roman" w:hAnsi="Times New Roman"/>
          <w:sz w:val="24"/>
        </w:rPr>
        <w:t xml:space="preserve"> Seperti yang disebutkan oleh Ennis yang dikutip oleh Arief Achmad Seorang pemikir kritis </w:t>
      </w:r>
      <w:proofErr w:type="gramStart"/>
      <w:r>
        <w:rPr>
          <w:rFonts w:ascii="Times New Roman" w:eastAsia="Times New Roman" w:hAnsi="Times New Roman"/>
          <w:sz w:val="24"/>
        </w:rPr>
        <w:t>akan</w:t>
      </w:r>
      <w:proofErr w:type="gramEnd"/>
      <w:r>
        <w:rPr>
          <w:rFonts w:ascii="Times New Roman" w:eastAsia="Times New Roman" w:hAnsi="Times New Roman"/>
          <w:sz w:val="24"/>
        </w:rPr>
        <w:t xml:space="preserve"> bertanya, memeriksa dengan teliti asumsi-asumsi, memandang segala sesuatu dari sudut pandang yang berbeda-beda. </w:t>
      </w:r>
      <w:proofErr w:type="gramStart"/>
      <w:r>
        <w:rPr>
          <w:rFonts w:ascii="Times New Roman" w:eastAsia="Times New Roman" w:hAnsi="Times New Roman"/>
          <w:sz w:val="24"/>
        </w:rPr>
        <w:t>Hal tersebut harus dilatih secara sistematis dan teratur, dan harus diterapkan dalam situasi yang berbeda-beda.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Semua inilah yang di harapkan pada siswa siswi untuk mau berpikir kritis.</w:t>
      </w:r>
      <w:proofErr w:type="gramEnd"/>
    </w:p>
    <w:p w:rsidR="00DF113F" w:rsidRDefault="00DF113F" w:rsidP="00DF113F">
      <w:pPr>
        <w:spacing w:line="0" w:lineRule="atLeast"/>
        <w:ind w:firstLine="567"/>
        <w:jc w:val="both"/>
        <w:rPr>
          <w:rFonts w:ascii="Times New Roman" w:eastAsia="Times New Roman" w:hAnsi="Times New Roman"/>
          <w:sz w:val="24"/>
        </w:rPr>
      </w:pPr>
      <w:proofErr w:type="gramStart"/>
      <w:r>
        <w:rPr>
          <w:rFonts w:ascii="Times New Roman" w:eastAsia="Times New Roman" w:hAnsi="Times New Roman"/>
          <w:sz w:val="24"/>
        </w:rPr>
        <w:t>Selanjutnya, berdasarkan hasil analisis uji-t.</w:t>
      </w:r>
      <w:proofErr w:type="gramEnd"/>
      <w:r>
        <w:rPr>
          <w:rFonts w:ascii="Times New Roman" w:eastAsia="Times New Roman" w:hAnsi="Times New Roman"/>
          <w:sz w:val="24"/>
        </w:rPr>
        <w:t xml:space="preserve"> Pada kelas eksperimen yang telah diberikan perlakuan dengan penerapan model </w:t>
      </w:r>
      <w:r>
        <w:rPr>
          <w:rFonts w:ascii="Times New Roman" w:eastAsia="Times New Roman" w:hAnsi="Times New Roman"/>
          <w:i/>
          <w:sz w:val="24"/>
        </w:rPr>
        <w:t>problem based learning</w:t>
      </w:r>
      <w:r>
        <w:rPr>
          <w:rFonts w:ascii="Times New Roman" w:eastAsia="Times New Roman" w:hAnsi="Times New Roman"/>
          <w:sz w:val="24"/>
        </w:rPr>
        <w:t xml:space="preserve"> yakni di kelas X IPA1. </w:t>
      </w:r>
      <w:proofErr w:type="gramStart"/>
      <w:r>
        <w:rPr>
          <w:rFonts w:ascii="Times New Roman" w:eastAsia="Times New Roman" w:hAnsi="Times New Roman"/>
          <w:sz w:val="24"/>
        </w:rPr>
        <w:t xml:space="preserve">Setelah dianalisis dengan uji-t nilai </w:t>
      </w:r>
      <w:r>
        <w:rPr>
          <w:rFonts w:ascii="Times New Roman" w:eastAsia="Times New Roman" w:hAnsi="Times New Roman"/>
          <w:i/>
          <w:sz w:val="24"/>
        </w:rPr>
        <w:t>pre test</w:t>
      </w:r>
      <w:r>
        <w:rPr>
          <w:rFonts w:ascii="Times New Roman" w:eastAsia="Times New Roman" w:hAnsi="Times New Roman"/>
          <w:sz w:val="24"/>
        </w:rPr>
        <w:t xml:space="preserve"> dan </w:t>
      </w:r>
      <w:r>
        <w:rPr>
          <w:rFonts w:ascii="Times New Roman" w:eastAsia="Times New Roman" w:hAnsi="Times New Roman"/>
          <w:i/>
          <w:sz w:val="24"/>
        </w:rPr>
        <w:t>post test</w:t>
      </w:r>
      <w:r>
        <w:rPr>
          <w:rFonts w:ascii="Times New Roman" w:eastAsia="Times New Roman" w:hAnsi="Times New Roman"/>
          <w:sz w:val="24"/>
        </w:rPr>
        <w:t xml:space="preserve"> diperoleh bahwa t-hitung &gt; t-tabel.</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Dengan demikian, Ha yang berbunyi “Pembelajaran dengan Model </w:t>
      </w:r>
      <w:r>
        <w:rPr>
          <w:rFonts w:ascii="Times New Roman" w:eastAsia="Times New Roman" w:hAnsi="Times New Roman"/>
          <w:i/>
          <w:sz w:val="24"/>
        </w:rPr>
        <w:t>Problem Based Learning</w:t>
      </w:r>
      <w:r>
        <w:rPr>
          <w:rFonts w:ascii="Times New Roman" w:eastAsia="Times New Roman" w:hAnsi="Times New Roman"/>
          <w:sz w:val="24"/>
        </w:rPr>
        <w:t xml:space="preserve"> Berpengaruh Terhadap Kemampuan Berpikir kritis siswa di MA NW Kotaraja Tahun Pembelajaran 2014/2015” dapat diterima.</w:t>
      </w:r>
      <w:proofErr w:type="gramEnd"/>
    </w:p>
    <w:p w:rsidR="00DF113F" w:rsidRDefault="00DF113F" w:rsidP="00DF113F">
      <w:pPr>
        <w:spacing w:line="0" w:lineRule="atLeast"/>
        <w:ind w:firstLine="567"/>
        <w:jc w:val="both"/>
        <w:rPr>
          <w:rFonts w:ascii="Times New Roman" w:eastAsia="Times New Roman" w:hAnsi="Times New Roman"/>
          <w:sz w:val="24"/>
        </w:rPr>
      </w:pPr>
      <w:r>
        <w:rPr>
          <w:rFonts w:ascii="Times New Roman" w:eastAsia="Times New Roman" w:hAnsi="Times New Roman"/>
          <w:sz w:val="24"/>
        </w:rPr>
        <w:t xml:space="preserve">Hasil penelitian ini juga didukung </w:t>
      </w:r>
      <w:r>
        <w:rPr>
          <w:rFonts w:ascii="Times New Roman" w:eastAsia="Times New Roman" w:hAnsi="Times New Roman"/>
          <w:i/>
          <w:sz w:val="24"/>
        </w:rPr>
        <w:t>pertama</w:t>
      </w:r>
      <w:r>
        <w:rPr>
          <w:rFonts w:ascii="Times New Roman" w:eastAsia="Times New Roman" w:hAnsi="Times New Roman"/>
          <w:sz w:val="24"/>
        </w:rPr>
        <w:t xml:space="preserve">, oleh Hasil penelitian Ida Bagus Putu Arnyana (2008), yang berjudul </w:t>
      </w:r>
      <w:r>
        <w:rPr>
          <w:rFonts w:ascii="Times New Roman" w:eastAsia="Times New Roman" w:hAnsi="Times New Roman"/>
          <w:i/>
          <w:sz w:val="24"/>
        </w:rPr>
        <w:t>Penerapan Model PBL Pada</w:t>
      </w:r>
      <w:r>
        <w:rPr>
          <w:rFonts w:ascii="Times New Roman" w:eastAsia="Times New Roman" w:hAnsi="Times New Roman"/>
          <w:sz w:val="24"/>
        </w:rPr>
        <w:t xml:space="preserve"> </w:t>
      </w:r>
      <w:r>
        <w:rPr>
          <w:rFonts w:ascii="Times New Roman" w:eastAsia="Times New Roman" w:hAnsi="Times New Roman"/>
          <w:i/>
          <w:sz w:val="24"/>
        </w:rPr>
        <w:t>Pelajaran Biologi Untuk Meningkatkan Kompetensi Dan Kemampuan Berpikir Kritis Siswa Kelas X SMA Negeri 1 Singaraja Tahun Pelajaran 2006/2007</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 xml:space="preserve">menunjukkan bahwa model belajar berdasarkan masalah atau </w:t>
      </w:r>
      <w:r>
        <w:rPr>
          <w:rFonts w:ascii="Times New Roman" w:eastAsia="Times New Roman" w:hAnsi="Times New Roman"/>
          <w:i/>
          <w:sz w:val="24"/>
        </w:rPr>
        <w:t>Problem Based</w:t>
      </w:r>
      <w:r>
        <w:rPr>
          <w:rFonts w:ascii="Times New Roman" w:eastAsia="Times New Roman" w:hAnsi="Times New Roman"/>
          <w:sz w:val="24"/>
        </w:rPr>
        <w:t xml:space="preserve"> </w:t>
      </w:r>
      <w:r>
        <w:rPr>
          <w:rFonts w:ascii="Times New Roman" w:eastAsia="Times New Roman" w:hAnsi="Times New Roman"/>
          <w:i/>
          <w:sz w:val="24"/>
        </w:rPr>
        <w:t xml:space="preserve">Learning </w:t>
      </w:r>
      <w:r>
        <w:rPr>
          <w:rFonts w:ascii="Times New Roman" w:eastAsia="Times New Roman" w:hAnsi="Times New Roman"/>
          <w:sz w:val="24"/>
        </w:rPr>
        <w:t>(PBL) dapat meningkatkan pemahaman konsep biologi dan</w:t>
      </w:r>
      <w:r>
        <w:rPr>
          <w:rFonts w:ascii="Times New Roman" w:eastAsia="Times New Roman" w:hAnsi="Times New Roman"/>
          <w:i/>
          <w:sz w:val="24"/>
        </w:rPr>
        <w:t xml:space="preserve"> </w:t>
      </w:r>
      <w:r>
        <w:rPr>
          <w:rFonts w:ascii="Times New Roman" w:eastAsia="Times New Roman" w:hAnsi="Times New Roman"/>
          <w:sz w:val="24"/>
        </w:rPr>
        <w:t xml:space="preserve">kemampuan berpikir kritis siswa kelas X SMA Negeri 1 Singaraja tahun 2006/2007, dan penelitian ini merupakan penelitian kualitatif. </w:t>
      </w:r>
      <w:r>
        <w:rPr>
          <w:rFonts w:ascii="Times New Roman" w:eastAsia="Times New Roman" w:hAnsi="Times New Roman"/>
          <w:i/>
          <w:sz w:val="24"/>
        </w:rPr>
        <w:t>Kedua</w:t>
      </w:r>
      <w:r>
        <w:rPr>
          <w:rFonts w:ascii="Times New Roman" w:eastAsia="Times New Roman" w:hAnsi="Times New Roman"/>
          <w:sz w:val="24"/>
        </w:rPr>
        <w:t xml:space="preserve">, Hasil penelitian Ida Bagus Putu Arnyana (2008), yang berjudul </w:t>
      </w:r>
      <w:r>
        <w:rPr>
          <w:rFonts w:ascii="Times New Roman" w:eastAsia="Times New Roman" w:hAnsi="Times New Roman"/>
          <w:i/>
          <w:sz w:val="24"/>
        </w:rPr>
        <w:t>Pengaruh Penerapan</w:t>
      </w:r>
      <w:r>
        <w:rPr>
          <w:rFonts w:ascii="Times New Roman" w:eastAsia="Times New Roman" w:hAnsi="Times New Roman"/>
          <w:sz w:val="24"/>
        </w:rPr>
        <w:t xml:space="preserve"> </w:t>
      </w:r>
      <w:r>
        <w:rPr>
          <w:rFonts w:ascii="Times New Roman" w:eastAsia="Times New Roman" w:hAnsi="Times New Roman"/>
          <w:i/>
          <w:sz w:val="24"/>
        </w:rPr>
        <w:t>Model PBL Dipandu Strategi Kooperatif Terhadap Kecakapan Berpikir Kritis Siswa SMA Pada Mata Pelajaran Biologi</w:t>
      </w:r>
      <w:r>
        <w:rPr>
          <w:rFonts w:ascii="Times New Roman" w:eastAsia="Times New Roman" w:hAnsi="Times New Roman"/>
          <w:sz w:val="24"/>
        </w:rPr>
        <w:t>, menunjukkan bahwa model PBL</w:t>
      </w:r>
      <w:r>
        <w:rPr>
          <w:rFonts w:ascii="Times New Roman" w:eastAsia="Times New Roman" w:hAnsi="Times New Roman"/>
          <w:i/>
          <w:sz w:val="24"/>
        </w:rPr>
        <w:t xml:space="preserve"> </w:t>
      </w:r>
      <w:r>
        <w:rPr>
          <w:rFonts w:ascii="Times New Roman" w:eastAsia="Times New Roman" w:hAnsi="Times New Roman"/>
          <w:sz w:val="24"/>
        </w:rPr>
        <w:t>dapat mempengaruhi kemampuan berpikir siswa kelas X SMA Negeri 1 Singaraja Tahun Pelajaran 2006/2007, dan penelitian ini merupakan penelitian kuantitatif.</w:t>
      </w:r>
    </w:p>
    <w:p w:rsidR="00DF113F" w:rsidRDefault="00DF113F" w:rsidP="00DF113F">
      <w:pPr>
        <w:spacing w:line="0" w:lineRule="atLeast"/>
        <w:ind w:firstLine="567"/>
        <w:jc w:val="both"/>
        <w:rPr>
          <w:rFonts w:ascii="Times New Roman" w:eastAsia="Times New Roman" w:hAnsi="Times New Roman"/>
          <w:sz w:val="24"/>
        </w:rPr>
      </w:pPr>
      <w:r>
        <w:rPr>
          <w:rFonts w:ascii="Times New Roman" w:eastAsia="Times New Roman" w:hAnsi="Times New Roman"/>
          <w:i/>
          <w:sz w:val="24"/>
        </w:rPr>
        <w:t xml:space="preserve">Problem based learning </w:t>
      </w:r>
      <w:r>
        <w:rPr>
          <w:rFonts w:ascii="Times New Roman" w:eastAsia="Times New Roman" w:hAnsi="Times New Roman"/>
          <w:sz w:val="24"/>
        </w:rPr>
        <w:t>atau pemecahan masalah merupakan</w:t>
      </w:r>
      <w:r>
        <w:rPr>
          <w:rFonts w:ascii="Times New Roman" w:eastAsia="Times New Roman" w:hAnsi="Times New Roman"/>
          <w:i/>
          <w:sz w:val="24"/>
        </w:rPr>
        <w:t xml:space="preserve"> </w:t>
      </w:r>
      <w:r>
        <w:rPr>
          <w:rFonts w:ascii="Times New Roman" w:eastAsia="Times New Roman" w:hAnsi="Times New Roman"/>
          <w:sz w:val="24"/>
        </w:rPr>
        <w:t xml:space="preserve">pembelajaran yang menghadapkan siswa kepada suatu masalah agar dipecahkan atau diselesaikan. </w:t>
      </w:r>
      <w:proofErr w:type="gramStart"/>
      <w:r>
        <w:rPr>
          <w:rFonts w:ascii="Times New Roman" w:eastAsia="Times New Roman" w:hAnsi="Times New Roman"/>
          <w:sz w:val="24"/>
        </w:rPr>
        <w:t>Model ini menuntut kemampuan untuk mengorientasi masalah</w:t>
      </w:r>
      <w:r>
        <w:rPr>
          <w:rFonts w:ascii="Times New Roman" w:eastAsia="Times New Roman" w:hAnsi="Times New Roman"/>
          <w:i/>
          <w:sz w:val="24"/>
        </w:rPr>
        <w:t>,</w:t>
      </w:r>
      <w:r>
        <w:rPr>
          <w:rFonts w:ascii="Times New Roman" w:eastAsia="Times New Roman" w:hAnsi="Times New Roman"/>
          <w:sz w:val="24"/>
        </w:rPr>
        <w:t xml:space="preserve"> mengorganisir, menyelidiki, mengembangkan dan menyajikan hasil kerja serta menganalisis dan mengevaluasi hasil </w:t>
      </w:r>
      <w:r>
        <w:rPr>
          <w:rFonts w:ascii="Times New Roman" w:eastAsia="Times New Roman" w:hAnsi="Times New Roman"/>
          <w:sz w:val="24"/>
        </w:rPr>
        <w:lastRenderedPageBreak/>
        <w:t>pemecahan masalah.</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Masalah yang digunakan adalah masalah nyata kehidupan sehari-hari yang mampu meningkatkan rasa keingintahuan serta kemampuan analisis siswa atas materi pelajaran, sehingga </w:t>
      </w:r>
      <w:r>
        <w:rPr>
          <w:rFonts w:ascii="Times New Roman" w:eastAsia="Times New Roman" w:hAnsi="Times New Roman"/>
          <w:i/>
          <w:sz w:val="24"/>
        </w:rPr>
        <w:t>Problem Based Learning</w:t>
      </w:r>
      <w:r>
        <w:rPr>
          <w:rFonts w:ascii="Times New Roman" w:eastAsia="Times New Roman" w:hAnsi="Times New Roman"/>
          <w:sz w:val="24"/>
        </w:rPr>
        <w:t xml:space="preserve"> mempersiapkan siswa untuk berpikir kritis dengan menggunakan sumber belajar dalam menemukan solusi alternatif pemecahan masalah tersebut.</w:t>
      </w:r>
      <w:proofErr w:type="gramEnd"/>
    </w:p>
    <w:p w:rsidR="0086574B" w:rsidRPr="00DF113F" w:rsidRDefault="0086574B" w:rsidP="00DF113F">
      <w:pPr>
        <w:spacing w:line="0" w:lineRule="atLeast"/>
        <w:ind w:firstLine="567"/>
        <w:jc w:val="both"/>
        <w:rPr>
          <w:rFonts w:ascii="Times New Roman" w:eastAsia="Times New Roman" w:hAnsi="Times New Roman"/>
          <w:sz w:val="24"/>
        </w:rPr>
      </w:pPr>
    </w:p>
    <w:p w:rsidR="00220C45" w:rsidRDefault="00220C45" w:rsidP="004F7760">
      <w:pPr>
        <w:spacing w:line="0" w:lineRule="atLeast"/>
        <w:jc w:val="both"/>
        <w:rPr>
          <w:rFonts w:ascii="Times New Roman" w:eastAsia="Times New Roman" w:hAnsi="Times New Roman"/>
          <w:b/>
          <w:sz w:val="24"/>
          <w:szCs w:val="24"/>
        </w:rPr>
      </w:pPr>
      <w:r>
        <w:rPr>
          <w:rFonts w:ascii="Times New Roman" w:eastAsia="Times New Roman" w:hAnsi="Times New Roman"/>
          <w:b/>
          <w:sz w:val="24"/>
          <w:szCs w:val="24"/>
        </w:rPr>
        <w:t>KESIMPULAN</w:t>
      </w:r>
    </w:p>
    <w:p w:rsidR="00936A5A" w:rsidRDefault="00936A5A" w:rsidP="004F7760">
      <w:pPr>
        <w:spacing w:line="0" w:lineRule="atLeast"/>
        <w:jc w:val="both"/>
        <w:rPr>
          <w:rFonts w:ascii="Times New Roman" w:eastAsia="Times New Roman" w:hAnsi="Times New Roman"/>
          <w:b/>
          <w:sz w:val="24"/>
          <w:szCs w:val="24"/>
        </w:rPr>
      </w:pPr>
      <w:r>
        <w:rPr>
          <w:rFonts w:ascii="Times New Roman" w:eastAsia="Times New Roman" w:hAnsi="Times New Roman"/>
          <w:b/>
          <w:sz w:val="24"/>
          <w:szCs w:val="24"/>
        </w:rPr>
        <w:t>Kesimpulan</w:t>
      </w:r>
    </w:p>
    <w:p w:rsidR="00936A5A" w:rsidRDefault="00936A5A" w:rsidP="00936A5A">
      <w:pPr>
        <w:spacing w:line="0" w:lineRule="atLeast"/>
        <w:ind w:firstLine="567"/>
        <w:jc w:val="both"/>
        <w:rPr>
          <w:rFonts w:ascii="Times New Roman" w:eastAsia="Times New Roman" w:hAnsi="Times New Roman"/>
          <w:sz w:val="24"/>
        </w:rPr>
      </w:pPr>
      <w:r>
        <w:rPr>
          <w:rFonts w:ascii="Times New Roman" w:eastAsia="Times New Roman" w:hAnsi="Times New Roman"/>
          <w:sz w:val="24"/>
        </w:rPr>
        <w:t xml:space="preserve">Berdasarkan hasil </w:t>
      </w:r>
      <w:r w:rsidR="00C355CB">
        <w:rPr>
          <w:rFonts w:ascii="Times New Roman" w:eastAsia="Times New Roman" w:hAnsi="Times New Roman"/>
          <w:sz w:val="24"/>
        </w:rPr>
        <w:t>penelitian</w:t>
      </w:r>
      <w:r>
        <w:rPr>
          <w:rFonts w:ascii="Times New Roman" w:eastAsia="Times New Roman" w:hAnsi="Times New Roman"/>
          <w:sz w:val="24"/>
        </w:rPr>
        <w:t xml:space="preserve"> dan pembahasan yang telah diuraikan </w:t>
      </w:r>
      <w:r w:rsidR="00C355CB">
        <w:rPr>
          <w:rFonts w:ascii="Times New Roman" w:eastAsia="Times New Roman" w:hAnsi="Times New Roman"/>
          <w:sz w:val="24"/>
        </w:rPr>
        <w:t>di atas</w:t>
      </w:r>
      <w:r>
        <w:rPr>
          <w:rFonts w:ascii="Times New Roman" w:eastAsia="Times New Roman" w:hAnsi="Times New Roman"/>
          <w:sz w:val="24"/>
        </w:rPr>
        <w:t xml:space="preserve">, maka dapat diajukan sebuah kesimpulan yaitu ada pengaruh signifikan pembelajaran dengan model </w:t>
      </w:r>
      <w:r>
        <w:rPr>
          <w:rFonts w:ascii="Times New Roman" w:eastAsia="Times New Roman" w:hAnsi="Times New Roman"/>
          <w:i/>
          <w:sz w:val="24"/>
        </w:rPr>
        <w:t>problem based learning (PBL)</w:t>
      </w:r>
      <w:r>
        <w:rPr>
          <w:rFonts w:ascii="Times New Roman" w:eastAsia="Times New Roman" w:hAnsi="Times New Roman"/>
          <w:sz w:val="24"/>
        </w:rPr>
        <w:t xml:space="preserve"> terhadap kemampuan berfikir kritis siswa pada pokok bahasan pencemaran lingkungan, hal ini terlihat dari rata-rata nilai akhir kelas eksperimen lebih besar dari nilai rata-rata kelas kontrol, Dan juga terlihat pada hasil perhitungan pengujian hipotesis yang menunjukan bahwa t-hitung &gt; t-tabel. </w:t>
      </w:r>
      <w:proofErr w:type="gramStart"/>
      <w:r>
        <w:rPr>
          <w:rFonts w:ascii="Times New Roman" w:eastAsia="Times New Roman" w:hAnsi="Times New Roman"/>
          <w:sz w:val="24"/>
        </w:rPr>
        <w:t>Dimana t-tabel dihitung dengan taraf kepercayaan 5 %.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Jadi hasil pengujian hipotesis adalah signifikan, maka Ho ditolak dan Ha diterima.</w:t>
      </w:r>
      <w:proofErr w:type="gramEnd"/>
      <w:r>
        <w:rPr>
          <w:rFonts w:ascii="Times New Roman" w:eastAsia="Times New Roman" w:hAnsi="Times New Roman"/>
          <w:sz w:val="24"/>
        </w:rPr>
        <w:t xml:space="preserve"> Berdasarkan hasil pengujian hipotesis tersebut dapat disimpulkan bahwa, pengaruh pembelajaran </w:t>
      </w:r>
      <w:r>
        <w:rPr>
          <w:rFonts w:ascii="Times New Roman" w:eastAsia="Times New Roman" w:hAnsi="Times New Roman"/>
          <w:i/>
          <w:sz w:val="24"/>
        </w:rPr>
        <w:t>problem based learning</w:t>
      </w:r>
      <w:r>
        <w:rPr>
          <w:rFonts w:ascii="Times New Roman" w:eastAsia="Times New Roman" w:hAnsi="Times New Roman"/>
          <w:sz w:val="24"/>
        </w:rPr>
        <w:t xml:space="preserve"> </w:t>
      </w:r>
      <w:r>
        <w:rPr>
          <w:rFonts w:ascii="Times New Roman" w:eastAsia="Times New Roman" w:hAnsi="Times New Roman"/>
          <w:i/>
          <w:sz w:val="24"/>
        </w:rPr>
        <w:t xml:space="preserve">(PBL) </w:t>
      </w:r>
      <w:r>
        <w:rPr>
          <w:rFonts w:ascii="Times New Roman" w:eastAsia="Times New Roman" w:hAnsi="Times New Roman"/>
          <w:sz w:val="24"/>
        </w:rPr>
        <w:t>berpengaruh terhadap kemampuan berfikir kritis siswa.</w:t>
      </w:r>
    </w:p>
    <w:p w:rsidR="00C355CB" w:rsidRDefault="00C355CB" w:rsidP="00C355CB">
      <w:pPr>
        <w:spacing w:line="0" w:lineRule="atLeast"/>
        <w:jc w:val="both"/>
        <w:rPr>
          <w:rFonts w:ascii="Times New Roman" w:eastAsia="Times New Roman" w:hAnsi="Times New Roman"/>
          <w:sz w:val="24"/>
        </w:rPr>
      </w:pPr>
    </w:p>
    <w:p w:rsidR="00C355CB" w:rsidRDefault="00C355CB" w:rsidP="00C355CB">
      <w:pPr>
        <w:spacing w:line="0" w:lineRule="atLeast"/>
        <w:jc w:val="both"/>
        <w:rPr>
          <w:rFonts w:ascii="Times New Roman" w:eastAsia="Times New Roman" w:hAnsi="Times New Roman"/>
          <w:b/>
          <w:sz w:val="24"/>
        </w:rPr>
      </w:pPr>
      <w:r w:rsidRPr="00C355CB">
        <w:rPr>
          <w:rFonts w:ascii="Times New Roman" w:eastAsia="Times New Roman" w:hAnsi="Times New Roman"/>
          <w:b/>
          <w:sz w:val="24"/>
        </w:rPr>
        <w:t>Saran</w:t>
      </w:r>
    </w:p>
    <w:p w:rsidR="00C355CB" w:rsidRPr="00C355CB" w:rsidRDefault="00C355CB" w:rsidP="00C355CB">
      <w:pPr>
        <w:spacing w:line="0" w:lineRule="atLeast"/>
        <w:ind w:firstLine="567"/>
        <w:jc w:val="both"/>
        <w:rPr>
          <w:rFonts w:ascii="Times New Roman" w:eastAsia="Times New Roman" w:hAnsi="Times New Roman"/>
          <w:sz w:val="24"/>
          <w:szCs w:val="24"/>
        </w:rPr>
      </w:pPr>
      <w:proofErr w:type="gramStart"/>
      <w:r w:rsidRPr="00C355CB">
        <w:rPr>
          <w:rFonts w:ascii="Times New Roman" w:eastAsia="Times New Roman" w:hAnsi="Times New Roman"/>
          <w:sz w:val="24"/>
          <w:szCs w:val="24"/>
        </w:rPr>
        <w:t>Pemilihan model pembelajaran yang kurang tepat untuk suatu kompetensi dapat mempengaruhi prestasi biologi siswa.</w:t>
      </w:r>
      <w:proofErr w:type="gramEnd"/>
      <w:r w:rsidRPr="00C355CB">
        <w:rPr>
          <w:rFonts w:ascii="Times New Roman" w:eastAsia="Times New Roman" w:hAnsi="Times New Roman"/>
          <w:sz w:val="24"/>
          <w:szCs w:val="24"/>
        </w:rPr>
        <w:t xml:space="preserve"> </w:t>
      </w:r>
      <w:proofErr w:type="gramStart"/>
      <w:r w:rsidRPr="00C355CB">
        <w:rPr>
          <w:rFonts w:ascii="Times New Roman" w:eastAsia="Times New Roman" w:hAnsi="Times New Roman"/>
          <w:sz w:val="24"/>
          <w:szCs w:val="24"/>
        </w:rPr>
        <w:t>Oleh karena itu, perlu memperhatikan kelebihan dan kekurangan pendekatan model-model pembelajaran sehingga dapat memilih model yang sesuai untuk kompetensi tertentu.</w:t>
      </w:r>
      <w:proofErr w:type="gramEnd"/>
    </w:p>
    <w:p w:rsidR="00C355CB" w:rsidRPr="00C355CB" w:rsidRDefault="00C355CB" w:rsidP="00C355CB">
      <w:pPr>
        <w:spacing w:line="0" w:lineRule="atLeast"/>
        <w:ind w:firstLine="567"/>
        <w:jc w:val="both"/>
        <w:rPr>
          <w:rFonts w:ascii="Times New Roman" w:eastAsia="Times New Roman" w:hAnsi="Times New Roman"/>
          <w:b/>
          <w:sz w:val="24"/>
        </w:rPr>
      </w:pPr>
    </w:p>
    <w:p w:rsidR="00220C45" w:rsidRDefault="00220C45" w:rsidP="004F7760">
      <w:pPr>
        <w:spacing w:line="0" w:lineRule="atLeast"/>
        <w:jc w:val="both"/>
        <w:rPr>
          <w:rFonts w:ascii="Times New Roman" w:eastAsia="Times New Roman" w:hAnsi="Times New Roman"/>
          <w:b/>
          <w:sz w:val="24"/>
          <w:szCs w:val="24"/>
        </w:rPr>
      </w:pPr>
      <w:r>
        <w:rPr>
          <w:rFonts w:ascii="Times New Roman" w:eastAsia="Times New Roman" w:hAnsi="Times New Roman"/>
          <w:b/>
          <w:sz w:val="24"/>
          <w:szCs w:val="24"/>
        </w:rPr>
        <w:t>DAFTAR RUJUKAN</w:t>
      </w:r>
    </w:p>
    <w:p w:rsidR="0086574B" w:rsidRDefault="0086574B" w:rsidP="0086574B">
      <w:pPr>
        <w:spacing w:line="0" w:lineRule="atLeast"/>
        <w:ind w:left="567" w:hanging="567"/>
        <w:jc w:val="both"/>
        <w:rPr>
          <w:rFonts w:ascii="Times New Roman" w:eastAsia="Times New Roman" w:hAnsi="Times New Roman"/>
          <w:sz w:val="24"/>
        </w:rPr>
      </w:pPr>
      <w:proofErr w:type="gramStart"/>
      <w:r>
        <w:rPr>
          <w:rFonts w:ascii="Times New Roman" w:eastAsia="Times New Roman" w:hAnsi="Times New Roman"/>
          <w:sz w:val="24"/>
        </w:rPr>
        <w:t>Abdullah, sani, ridwan.</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(2014). </w:t>
      </w:r>
      <w:r>
        <w:rPr>
          <w:rFonts w:ascii="Times New Roman" w:eastAsia="Times New Roman" w:hAnsi="Times New Roman"/>
          <w:i/>
          <w:sz w:val="24"/>
        </w:rPr>
        <w:t>pembelajaran saintifik untuk implementasi kurikulum</w:t>
      </w:r>
      <w:r>
        <w:rPr>
          <w:rFonts w:ascii="Times New Roman" w:eastAsia="Times New Roman" w:hAnsi="Times New Roman"/>
          <w:sz w:val="24"/>
        </w:rPr>
        <w:t xml:space="preserve"> </w:t>
      </w:r>
      <w:r>
        <w:rPr>
          <w:rFonts w:ascii="Times New Roman" w:eastAsia="Times New Roman" w:hAnsi="Times New Roman"/>
          <w:i/>
          <w:sz w:val="24"/>
        </w:rPr>
        <w:t>2013</w:t>
      </w:r>
      <w:r>
        <w:rPr>
          <w:rFonts w:ascii="Times New Roman" w:eastAsia="Times New Roman" w:hAnsi="Times New Roman"/>
          <w:sz w:val="24"/>
        </w:rPr>
        <w:t>.</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Jakarta :</w:t>
      </w:r>
      <w:proofErr w:type="gramEnd"/>
      <w:r>
        <w:rPr>
          <w:rFonts w:ascii="Times New Roman" w:eastAsia="Times New Roman" w:hAnsi="Times New Roman"/>
          <w:sz w:val="24"/>
        </w:rPr>
        <w:t xml:space="preserve"> Bumi Aksara.</w:t>
      </w:r>
    </w:p>
    <w:p w:rsidR="0086574B" w:rsidRDefault="0086574B" w:rsidP="0086574B">
      <w:pPr>
        <w:spacing w:line="0" w:lineRule="atLeast"/>
        <w:ind w:left="567" w:hanging="567"/>
        <w:jc w:val="both"/>
        <w:rPr>
          <w:rFonts w:ascii="Times New Roman" w:eastAsia="Times New Roman" w:hAnsi="Times New Roman"/>
          <w:sz w:val="24"/>
        </w:rPr>
      </w:pPr>
      <w:proofErr w:type="gramStart"/>
      <w:r>
        <w:rPr>
          <w:rFonts w:ascii="Times New Roman" w:eastAsia="Times New Roman" w:hAnsi="Times New Roman"/>
          <w:sz w:val="24"/>
        </w:rPr>
        <w:t>Aisyah, santi.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(2014). </w:t>
      </w:r>
      <w:r>
        <w:rPr>
          <w:rFonts w:ascii="Times New Roman" w:eastAsia="Times New Roman" w:hAnsi="Times New Roman"/>
          <w:i/>
          <w:sz w:val="24"/>
        </w:rPr>
        <w:t>Peranan PhET ABS Dalam Pembelajaran Remedial Terhadap</w:t>
      </w:r>
      <w:r>
        <w:rPr>
          <w:rFonts w:ascii="Times New Roman" w:eastAsia="Times New Roman" w:hAnsi="Times New Roman"/>
          <w:sz w:val="24"/>
        </w:rPr>
        <w:t xml:space="preserve"> </w:t>
      </w:r>
      <w:r>
        <w:rPr>
          <w:rFonts w:ascii="Times New Roman" w:eastAsia="Times New Roman" w:hAnsi="Times New Roman"/>
          <w:i/>
          <w:sz w:val="24"/>
        </w:rPr>
        <w:t>Penguasaan Konsep Larutan Asam Basa Dan Membangun Keterampilan Berpikir Kritis Siswa SMA Universitas Pendidikan Indonesia.</w:t>
      </w:r>
      <w:proofErr w:type="gramEnd"/>
      <w:r>
        <w:rPr>
          <w:rFonts w:ascii="Times New Roman" w:eastAsia="Times New Roman" w:hAnsi="Times New Roman"/>
          <w:i/>
          <w:sz w:val="24"/>
        </w:rPr>
        <w:t xml:space="preserve"> </w:t>
      </w:r>
      <w:proofErr w:type="gramStart"/>
      <w:r>
        <w:rPr>
          <w:rFonts w:ascii="Times New Roman" w:eastAsia="Times New Roman" w:hAnsi="Times New Roman"/>
          <w:i/>
          <w:sz w:val="24"/>
        </w:rPr>
        <w:t>diunduh</w:t>
      </w:r>
      <w:proofErr w:type="gramEnd"/>
      <w:r>
        <w:rPr>
          <w:rFonts w:ascii="Times New Roman" w:eastAsia="Times New Roman" w:hAnsi="Times New Roman"/>
          <w:i/>
          <w:sz w:val="24"/>
        </w:rPr>
        <w:t xml:space="preserve"> di </w:t>
      </w:r>
      <w:r>
        <w:rPr>
          <w:rFonts w:ascii="Times New Roman" w:eastAsia="Times New Roman" w:hAnsi="Times New Roman"/>
          <w:sz w:val="24"/>
        </w:rPr>
        <w:t>(</w:t>
      </w:r>
      <w:hyperlink r:id="rId5" w:history="1">
        <w:r>
          <w:rPr>
            <w:rFonts w:ascii="Times New Roman" w:eastAsia="Times New Roman" w:hAnsi="Times New Roman"/>
            <w:color w:val="0000FF"/>
            <w:sz w:val="24"/>
            <w:u w:val="single"/>
          </w:rPr>
          <w:t>http://repository.upi.edu/6753/6/S_KIM_0905847_Chapter%203.pdf</w:t>
        </w:r>
      </w:hyperlink>
      <w:r>
        <w:rPr>
          <w:rFonts w:ascii="Times New Roman" w:eastAsia="Times New Roman" w:hAnsi="Times New Roman"/>
          <w:sz w:val="24"/>
        </w:rPr>
        <w:t xml:space="preserve"> tanggal 31 agustus 2015.</w:t>
      </w:r>
    </w:p>
    <w:p w:rsidR="0086574B" w:rsidRDefault="0086574B" w:rsidP="0086574B">
      <w:pPr>
        <w:spacing w:line="0" w:lineRule="atLeast"/>
        <w:ind w:left="567" w:hanging="567"/>
        <w:jc w:val="both"/>
        <w:rPr>
          <w:rFonts w:ascii="Times New Roman" w:eastAsia="Times New Roman" w:hAnsi="Times New Roman"/>
          <w:sz w:val="24"/>
        </w:rPr>
      </w:pPr>
      <w:r>
        <w:rPr>
          <w:rFonts w:ascii="Times New Roman" w:eastAsia="Times New Roman" w:hAnsi="Times New Roman"/>
          <w:sz w:val="24"/>
        </w:rPr>
        <w:t xml:space="preserve">Arikunto, Suharsimi. (2006). </w:t>
      </w:r>
      <w:r>
        <w:rPr>
          <w:rFonts w:ascii="Times New Roman" w:eastAsia="Times New Roman" w:hAnsi="Times New Roman"/>
          <w:i/>
          <w:sz w:val="24"/>
        </w:rPr>
        <w:t>Prosedur Penelitian: Suatu Pendekatan Praktek Edisi</w:t>
      </w:r>
      <w:r>
        <w:rPr>
          <w:rFonts w:ascii="Times New Roman" w:eastAsia="Times New Roman" w:hAnsi="Times New Roman"/>
          <w:sz w:val="24"/>
        </w:rPr>
        <w:t xml:space="preserve"> </w:t>
      </w:r>
      <w:r>
        <w:rPr>
          <w:rFonts w:ascii="Times New Roman" w:eastAsia="Times New Roman" w:hAnsi="Times New Roman"/>
          <w:i/>
          <w:sz w:val="24"/>
        </w:rPr>
        <w:t>Revisi VI</w:t>
      </w:r>
      <w:r>
        <w:rPr>
          <w:rFonts w:ascii="Times New Roman" w:eastAsia="Times New Roman" w:hAnsi="Times New Roman"/>
          <w:sz w:val="24"/>
        </w:rPr>
        <w:t>. Jakarta: Rineka Cipta.</w:t>
      </w:r>
    </w:p>
    <w:p w:rsidR="0086574B" w:rsidRDefault="0086574B" w:rsidP="0086574B">
      <w:pPr>
        <w:spacing w:line="0" w:lineRule="atLeast"/>
        <w:ind w:left="567" w:hanging="567"/>
        <w:jc w:val="both"/>
        <w:rPr>
          <w:rFonts w:ascii="Times New Roman" w:eastAsia="Times New Roman" w:hAnsi="Times New Roman"/>
          <w:sz w:val="24"/>
        </w:rPr>
      </w:pPr>
      <w:r>
        <w:rPr>
          <w:rFonts w:ascii="Times New Roman" w:eastAsia="Times New Roman" w:hAnsi="Times New Roman"/>
          <w:sz w:val="24"/>
        </w:rPr>
        <w:t xml:space="preserve">Arnyana, </w:t>
      </w:r>
      <w:proofErr w:type="gramStart"/>
      <w:r>
        <w:rPr>
          <w:rFonts w:ascii="Times New Roman" w:eastAsia="Times New Roman" w:hAnsi="Times New Roman"/>
          <w:sz w:val="24"/>
        </w:rPr>
        <w:t>Putu .</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 xml:space="preserve">(2008). </w:t>
      </w:r>
      <w:r>
        <w:rPr>
          <w:rFonts w:ascii="Times New Roman" w:eastAsia="Times New Roman" w:hAnsi="Times New Roman"/>
          <w:i/>
          <w:sz w:val="24"/>
        </w:rPr>
        <w:t>Penerapan Model PBL Pada Pelajaran Biologi Untuk</w:t>
      </w:r>
      <w:r>
        <w:rPr>
          <w:rFonts w:ascii="Times New Roman" w:eastAsia="Times New Roman" w:hAnsi="Times New Roman"/>
          <w:sz w:val="24"/>
        </w:rPr>
        <w:t xml:space="preserve"> </w:t>
      </w:r>
      <w:r>
        <w:rPr>
          <w:rFonts w:ascii="Times New Roman" w:eastAsia="Times New Roman" w:hAnsi="Times New Roman"/>
          <w:i/>
          <w:sz w:val="24"/>
        </w:rPr>
        <w:t>Meningkatkan Kompetensi Dan Kemampuan Berfikir Kritis Siswa Kelas X SMA Negeri 1 Singaraja Tahun Pelajaran 2006/2007</w:t>
      </w:r>
      <w:r>
        <w:rPr>
          <w:rFonts w:ascii="Times New Roman" w:eastAsia="Times New Roman" w:hAnsi="Times New Roman"/>
          <w:sz w:val="24"/>
        </w:rPr>
        <w:t>.</w:t>
      </w:r>
      <w:proofErr w:type="gramEnd"/>
    </w:p>
    <w:p w:rsidR="0086574B" w:rsidRDefault="0086574B" w:rsidP="0086574B">
      <w:pPr>
        <w:spacing w:line="0" w:lineRule="atLeast"/>
        <w:ind w:left="567" w:hanging="567"/>
        <w:jc w:val="both"/>
        <w:rPr>
          <w:rFonts w:ascii="Times New Roman" w:eastAsia="Times New Roman" w:hAnsi="Times New Roman"/>
          <w:sz w:val="24"/>
        </w:rPr>
      </w:pPr>
      <w:r>
        <w:rPr>
          <w:rFonts w:ascii="Times New Roman" w:eastAsia="Times New Roman" w:hAnsi="Times New Roman"/>
          <w:sz w:val="24"/>
        </w:rPr>
        <w:t>Jurnal Pendidikan Dasar Vol, 3, No. 5 (2012) Kemampuan Berfikir</w:t>
      </w:r>
      <w:r>
        <w:rPr>
          <w:rFonts w:ascii="Times New Roman" w:eastAsia="Times New Roman" w:hAnsi="Times New Roman"/>
        </w:rPr>
        <w:t xml:space="preserve"> </w:t>
      </w:r>
      <w:r>
        <w:rPr>
          <w:rFonts w:ascii="Times New Roman" w:eastAsia="Times New Roman" w:hAnsi="Times New Roman"/>
          <w:sz w:val="24"/>
        </w:rPr>
        <w:t xml:space="preserve">Kritis Diunduh di </w:t>
      </w:r>
      <w:hyperlink r:id="rId6" w:history="1">
        <w:r>
          <w:rPr>
            <w:rFonts w:ascii="Times New Roman" w:eastAsia="Times New Roman" w:hAnsi="Times New Roman"/>
            <w:sz w:val="24"/>
            <w:u w:val="single"/>
          </w:rPr>
          <w:t xml:space="preserve">https://www.google.com/#q=jurnal+berfikir+kritis. </w:t>
        </w:r>
      </w:hyperlink>
      <w:proofErr w:type="gramStart"/>
      <w:r>
        <w:rPr>
          <w:rFonts w:ascii="Times New Roman" w:eastAsia="Times New Roman" w:hAnsi="Times New Roman"/>
          <w:sz w:val="24"/>
        </w:rPr>
        <w:t>tanggal</w:t>
      </w:r>
      <w:proofErr w:type="gramEnd"/>
      <w:r>
        <w:rPr>
          <w:rFonts w:ascii="Times New Roman" w:eastAsia="Times New Roman" w:hAnsi="Times New Roman"/>
          <w:sz w:val="24"/>
        </w:rPr>
        <w:t xml:space="preserve"> (04-Maret-2015).</w:t>
      </w:r>
    </w:p>
    <w:p w:rsidR="0086574B" w:rsidRPr="0086574B" w:rsidRDefault="0086574B" w:rsidP="0086574B">
      <w:pPr>
        <w:spacing w:line="0" w:lineRule="atLeast"/>
        <w:ind w:left="567" w:hanging="567"/>
        <w:jc w:val="both"/>
        <w:rPr>
          <w:rFonts w:ascii="Times New Roman" w:eastAsia="Times New Roman" w:hAnsi="Times New Roman"/>
          <w:sz w:val="24"/>
        </w:rPr>
      </w:pPr>
      <w:proofErr w:type="gramStart"/>
      <w:r>
        <w:rPr>
          <w:rFonts w:ascii="Times New Roman" w:eastAsia="Times New Roman" w:hAnsi="Times New Roman"/>
          <w:sz w:val="24"/>
        </w:rPr>
        <w:t>Sugiyono.</w:t>
      </w:r>
      <w:proofErr w:type="gramEnd"/>
      <w:r>
        <w:rPr>
          <w:rFonts w:ascii="Times New Roman" w:eastAsia="Times New Roman" w:hAnsi="Times New Roman"/>
          <w:sz w:val="24"/>
        </w:rPr>
        <w:t xml:space="preserve"> (2013) </w:t>
      </w:r>
      <w:r>
        <w:rPr>
          <w:rFonts w:ascii="Times New Roman" w:eastAsia="Times New Roman" w:hAnsi="Times New Roman"/>
          <w:i/>
          <w:sz w:val="24"/>
        </w:rPr>
        <w:t xml:space="preserve">Metode Penelitian Kuantitatif, Kualitatif dan </w:t>
      </w:r>
      <w:proofErr w:type="gramStart"/>
      <w:r>
        <w:rPr>
          <w:rFonts w:ascii="Times New Roman" w:eastAsia="Times New Roman" w:hAnsi="Times New Roman"/>
          <w:i/>
          <w:sz w:val="24"/>
        </w:rPr>
        <w:t>kombinasi(</w:t>
      </w:r>
      <w:proofErr w:type="gramEnd"/>
      <w:r>
        <w:rPr>
          <w:rFonts w:ascii="Times New Roman" w:eastAsia="Times New Roman" w:hAnsi="Times New Roman"/>
          <w:i/>
          <w:sz w:val="24"/>
        </w:rPr>
        <w:t>mixed</w:t>
      </w:r>
      <w:r>
        <w:rPr>
          <w:rFonts w:ascii="Times New Roman" w:eastAsia="Times New Roman" w:hAnsi="Times New Roman"/>
          <w:sz w:val="24"/>
        </w:rPr>
        <w:t xml:space="preserve"> </w:t>
      </w:r>
      <w:r>
        <w:rPr>
          <w:rFonts w:ascii="Times New Roman" w:eastAsia="Times New Roman" w:hAnsi="Times New Roman"/>
          <w:i/>
          <w:sz w:val="24"/>
        </w:rPr>
        <w:t xml:space="preserve">methods, </w:t>
      </w:r>
      <w:r>
        <w:rPr>
          <w:rFonts w:ascii="Times New Roman" w:eastAsia="Times New Roman" w:hAnsi="Times New Roman"/>
          <w:sz w:val="24"/>
        </w:rPr>
        <w:t>Bandung:Alfabeta.</w:t>
      </w:r>
    </w:p>
    <w:p w:rsidR="00CF5DDA" w:rsidRPr="00CF5DDA" w:rsidRDefault="00CF5DDA" w:rsidP="00CF5DDA">
      <w:pPr>
        <w:spacing w:line="360" w:lineRule="auto"/>
        <w:ind w:right="4"/>
        <w:jc w:val="both"/>
        <w:rPr>
          <w:rFonts w:ascii="Times New Roman" w:eastAsia="Times New Roman" w:hAnsi="Times New Roman"/>
          <w:sz w:val="24"/>
          <w:szCs w:val="24"/>
        </w:rPr>
      </w:pPr>
    </w:p>
    <w:p w:rsidR="00955AC9" w:rsidRDefault="00955AC9" w:rsidP="00955AC9">
      <w:pPr>
        <w:spacing w:line="478" w:lineRule="auto"/>
        <w:ind w:left="1260" w:right="260" w:firstLine="567"/>
        <w:jc w:val="both"/>
        <w:rPr>
          <w:rFonts w:ascii="Times New Roman" w:eastAsia="Times New Roman" w:hAnsi="Times New Roman"/>
          <w:sz w:val="24"/>
        </w:rPr>
      </w:pPr>
    </w:p>
    <w:p w:rsidR="00955AC9" w:rsidRDefault="00955AC9" w:rsidP="00955AC9">
      <w:pPr>
        <w:spacing w:line="469" w:lineRule="auto"/>
        <w:ind w:left="1260" w:right="260" w:firstLine="567"/>
        <w:jc w:val="both"/>
        <w:rPr>
          <w:rFonts w:ascii="Times New Roman" w:eastAsia="Times New Roman" w:hAnsi="Times New Roman"/>
          <w:sz w:val="24"/>
        </w:rPr>
      </w:pPr>
    </w:p>
    <w:p w:rsidR="00955AC9" w:rsidRDefault="00955AC9" w:rsidP="00CC12AD">
      <w:pPr>
        <w:spacing w:line="238" w:lineRule="auto"/>
        <w:ind w:right="4"/>
        <w:jc w:val="both"/>
        <w:rPr>
          <w:rFonts w:ascii="Times New Roman" w:eastAsia="Times New Roman" w:hAnsi="Times New Roman"/>
          <w:b/>
        </w:rPr>
      </w:pPr>
    </w:p>
    <w:p w:rsidR="00CC12AD" w:rsidRPr="00CC12AD" w:rsidRDefault="00CC12AD" w:rsidP="00CC12AD">
      <w:pPr>
        <w:spacing w:line="238" w:lineRule="auto"/>
        <w:ind w:right="4"/>
        <w:jc w:val="both"/>
        <w:rPr>
          <w:rFonts w:ascii="Times New Roman" w:eastAsia="Times New Roman" w:hAnsi="Times New Roman"/>
          <w:b/>
          <w:sz w:val="24"/>
          <w:szCs w:val="24"/>
        </w:rPr>
      </w:pPr>
    </w:p>
    <w:p w:rsidR="00A9626A" w:rsidRPr="00A9626A" w:rsidRDefault="00A9626A" w:rsidP="00A9626A">
      <w:pPr>
        <w:jc w:val="both"/>
        <w:rPr>
          <w:rFonts w:ascii="Times New Roman" w:hAnsi="Times New Roman" w:cs="Times New Roman"/>
          <w:b/>
        </w:rPr>
      </w:pPr>
    </w:p>
    <w:sectPr w:rsidR="00A9626A" w:rsidRPr="00A9626A" w:rsidSect="00F357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20"/>
  <w:characterSpacingControl w:val="doNotCompress"/>
  <w:compat/>
  <w:rsids>
    <w:rsidRoot w:val="00A9626A"/>
    <w:rsid w:val="00005AAA"/>
    <w:rsid w:val="00060878"/>
    <w:rsid w:val="001E48BA"/>
    <w:rsid w:val="00220C45"/>
    <w:rsid w:val="002C4F42"/>
    <w:rsid w:val="002E2A6A"/>
    <w:rsid w:val="004D0722"/>
    <w:rsid w:val="004F7760"/>
    <w:rsid w:val="0059303E"/>
    <w:rsid w:val="006375E9"/>
    <w:rsid w:val="00813FFA"/>
    <w:rsid w:val="0085409F"/>
    <w:rsid w:val="0086574B"/>
    <w:rsid w:val="008D184D"/>
    <w:rsid w:val="00936A5A"/>
    <w:rsid w:val="00955AC9"/>
    <w:rsid w:val="00A9626A"/>
    <w:rsid w:val="00B47B40"/>
    <w:rsid w:val="00C355CB"/>
    <w:rsid w:val="00C75C2F"/>
    <w:rsid w:val="00CC12AD"/>
    <w:rsid w:val="00CF5DDA"/>
    <w:rsid w:val="00DF113F"/>
    <w:rsid w:val="00E84819"/>
    <w:rsid w:val="00F357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6A"/>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55CB"/>
    <w:pPr>
      <w:spacing w:after="0" w:line="240" w:lineRule="auto"/>
    </w:pPr>
  </w:style>
  <w:style w:type="character" w:styleId="Hyperlink">
    <w:name w:val="Hyperlink"/>
    <w:basedOn w:val="DefaultParagraphFont"/>
    <w:uiPriority w:val="99"/>
    <w:unhideWhenUsed/>
    <w:rsid w:val="00C355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q=jurnal+berfikir+kritis" TargetMode="External"/><Relationship Id="rId5" Type="http://schemas.openxmlformats.org/officeDocument/2006/relationships/hyperlink" Target="http://repository.upi.edu/6753/6/S_KIM_0905847_Chapter%203.pdf" TargetMode="External"/><Relationship Id="rId4" Type="http://schemas.openxmlformats.org/officeDocument/2006/relationships/hyperlink" Target="mailto:Nunung54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3357</Words>
  <Characters>19138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ASUSX200M</dc:creator>
  <cp:lastModifiedBy>ASUSX200M</cp:lastModifiedBy>
  <cp:revision>4</cp:revision>
  <dcterms:created xsi:type="dcterms:W3CDTF">2018-12-11T18:07:00Z</dcterms:created>
  <dcterms:modified xsi:type="dcterms:W3CDTF">2018-12-11T19:07:00Z</dcterms:modified>
</cp:coreProperties>
</file>