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BCCA" w14:textId="77777777" w:rsidR="0088641B" w:rsidRDefault="0088641B" w:rsidP="0088641B">
      <w:pPr>
        <w:pStyle w:val="ListParagraph"/>
        <w:ind w:left="0"/>
        <w:jc w:val="center"/>
        <w:rPr>
          <w:rFonts w:ascii="Times New Roman" w:hAnsi="Times New Roman" w:cs="Times New Roman"/>
          <w:b/>
          <w:sz w:val="28"/>
          <w:szCs w:val="28"/>
          <w:lang w:val="en-US"/>
        </w:rPr>
      </w:pPr>
      <w:proofErr w:type="spellStart"/>
      <w:r w:rsidRPr="007C1B7E">
        <w:rPr>
          <w:rFonts w:ascii="Times New Roman" w:hAnsi="Times New Roman" w:cs="Times New Roman"/>
          <w:b/>
          <w:sz w:val="28"/>
          <w:szCs w:val="28"/>
          <w:lang w:val="en-US"/>
        </w:rPr>
        <w:t>Judul</w:t>
      </w:r>
      <w:proofErr w:type="spellEnd"/>
      <w:r w:rsidRPr="007C1B7E">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Maksimal 14 Kata dan </w:t>
      </w:r>
      <w:proofErr w:type="spellStart"/>
      <w:r w:rsidRPr="007C1B7E">
        <w:rPr>
          <w:rFonts w:ascii="Times New Roman" w:hAnsi="Times New Roman" w:cs="Times New Roman"/>
          <w:b/>
          <w:sz w:val="28"/>
          <w:szCs w:val="28"/>
          <w:lang w:val="en-US"/>
        </w:rPr>
        <w:t>Ditulis</w:t>
      </w:r>
      <w:proofErr w:type="spellEnd"/>
      <w:r w:rsidRPr="007C1B7E">
        <w:rPr>
          <w:rFonts w:ascii="Times New Roman" w:hAnsi="Times New Roman" w:cs="Times New Roman"/>
          <w:b/>
          <w:sz w:val="28"/>
          <w:szCs w:val="28"/>
          <w:lang w:val="en-US"/>
        </w:rPr>
        <w:t xml:space="preserve"> </w:t>
      </w:r>
      <w:proofErr w:type="spellStart"/>
      <w:r w:rsidRPr="007C1B7E">
        <w:rPr>
          <w:rFonts w:ascii="Times New Roman" w:hAnsi="Times New Roman" w:cs="Times New Roman"/>
          <w:b/>
          <w:sz w:val="28"/>
          <w:szCs w:val="28"/>
          <w:lang w:val="en-US"/>
        </w:rPr>
        <w:t>Menggunakan</w:t>
      </w:r>
      <w:proofErr w:type="spellEnd"/>
      <w:r w:rsidRPr="007C1B7E">
        <w:rPr>
          <w:rFonts w:ascii="Times New Roman" w:hAnsi="Times New Roman" w:cs="Times New Roman"/>
          <w:b/>
          <w:sz w:val="28"/>
          <w:szCs w:val="28"/>
          <w:lang w:val="en-US"/>
        </w:rPr>
        <w:t xml:space="preserve"> 14pt, </w:t>
      </w:r>
      <w:r w:rsidRPr="007C1B7E">
        <w:rPr>
          <w:rFonts w:ascii="Times New Roman" w:hAnsi="Times New Roman" w:cs="Times New Roman"/>
          <w:b/>
          <w:sz w:val="28"/>
          <w:szCs w:val="28"/>
        </w:rPr>
        <w:t>Bold, Capitalize Each Word</w:t>
      </w:r>
    </w:p>
    <w:p w14:paraId="2A5C8FF0" w14:textId="77777777" w:rsidR="0088641B" w:rsidRDefault="0088641B" w:rsidP="0088641B">
      <w:pPr>
        <w:pStyle w:val="ListParagraph"/>
        <w:ind w:left="0"/>
        <w:jc w:val="center"/>
        <w:rPr>
          <w:rFonts w:ascii="Times New Roman" w:hAnsi="Times New Roman" w:cs="Times New Roman"/>
          <w:b/>
          <w:sz w:val="28"/>
          <w:szCs w:val="28"/>
          <w:lang w:val="en-US"/>
        </w:rPr>
      </w:pPr>
    </w:p>
    <w:p w14:paraId="3C0ABC02" w14:textId="77777777" w:rsidR="0088641B" w:rsidRDefault="0088641B" w:rsidP="0088641B">
      <w:pPr>
        <w:pStyle w:val="ListParagraph"/>
        <w:ind w:left="0"/>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Contoh</w:t>
      </w:r>
      <w:proofErr w:type="spellEnd"/>
      <w:r>
        <w:rPr>
          <w:rFonts w:ascii="Times New Roman" w:hAnsi="Times New Roman" w:cs="Times New Roman"/>
          <w:b/>
          <w:sz w:val="28"/>
          <w:szCs w:val="28"/>
          <w:lang w:val="en-US"/>
        </w:rPr>
        <w:t xml:space="preserve"> </w:t>
      </w:r>
    </w:p>
    <w:p w14:paraId="02DB800F" w14:textId="77777777" w:rsidR="0088641B" w:rsidRDefault="0088641B" w:rsidP="0088641B">
      <w:pPr>
        <w:pStyle w:val="ListParagraph"/>
        <w:ind w:left="0"/>
        <w:jc w:val="center"/>
        <w:rPr>
          <w:rFonts w:ascii="Times New Roman" w:hAnsi="Times New Roman" w:cs="Times New Roman"/>
          <w:b/>
          <w:sz w:val="28"/>
          <w:szCs w:val="28"/>
          <w:lang w:val="en-US"/>
        </w:rPr>
      </w:pPr>
    </w:p>
    <w:p w14:paraId="334013E0" w14:textId="77777777" w:rsidR="00C673E8" w:rsidRPr="00C673E8" w:rsidRDefault="00C673E8" w:rsidP="00C673E8">
      <w:pPr>
        <w:pStyle w:val="ListParagraph"/>
        <w:jc w:val="center"/>
        <w:rPr>
          <w:rFonts w:ascii="Times New Roman" w:hAnsi="Times New Roman" w:cs="Times New Roman"/>
          <w:b/>
          <w:sz w:val="28"/>
          <w:szCs w:val="28"/>
        </w:rPr>
      </w:pPr>
      <w:proofErr w:type="spellStart"/>
      <w:r w:rsidRPr="00C673E8">
        <w:rPr>
          <w:rFonts w:ascii="Times New Roman" w:hAnsi="Times New Roman" w:cs="Times New Roman"/>
          <w:b/>
          <w:sz w:val="28"/>
          <w:szCs w:val="28"/>
          <w:lang w:val="en-US"/>
        </w:rPr>
        <w:t>Penggunaan</w:t>
      </w:r>
      <w:proofErr w:type="spellEnd"/>
      <w:r w:rsidRPr="00C673E8">
        <w:rPr>
          <w:rFonts w:ascii="Times New Roman" w:hAnsi="Times New Roman" w:cs="Times New Roman"/>
          <w:b/>
          <w:sz w:val="28"/>
          <w:szCs w:val="28"/>
          <w:lang w:val="en-US"/>
        </w:rPr>
        <w:t xml:space="preserve"> </w:t>
      </w:r>
      <w:r w:rsidRPr="00C673E8">
        <w:rPr>
          <w:rFonts w:ascii="Times New Roman" w:hAnsi="Times New Roman" w:cs="Times New Roman"/>
          <w:b/>
          <w:sz w:val="28"/>
          <w:szCs w:val="28"/>
        </w:rPr>
        <w:t xml:space="preserve">Video Tutorial </w:t>
      </w:r>
      <w:proofErr w:type="spellStart"/>
      <w:r w:rsidRPr="00C673E8">
        <w:rPr>
          <w:rFonts w:ascii="Times New Roman" w:hAnsi="Times New Roman" w:cs="Times New Roman"/>
          <w:b/>
          <w:sz w:val="28"/>
          <w:szCs w:val="28"/>
          <w:lang w:val="en-US"/>
        </w:rPr>
        <w:t>dalam</w:t>
      </w:r>
      <w:proofErr w:type="spellEnd"/>
      <w:r w:rsidRPr="00C673E8">
        <w:rPr>
          <w:rFonts w:ascii="Times New Roman" w:hAnsi="Times New Roman" w:cs="Times New Roman"/>
          <w:b/>
          <w:sz w:val="28"/>
          <w:szCs w:val="28"/>
        </w:rPr>
        <w:t xml:space="preserve"> Pembelajaran Matematika Di Masa Pandemi Covid-19</w:t>
      </w:r>
    </w:p>
    <w:p w14:paraId="7068020A" w14:textId="77777777" w:rsidR="0088641B" w:rsidRDefault="0088641B" w:rsidP="0088641B">
      <w:pPr>
        <w:pStyle w:val="ListParagraph"/>
        <w:ind w:left="0"/>
        <w:jc w:val="center"/>
        <w:rPr>
          <w:rFonts w:ascii="Times New Roman" w:hAnsi="Times New Roman" w:cs="Times New Roman"/>
          <w:b/>
          <w:sz w:val="24"/>
          <w:szCs w:val="24"/>
        </w:rPr>
      </w:pPr>
    </w:p>
    <w:p w14:paraId="61233BEE" w14:textId="77777777" w:rsidR="0088641B" w:rsidRDefault="0088641B" w:rsidP="0088641B">
      <w:pPr>
        <w:jc w:val="center"/>
        <w:rPr>
          <w:rFonts w:ascii="Times New Roman" w:hAnsi="Times New Roman" w:cs="Times New Roman"/>
          <w:b/>
          <w:bCs/>
          <w:sz w:val="24"/>
          <w:szCs w:val="24"/>
          <w:lang w:val="en-US"/>
        </w:rPr>
      </w:pPr>
    </w:p>
    <w:p w14:paraId="1FBF14DF" w14:textId="44CED5C9" w:rsidR="0088641B" w:rsidRPr="00C673E8" w:rsidRDefault="00C673E8" w:rsidP="0088641B">
      <w:pPr>
        <w:jc w:val="center"/>
        <w:rPr>
          <w:rFonts w:ascii="Times New Roman" w:hAnsi="Times New Roman" w:cs="Times New Roman"/>
          <w:bCs/>
          <w:sz w:val="24"/>
          <w:szCs w:val="24"/>
          <w:lang w:val="en-US"/>
        </w:rPr>
      </w:pPr>
      <w:proofErr w:type="spellStart"/>
      <w:r>
        <w:rPr>
          <w:rFonts w:ascii="Times New Roman" w:hAnsi="Times New Roman" w:cs="Times New Roman"/>
          <w:b/>
          <w:bCs/>
          <w:sz w:val="24"/>
          <w:szCs w:val="24"/>
          <w:lang w:val="en-US"/>
        </w:rPr>
        <w:t>Aswasulasikin</w:t>
      </w:r>
      <w:proofErr w:type="spellEnd"/>
      <w:r w:rsidR="0088641B" w:rsidRPr="00994523">
        <w:rPr>
          <w:rFonts w:ascii="Times New Roman" w:hAnsi="Times New Roman" w:cs="Times New Roman"/>
          <w:b/>
          <w:bCs/>
          <w:sz w:val="24"/>
          <w:szCs w:val="24"/>
          <w:vertAlign w:val="superscript"/>
        </w:rPr>
        <w:t>1</w:t>
      </w:r>
      <w:r w:rsidR="0088641B" w:rsidRPr="00994523">
        <w:rPr>
          <w:rFonts w:ascii="Times New Roman" w:hAnsi="Times New Roman" w:cs="Times New Roman"/>
          <w:b/>
          <w:bCs/>
          <w:sz w:val="24"/>
          <w:szCs w:val="24"/>
          <w:lang w:val="en-US"/>
        </w:rPr>
        <w:t>,</w:t>
      </w:r>
      <w:r w:rsidR="0088641B" w:rsidRPr="00994523">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Yul </w:t>
      </w:r>
      <w:proofErr w:type="spellStart"/>
      <w:r>
        <w:rPr>
          <w:rFonts w:ascii="Times New Roman" w:hAnsi="Times New Roman" w:cs="Times New Roman"/>
          <w:b/>
          <w:bCs/>
          <w:sz w:val="24"/>
          <w:szCs w:val="24"/>
          <w:lang w:val="en-US"/>
        </w:rPr>
        <w:t>Alfian</w:t>
      </w:r>
      <w:proofErr w:type="spellEnd"/>
      <w:r>
        <w:rPr>
          <w:rFonts w:ascii="Times New Roman" w:hAnsi="Times New Roman" w:cs="Times New Roman"/>
          <w:b/>
          <w:bCs/>
          <w:sz w:val="24"/>
          <w:szCs w:val="24"/>
          <w:lang w:val="en-US"/>
        </w:rPr>
        <w:t xml:space="preserve"> Hadi</w:t>
      </w:r>
      <w:r w:rsidR="0088641B" w:rsidRPr="00994523">
        <w:rPr>
          <w:rFonts w:ascii="Times New Roman" w:hAnsi="Times New Roman" w:cs="Times New Roman"/>
          <w:b/>
          <w:bCs/>
          <w:sz w:val="24"/>
          <w:szCs w:val="24"/>
          <w:vertAlign w:val="superscript"/>
          <w:lang w:val="en-US"/>
        </w:rPr>
        <w:t>2</w:t>
      </w:r>
      <w:r w:rsidR="0088641B" w:rsidRPr="00994523">
        <w:rPr>
          <w:rFonts w:ascii="Times New Roman" w:hAnsi="Times New Roman" w:cs="Times New Roman"/>
          <w:bCs/>
          <w:sz w:val="24"/>
          <w:szCs w:val="24"/>
          <w:lang w:val="en-US"/>
        </w:rPr>
        <w:t xml:space="preserve">, </w:t>
      </w:r>
      <w:proofErr w:type="spellStart"/>
      <w:r>
        <w:rPr>
          <w:rFonts w:ascii="Times New Roman" w:hAnsi="Times New Roman" w:cs="Times New Roman"/>
          <w:b/>
          <w:bCs/>
          <w:sz w:val="24"/>
          <w:szCs w:val="24"/>
          <w:lang w:val="en-US"/>
        </w:rPr>
        <w:t>Doni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Septu</w:t>
      </w:r>
      <w:proofErr w:type="spellEnd"/>
      <w:r>
        <w:rPr>
          <w:rFonts w:ascii="Times New Roman" w:hAnsi="Times New Roman" w:cs="Times New Roman"/>
          <w:b/>
          <w:bCs/>
          <w:sz w:val="24"/>
          <w:szCs w:val="24"/>
          <w:lang w:val="en-US"/>
        </w:rPr>
        <w:t xml:space="preserve"> Marsa Ibrahim</w:t>
      </w:r>
      <w:r w:rsidRPr="00994523">
        <w:rPr>
          <w:rFonts w:ascii="Times New Roman" w:hAnsi="Times New Roman" w:cs="Times New Roman"/>
          <w:b/>
          <w:bCs/>
          <w:sz w:val="24"/>
          <w:szCs w:val="24"/>
          <w:vertAlign w:val="superscript"/>
          <w:lang w:val="en-US"/>
        </w:rPr>
        <w:t>3</w:t>
      </w:r>
      <w:r>
        <w:rPr>
          <w:rFonts w:ascii="Times New Roman" w:hAnsi="Times New Roman" w:cs="Times New Roman"/>
          <w:b/>
          <w:bCs/>
          <w:sz w:val="24"/>
          <w:szCs w:val="24"/>
          <w:lang w:val="en-US"/>
        </w:rPr>
        <w:t>, Suhirman</w:t>
      </w:r>
      <w:r>
        <w:rPr>
          <w:rFonts w:ascii="Times New Roman" w:hAnsi="Times New Roman" w:cs="Times New Roman"/>
          <w:b/>
          <w:bCs/>
          <w:sz w:val="24"/>
          <w:szCs w:val="24"/>
          <w:vertAlign w:val="superscript"/>
          <w:lang w:val="en-US"/>
        </w:rPr>
        <w:t>4</w:t>
      </w:r>
      <w:r>
        <w:rPr>
          <w:rFonts w:ascii="Times New Roman" w:hAnsi="Times New Roman" w:cs="Times New Roman"/>
          <w:b/>
          <w:bCs/>
          <w:sz w:val="24"/>
          <w:szCs w:val="24"/>
          <w:lang w:val="en-US"/>
        </w:rPr>
        <w:t>, Sri Pujiani</w:t>
      </w:r>
      <w:r>
        <w:rPr>
          <w:rFonts w:ascii="Times New Roman" w:hAnsi="Times New Roman" w:cs="Times New Roman"/>
          <w:b/>
          <w:bCs/>
          <w:sz w:val="24"/>
          <w:szCs w:val="24"/>
          <w:vertAlign w:val="superscript"/>
          <w:lang w:val="en-US"/>
        </w:rPr>
        <w:t>4</w:t>
      </w:r>
      <w:r w:rsidR="0088641B" w:rsidRPr="00994523">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 </w:t>
      </w:r>
    </w:p>
    <w:p w14:paraId="009068B6" w14:textId="66E6D847" w:rsidR="0088641B" w:rsidRPr="00994523" w:rsidRDefault="00C94571" w:rsidP="0088641B">
      <w:pPr>
        <w:jc w:val="center"/>
        <w:rPr>
          <w:rFonts w:ascii="Times New Roman" w:hAnsi="Times New Roman" w:cs="Times New Roman"/>
          <w:sz w:val="24"/>
          <w:szCs w:val="24"/>
          <w:lang w:val="en-US"/>
        </w:rPr>
      </w:pPr>
      <w:r>
        <w:rPr>
          <w:rFonts w:ascii="Times New Roman" w:hAnsi="Times New Roman" w:cs="Times New Roman"/>
          <w:bCs/>
          <w:sz w:val="24"/>
          <w:szCs w:val="24"/>
          <w:lang w:val="en-US"/>
        </w:rPr>
        <w:t xml:space="preserve">Program </w:t>
      </w:r>
      <w:proofErr w:type="spellStart"/>
      <w:r>
        <w:rPr>
          <w:rFonts w:ascii="Times New Roman" w:hAnsi="Times New Roman" w:cs="Times New Roman"/>
          <w:bCs/>
          <w:sz w:val="24"/>
          <w:szCs w:val="24"/>
          <w:lang w:val="en-US"/>
        </w:rPr>
        <w:t>Studi</w:t>
      </w:r>
      <w:proofErr w:type="spellEnd"/>
      <w:r>
        <w:rPr>
          <w:rFonts w:ascii="Times New Roman" w:hAnsi="Times New Roman" w:cs="Times New Roman"/>
          <w:bCs/>
          <w:sz w:val="24"/>
          <w:szCs w:val="24"/>
          <w:lang w:val="en-US"/>
        </w:rPr>
        <w:t xml:space="preserve"> PGSD Universitas Hamzanwadi</w:t>
      </w:r>
      <w:r w:rsidR="00E64C72" w:rsidRPr="00E64C72">
        <w:rPr>
          <w:rFonts w:ascii="Times New Roman" w:hAnsi="Times New Roman" w:cs="Times New Roman"/>
          <w:bCs/>
          <w:sz w:val="24"/>
          <w:szCs w:val="24"/>
          <w:vertAlign w:val="superscript"/>
          <w:lang w:val="en-US"/>
        </w:rPr>
        <w:t>1,2</w:t>
      </w:r>
      <w:r w:rsidR="00C673E8">
        <w:rPr>
          <w:rFonts w:ascii="Times New Roman" w:hAnsi="Times New Roman" w:cs="Times New Roman"/>
          <w:bCs/>
          <w:sz w:val="24"/>
          <w:szCs w:val="24"/>
          <w:vertAlign w:val="superscript"/>
          <w:lang w:val="en-US"/>
        </w:rPr>
        <w:t>,3</w:t>
      </w:r>
    </w:p>
    <w:p w14:paraId="2A33E62A" w14:textId="09FBAD88" w:rsidR="00C673E8" w:rsidRDefault="00C673E8" w:rsidP="0088641B">
      <w:pPr>
        <w:jc w:val="center"/>
        <w:rPr>
          <w:rFonts w:ascii="Times New Roman" w:hAnsi="Times New Roman" w:cs="Times New Roman"/>
          <w:bCs/>
          <w:sz w:val="24"/>
          <w:szCs w:val="24"/>
          <w:vertAlign w:val="superscript"/>
          <w:lang w:val="en-US"/>
        </w:rPr>
      </w:pPr>
      <w:r>
        <w:rPr>
          <w:rFonts w:ascii="Times New Roman" w:hAnsi="Times New Roman" w:cs="Times New Roman"/>
          <w:bCs/>
          <w:sz w:val="24"/>
          <w:szCs w:val="24"/>
          <w:lang w:val="en-US"/>
        </w:rPr>
        <w:t xml:space="preserve">Program </w:t>
      </w:r>
      <w:proofErr w:type="spellStart"/>
      <w:r>
        <w:rPr>
          <w:rFonts w:ascii="Times New Roman" w:hAnsi="Times New Roman" w:cs="Times New Roman"/>
          <w:bCs/>
          <w:sz w:val="24"/>
          <w:szCs w:val="24"/>
          <w:lang w:val="en-US"/>
        </w:rPr>
        <w:t>Studi</w:t>
      </w:r>
      <w:proofErr w:type="spellEnd"/>
      <w:r>
        <w:rPr>
          <w:rFonts w:ascii="Times New Roman" w:hAnsi="Times New Roman" w:cs="Times New Roman"/>
          <w:bCs/>
          <w:sz w:val="24"/>
          <w:szCs w:val="24"/>
          <w:lang w:val="en-US"/>
        </w:rPr>
        <w:t xml:space="preserve"> PG</w:t>
      </w:r>
      <w:r>
        <w:rPr>
          <w:rFonts w:ascii="Times New Roman" w:hAnsi="Times New Roman" w:cs="Times New Roman"/>
          <w:bCs/>
          <w:sz w:val="24"/>
          <w:szCs w:val="24"/>
          <w:lang w:val="en-US"/>
        </w:rPr>
        <w:t>PAUD</w:t>
      </w:r>
      <w:r>
        <w:rPr>
          <w:rFonts w:ascii="Times New Roman" w:hAnsi="Times New Roman" w:cs="Times New Roman"/>
          <w:bCs/>
          <w:sz w:val="24"/>
          <w:szCs w:val="24"/>
          <w:lang w:val="en-US"/>
        </w:rPr>
        <w:t xml:space="preserve"> Universitas Hamzanwadi</w:t>
      </w:r>
      <w:r>
        <w:rPr>
          <w:rFonts w:ascii="Times New Roman" w:hAnsi="Times New Roman" w:cs="Times New Roman"/>
          <w:bCs/>
          <w:sz w:val="24"/>
          <w:szCs w:val="24"/>
          <w:vertAlign w:val="superscript"/>
          <w:lang w:val="en-US"/>
        </w:rPr>
        <w:t>4</w:t>
      </w:r>
    </w:p>
    <w:p w14:paraId="3F0DBC59" w14:textId="653E7575" w:rsidR="0088641B" w:rsidRPr="00C673E8" w:rsidRDefault="00C673E8" w:rsidP="0088641B">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MTs </w:t>
      </w:r>
      <w:proofErr w:type="spellStart"/>
      <w:r>
        <w:rPr>
          <w:rFonts w:ascii="Times New Roman" w:hAnsi="Times New Roman" w:cs="Times New Roman"/>
          <w:sz w:val="24"/>
          <w:szCs w:val="24"/>
          <w:lang w:val="en-US"/>
        </w:rPr>
        <w:t>Mu’allimat</w:t>
      </w:r>
      <w:proofErr w:type="spellEnd"/>
      <w:r>
        <w:rPr>
          <w:rFonts w:ascii="Times New Roman" w:hAnsi="Times New Roman" w:cs="Times New Roman"/>
          <w:sz w:val="24"/>
          <w:szCs w:val="24"/>
          <w:lang w:val="en-US"/>
        </w:rPr>
        <w:t xml:space="preserve"> NW Pancor</w:t>
      </w:r>
      <w:r>
        <w:rPr>
          <w:rFonts w:ascii="Times New Roman" w:hAnsi="Times New Roman" w:cs="Times New Roman"/>
          <w:sz w:val="24"/>
          <w:szCs w:val="24"/>
          <w:vertAlign w:val="superscript"/>
          <w:lang w:val="en-US"/>
        </w:rPr>
        <w:t>5</w:t>
      </w:r>
      <w:r>
        <w:rPr>
          <w:rFonts w:ascii="Times New Roman" w:hAnsi="Times New Roman" w:cs="Times New Roman"/>
          <w:sz w:val="24"/>
          <w:szCs w:val="24"/>
          <w:lang w:val="en-US"/>
        </w:rPr>
        <w:t xml:space="preserve"> </w:t>
      </w:r>
    </w:p>
    <w:p w14:paraId="0CFF7EF3" w14:textId="1B1BAE05" w:rsidR="0088641B" w:rsidRPr="00994523" w:rsidRDefault="00C673E8" w:rsidP="0088641B">
      <w:pPr>
        <w:contextualSpacing/>
        <w:jc w:val="center"/>
        <w:rPr>
          <w:rFonts w:ascii="Times New Roman" w:hAnsi="Times New Roman" w:cs="Times New Roman"/>
          <w:sz w:val="24"/>
          <w:szCs w:val="24"/>
          <w:lang w:val="en-US"/>
        </w:rPr>
      </w:pPr>
      <w:hyperlink r:id="rId6" w:history="1">
        <w:r w:rsidRPr="003F3DBA">
          <w:rPr>
            <w:rStyle w:val="Hyperlink"/>
            <w:rFonts w:ascii="Times New Roman" w:hAnsi="Times New Roman" w:cs="Times New Roman"/>
            <w:sz w:val="24"/>
            <w:szCs w:val="24"/>
            <w:lang w:val="en-US"/>
          </w:rPr>
          <w:t>kine.ip12</w:t>
        </w:r>
        <w:r w:rsidRPr="003F3DBA">
          <w:rPr>
            <w:rStyle w:val="Hyperlink"/>
            <w:rFonts w:ascii="Times New Roman" w:hAnsi="Times New Roman" w:cs="Times New Roman"/>
            <w:sz w:val="24"/>
            <w:szCs w:val="24"/>
          </w:rPr>
          <w:t>@</w:t>
        </w:r>
        <w:r w:rsidRPr="003F3DBA">
          <w:rPr>
            <w:rStyle w:val="Hyperlink"/>
            <w:rFonts w:ascii="Times New Roman" w:hAnsi="Times New Roman" w:cs="Times New Roman"/>
            <w:sz w:val="24"/>
            <w:szCs w:val="24"/>
            <w:lang w:val="en-US"/>
          </w:rPr>
          <w:t>hamzanwadi.ac.id</w:t>
        </w:r>
        <w:r w:rsidRPr="003F3DBA">
          <w:rPr>
            <w:rStyle w:val="Hyperlink"/>
            <w:rFonts w:ascii="Times New Roman" w:hAnsi="Times New Roman" w:cs="Times New Roman"/>
            <w:sz w:val="24"/>
            <w:szCs w:val="24"/>
            <w:vertAlign w:val="superscript"/>
            <w:lang w:val="en-US"/>
          </w:rPr>
          <w:t>1</w:t>
        </w:r>
      </w:hyperlink>
      <w:r w:rsidR="005535F4" w:rsidRPr="005535F4">
        <w:rPr>
          <w:rStyle w:val="Hyperlink"/>
          <w:rFonts w:ascii="Times New Roman" w:hAnsi="Times New Roman" w:cs="Times New Roman"/>
          <w:color w:val="auto"/>
          <w:sz w:val="24"/>
          <w:szCs w:val="24"/>
          <w:u w:val="none"/>
          <w:lang w:val="en-US"/>
        </w:rPr>
        <w:t xml:space="preserve">, </w:t>
      </w:r>
      <w:hyperlink r:id="rId7" w:history="1">
        <w:r w:rsidRPr="003F3DBA">
          <w:rPr>
            <w:rStyle w:val="Hyperlink"/>
            <w:rFonts w:ascii="Times New Roman" w:hAnsi="Times New Roman" w:cs="Times New Roman"/>
            <w:sz w:val="24"/>
            <w:szCs w:val="24"/>
            <w:lang w:val="en-US"/>
          </w:rPr>
          <w:t>yulhadi7@gmail.com</w:t>
        </w:r>
      </w:hyperlink>
      <w:r>
        <w:rPr>
          <w:rStyle w:val="Hyperlink"/>
          <w:rFonts w:ascii="Times New Roman" w:hAnsi="Times New Roman" w:cs="Times New Roman"/>
          <w:color w:val="auto"/>
          <w:sz w:val="24"/>
          <w:szCs w:val="24"/>
          <w:u w:val="none"/>
          <w:lang w:val="en-US"/>
        </w:rPr>
        <w:t xml:space="preserve">. </w:t>
      </w:r>
      <w:hyperlink r:id="rId8" w:history="1">
        <w:r w:rsidRPr="003F3DBA">
          <w:rPr>
            <w:rStyle w:val="Hyperlink"/>
            <w:rFonts w:ascii="Times New Roman" w:hAnsi="Times New Roman" w:cs="Times New Roman"/>
            <w:sz w:val="24"/>
            <w:szCs w:val="24"/>
            <w:lang w:val="en-US"/>
          </w:rPr>
          <w:t>janganletih</w:t>
        </w:r>
        <w:r w:rsidRPr="003F3DBA">
          <w:rPr>
            <w:rStyle w:val="Hyperlink"/>
            <w:rFonts w:ascii="Times New Roman" w:hAnsi="Times New Roman" w:cs="Times New Roman"/>
            <w:sz w:val="24"/>
            <w:szCs w:val="24"/>
          </w:rPr>
          <w:t>@</w:t>
        </w:r>
        <w:r w:rsidRPr="003F3DBA">
          <w:rPr>
            <w:rStyle w:val="Hyperlink"/>
            <w:rFonts w:ascii="Times New Roman" w:hAnsi="Times New Roman" w:cs="Times New Roman"/>
            <w:sz w:val="24"/>
            <w:szCs w:val="24"/>
            <w:lang w:val="en-US"/>
          </w:rPr>
          <w:t>gmail.com</w:t>
        </w:r>
      </w:hyperlink>
      <w:proofErr w:type="gramStart"/>
      <w:r w:rsidR="005535F4" w:rsidRPr="005535F4">
        <w:rPr>
          <w:rStyle w:val="Hyperlink"/>
          <w:rFonts w:ascii="Times New Roman" w:hAnsi="Times New Roman" w:cs="Times New Roman"/>
          <w:color w:val="auto"/>
          <w:sz w:val="24"/>
          <w:szCs w:val="24"/>
          <w:u w:val="none"/>
          <w:vertAlign w:val="superscript"/>
          <w:lang w:val="en-US"/>
        </w:rPr>
        <w:t>2</w:t>
      </w:r>
      <w:r w:rsidR="0088641B" w:rsidRPr="00994523">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w:t>
      </w:r>
      <w:proofErr w:type="gramEnd"/>
      <w:r>
        <w:rPr>
          <w:rFonts w:ascii="Times New Roman" w:hAnsi="Times New Roman" w:cs="Times New Roman"/>
          <w:color w:val="000000" w:themeColor="text1"/>
          <w:sz w:val="24"/>
          <w:szCs w:val="24"/>
          <w:lang w:val="en-US"/>
        </w:rPr>
        <w:t xml:space="preserve"> </w:t>
      </w:r>
      <w:hyperlink r:id="rId9" w:history="1">
        <w:r w:rsidRPr="003F3DBA">
          <w:rPr>
            <w:rStyle w:val="Hyperlink"/>
            <w:rFonts w:ascii="Times New Roman" w:hAnsi="Times New Roman" w:cs="Times New Roman"/>
            <w:sz w:val="24"/>
            <w:szCs w:val="24"/>
            <w:lang w:val="en-US"/>
          </w:rPr>
          <w:t>suhirman.sakti@gmail.com</w:t>
        </w:r>
        <w:r w:rsidRPr="003F3DBA">
          <w:rPr>
            <w:rStyle w:val="Hyperlink"/>
            <w:rFonts w:ascii="Times New Roman" w:hAnsi="Times New Roman" w:cs="Times New Roman"/>
            <w:sz w:val="24"/>
            <w:szCs w:val="24"/>
            <w:vertAlign w:val="superscript"/>
            <w:lang w:val="en-US"/>
          </w:rPr>
          <w:t>4</w:t>
        </w:r>
      </w:hyperlink>
      <w:r>
        <w:rPr>
          <w:rFonts w:ascii="Times New Roman" w:hAnsi="Times New Roman" w:cs="Times New Roman"/>
          <w:color w:val="000000" w:themeColor="text1"/>
          <w:sz w:val="24"/>
          <w:szCs w:val="24"/>
          <w:vertAlign w:val="superscript"/>
          <w:lang w:val="en-US"/>
        </w:rPr>
        <w:t xml:space="preserve">, </w:t>
      </w:r>
      <w:hyperlink r:id="rId10" w:history="1">
        <w:r w:rsidRPr="00431616">
          <w:rPr>
            <w:rStyle w:val="Hyperlink"/>
            <w:rFonts w:ascii="Times New Roman" w:hAnsi="Times New Roman" w:cs="Times New Roman"/>
          </w:rPr>
          <w:t>puji.kien@gmail.com</w:t>
        </w:r>
      </w:hyperlink>
      <w:r>
        <w:rPr>
          <w:rStyle w:val="Hyperlink"/>
          <w:rFonts w:ascii="Times New Roman" w:hAnsi="Times New Roman" w:cs="Times New Roman"/>
          <w:vertAlign w:val="superscript"/>
          <w:lang w:val="en-US"/>
        </w:rPr>
        <w:t>5</w:t>
      </w:r>
      <w:r w:rsidR="0088641B">
        <w:rPr>
          <w:rFonts w:ascii="Times New Roman" w:hAnsi="Times New Roman" w:cs="Times New Roman"/>
          <w:color w:val="000000" w:themeColor="text1"/>
          <w:sz w:val="24"/>
          <w:szCs w:val="24"/>
          <w:lang w:val="en-US"/>
        </w:rPr>
        <w:t xml:space="preserve">  </w:t>
      </w:r>
    </w:p>
    <w:p w14:paraId="40B5DC56" w14:textId="77777777" w:rsidR="0088641B" w:rsidRPr="00994523" w:rsidRDefault="005535F4" w:rsidP="005535F4">
      <w:pPr>
        <w:pStyle w:val="ListParagraph"/>
        <w:tabs>
          <w:tab w:val="left" w:pos="5985"/>
        </w:tabs>
        <w:ind w:left="0"/>
        <w:rPr>
          <w:rFonts w:ascii="Times New Roman" w:hAnsi="Times New Roman" w:cs="Times New Roman"/>
          <w:b/>
          <w:sz w:val="24"/>
          <w:szCs w:val="24"/>
        </w:rPr>
      </w:pPr>
      <w:r>
        <w:rPr>
          <w:rFonts w:ascii="Times New Roman" w:hAnsi="Times New Roman" w:cs="Times New Roman"/>
          <w:b/>
          <w:sz w:val="24"/>
          <w:szCs w:val="24"/>
        </w:rPr>
        <w:tab/>
      </w:r>
    </w:p>
    <w:p w14:paraId="1BD2A197" w14:textId="77777777" w:rsidR="0088641B" w:rsidRPr="00994523" w:rsidRDefault="0088641B" w:rsidP="0088641B">
      <w:pPr>
        <w:pStyle w:val="ListParagraph"/>
        <w:ind w:left="0"/>
        <w:jc w:val="center"/>
        <w:rPr>
          <w:rFonts w:ascii="Times New Roman" w:hAnsi="Times New Roman" w:cs="Times New Roman"/>
          <w:b/>
          <w:sz w:val="24"/>
          <w:szCs w:val="24"/>
        </w:rPr>
      </w:pPr>
    </w:p>
    <w:p w14:paraId="7A8DE93B" w14:textId="48A7C2F1" w:rsidR="0088641B" w:rsidRPr="00994523" w:rsidRDefault="0088641B" w:rsidP="0088641B">
      <w:pPr>
        <w:pStyle w:val="ListParagraph"/>
        <w:ind w:left="0"/>
        <w:jc w:val="center"/>
        <w:rPr>
          <w:rFonts w:ascii="Times New Roman" w:hAnsi="Times New Roman" w:cs="Times New Roman"/>
          <w:sz w:val="24"/>
          <w:szCs w:val="24"/>
          <w:lang w:val="en-US"/>
        </w:rPr>
      </w:pPr>
      <w:r w:rsidRPr="00994523">
        <w:rPr>
          <w:rFonts w:ascii="Times New Roman" w:hAnsi="Times New Roman" w:cs="Times New Roman"/>
          <w:b/>
          <w:sz w:val="24"/>
          <w:szCs w:val="24"/>
        </w:rPr>
        <w:t>Abstrak</w:t>
      </w:r>
      <w:r w:rsidRPr="00994523">
        <w:rPr>
          <w:rFonts w:ascii="Times New Roman" w:hAnsi="Times New Roman" w:cs="Times New Roman"/>
          <w:sz w:val="24"/>
          <w:szCs w:val="24"/>
          <w:lang w:val="en-US"/>
        </w:rPr>
        <w:t xml:space="preserve"> </w:t>
      </w:r>
    </w:p>
    <w:p w14:paraId="3139724C" w14:textId="77777777" w:rsidR="0088641B" w:rsidRPr="00994523" w:rsidRDefault="0088641B" w:rsidP="0088641B">
      <w:pPr>
        <w:pStyle w:val="ListParagraph"/>
        <w:ind w:left="0"/>
        <w:jc w:val="center"/>
        <w:rPr>
          <w:rFonts w:ascii="Times New Roman" w:hAnsi="Times New Roman" w:cs="Times New Roman"/>
          <w:b/>
          <w:sz w:val="24"/>
          <w:szCs w:val="24"/>
          <w:lang w:val="en-US"/>
        </w:rPr>
      </w:pPr>
    </w:p>
    <w:p w14:paraId="646A71A5" w14:textId="77777777" w:rsidR="00C673E8" w:rsidRPr="00C673E8" w:rsidRDefault="00C673E8" w:rsidP="00C673E8">
      <w:pPr>
        <w:ind w:left="567" w:right="565"/>
        <w:jc w:val="both"/>
        <w:rPr>
          <w:rFonts w:ascii="Times New Roman" w:hAnsi="Times New Roman" w:cs="Times New Roman"/>
          <w:sz w:val="24"/>
          <w:szCs w:val="24"/>
        </w:rPr>
      </w:pPr>
      <w:proofErr w:type="spellStart"/>
      <w:r w:rsidRPr="00C673E8">
        <w:rPr>
          <w:rFonts w:ascii="Times New Roman" w:hAnsi="Times New Roman" w:cs="Times New Roman"/>
          <w:sz w:val="24"/>
          <w:szCs w:val="24"/>
          <w:lang w:val="en-US"/>
        </w:rPr>
        <w:t>Artikel</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ini</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menjelaskan</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bagaimana</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respon</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siswa</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dalam</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penggunaan</w:t>
      </w:r>
      <w:proofErr w:type="spellEnd"/>
      <w:r w:rsidRPr="00C673E8">
        <w:rPr>
          <w:rFonts w:ascii="Times New Roman" w:hAnsi="Times New Roman" w:cs="Times New Roman"/>
          <w:sz w:val="24"/>
          <w:szCs w:val="24"/>
          <w:lang w:val="en-US"/>
        </w:rPr>
        <w:t xml:space="preserve"> video tutorial </w:t>
      </w:r>
      <w:proofErr w:type="spellStart"/>
      <w:r w:rsidRPr="00C673E8">
        <w:rPr>
          <w:rFonts w:ascii="Times New Roman" w:hAnsi="Times New Roman" w:cs="Times New Roman"/>
          <w:sz w:val="24"/>
          <w:szCs w:val="24"/>
          <w:lang w:val="en-US"/>
        </w:rPr>
        <w:t>untuk</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mendukung</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kegiatan</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pembelajaran</w:t>
      </w:r>
      <w:proofErr w:type="spellEnd"/>
      <w:r w:rsidRPr="00C673E8">
        <w:rPr>
          <w:rFonts w:ascii="Times New Roman" w:hAnsi="Times New Roman" w:cs="Times New Roman"/>
          <w:sz w:val="24"/>
          <w:szCs w:val="24"/>
          <w:lang w:val="en-US"/>
        </w:rPr>
        <w:t xml:space="preserve"> daring di masa </w:t>
      </w:r>
      <w:proofErr w:type="spellStart"/>
      <w:r w:rsidRPr="00C673E8">
        <w:rPr>
          <w:rFonts w:ascii="Times New Roman" w:hAnsi="Times New Roman" w:cs="Times New Roman"/>
          <w:sz w:val="24"/>
          <w:szCs w:val="24"/>
          <w:lang w:val="en-US"/>
        </w:rPr>
        <w:t>pendemi</w:t>
      </w:r>
      <w:proofErr w:type="spellEnd"/>
      <w:r w:rsidRPr="00C673E8">
        <w:rPr>
          <w:rFonts w:ascii="Times New Roman" w:hAnsi="Times New Roman" w:cs="Times New Roman"/>
          <w:sz w:val="24"/>
          <w:szCs w:val="24"/>
          <w:lang w:val="en-US"/>
        </w:rPr>
        <w:t xml:space="preserve"> virus corona pada </w:t>
      </w:r>
      <w:proofErr w:type="spellStart"/>
      <w:r w:rsidRPr="00C673E8">
        <w:rPr>
          <w:rFonts w:ascii="Times New Roman" w:hAnsi="Times New Roman" w:cs="Times New Roman"/>
          <w:sz w:val="24"/>
          <w:szCs w:val="24"/>
          <w:lang w:val="en-US"/>
        </w:rPr>
        <w:t>mata</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pelajaran</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Matematika</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Metode</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penelitian</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ini</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menggunakan</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metode</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kuantitatif</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deskriptif</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Instrumen</w:t>
      </w:r>
      <w:proofErr w:type="spellEnd"/>
      <w:r w:rsidRPr="00C673E8">
        <w:rPr>
          <w:rFonts w:ascii="Times New Roman" w:hAnsi="Times New Roman" w:cs="Times New Roman"/>
          <w:sz w:val="24"/>
          <w:szCs w:val="24"/>
          <w:lang w:val="en-US"/>
        </w:rPr>
        <w:t xml:space="preserve"> yang </w:t>
      </w:r>
      <w:proofErr w:type="spellStart"/>
      <w:r w:rsidRPr="00C673E8">
        <w:rPr>
          <w:rFonts w:ascii="Times New Roman" w:hAnsi="Times New Roman" w:cs="Times New Roman"/>
          <w:sz w:val="24"/>
          <w:szCs w:val="24"/>
          <w:lang w:val="en-US"/>
        </w:rPr>
        <w:t>digunakan</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adalah</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angket</w:t>
      </w:r>
      <w:proofErr w:type="spellEnd"/>
      <w:r w:rsidRPr="00C673E8">
        <w:rPr>
          <w:rFonts w:ascii="Times New Roman" w:hAnsi="Times New Roman" w:cs="Times New Roman"/>
          <w:sz w:val="24"/>
          <w:szCs w:val="24"/>
          <w:lang w:val="en-US"/>
        </w:rPr>
        <w:t xml:space="preserve"> yang </w:t>
      </w:r>
      <w:proofErr w:type="spellStart"/>
      <w:r w:rsidRPr="00C673E8">
        <w:rPr>
          <w:rFonts w:ascii="Times New Roman" w:hAnsi="Times New Roman" w:cs="Times New Roman"/>
          <w:sz w:val="24"/>
          <w:szCs w:val="24"/>
          <w:lang w:val="en-US"/>
        </w:rPr>
        <w:t>dikembangkan</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dari</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teori</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difusi</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inovasi</w:t>
      </w:r>
      <w:proofErr w:type="spellEnd"/>
      <w:r w:rsidRPr="00C673E8">
        <w:rPr>
          <w:rFonts w:ascii="Times New Roman" w:hAnsi="Times New Roman" w:cs="Times New Roman"/>
          <w:sz w:val="24"/>
          <w:szCs w:val="24"/>
          <w:lang w:val="en-US"/>
        </w:rPr>
        <w:t xml:space="preserve"> Rogers. Hasil </w:t>
      </w:r>
      <w:proofErr w:type="spellStart"/>
      <w:r w:rsidRPr="00C673E8">
        <w:rPr>
          <w:rFonts w:ascii="Times New Roman" w:hAnsi="Times New Roman" w:cs="Times New Roman"/>
          <w:sz w:val="24"/>
          <w:szCs w:val="24"/>
          <w:lang w:val="en-US"/>
        </w:rPr>
        <w:t>penelitian</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ini</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menunjukkan</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bahwa</w:t>
      </w:r>
      <w:proofErr w:type="spellEnd"/>
      <w:r w:rsidRPr="00C673E8">
        <w:rPr>
          <w:rFonts w:ascii="Times New Roman" w:hAnsi="Times New Roman" w:cs="Times New Roman"/>
          <w:sz w:val="24"/>
          <w:szCs w:val="24"/>
          <w:lang w:val="en-US"/>
        </w:rPr>
        <w:t xml:space="preserve"> proses </w:t>
      </w:r>
      <w:proofErr w:type="spellStart"/>
      <w:r w:rsidRPr="00C673E8">
        <w:rPr>
          <w:rFonts w:ascii="Times New Roman" w:hAnsi="Times New Roman" w:cs="Times New Roman"/>
          <w:sz w:val="24"/>
          <w:szCs w:val="24"/>
          <w:lang w:val="en-US"/>
        </w:rPr>
        <w:t>penggunaan</w:t>
      </w:r>
      <w:proofErr w:type="spellEnd"/>
      <w:r w:rsidRPr="00C673E8">
        <w:rPr>
          <w:rFonts w:ascii="Times New Roman" w:hAnsi="Times New Roman" w:cs="Times New Roman"/>
          <w:sz w:val="24"/>
          <w:szCs w:val="24"/>
          <w:lang w:val="en-US"/>
        </w:rPr>
        <w:t xml:space="preserve"> video tutorial </w:t>
      </w:r>
      <w:proofErr w:type="spellStart"/>
      <w:r w:rsidRPr="00C673E8">
        <w:rPr>
          <w:rFonts w:ascii="Times New Roman" w:hAnsi="Times New Roman" w:cs="Times New Roman"/>
          <w:sz w:val="24"/>
          <w:szCs w:val="24"/>
          <w:lang w:val="en-US"/>
        </w:rPr>
        <w:t>sebagai</w:t>
      </w:r>
      <w:proofErr w:type="spellEnd"/>
      <w:r w:rsidRPr="00C673E8">
        <w:rPr>
          <w:rFonts w:ascii="Times New Roman" w:hAnsi="Times New Roman" w:cs="Times New Roman"/>
          <w:sz w:val="24"/>
          <w:szCs w:val="24"/>
          <w:lang w:val="en-US"/>
        </w:rPr>
        <w:t xml:space="preserve"> media </w:t>
      </w:r>
      <w:proofErr w:type="spellStart"/>
      <w:r w:rsidRPr="00C673E8">
        <w:rPr>
          <w:rFonts w:ascii="Times New Roman" w:hAnsi="Times New Roman" w:cs="Times New Roman"/>
          <w:sz w:val="24"/>
          <w:szCs w:val="24"/>
          <w:lang w:val="en-US"/>
        </w:rPr>
        <w:t>pembelajaran</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terdiri</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dari</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empat</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tahap</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yaitu</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persiapan</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perekaman</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penyelesaian</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akhir</w:t>
      </w:r>
      <w:proofErr w:type="spellEnd"/>
      <w:r w:rsidRPr="00C673E8">
        <w:rPr>
          <w:rFonts w:ascii="Times New Roman" w:hAnsi="Times New Roman" w:cs="Times New Roman"/>
          <w:sz w:val="24"/>
          <w:szCs w:val="24"/>
          <w:lang w:val="en-US"/>
        </w:rPr>
        <w:t xml:space="preserve">, dan </w:t>
      </w:r>
      <w:proofErr w:type="spellStart"/>
      <w:r w:rsidRPr="00C673E8">
        <w:rPr>
          <w:rFonts w:ascii="Times New Roman" w:hAnsi="Times New Roman" w:cs="Times New Roman"/>
          <w:sz w:val="24"/>
          <w:szCs w:val="24"/>
          <w:lang w:val="en-US"/>
        </w:rPr>
        <w:t>implementasi</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Respons</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siswa</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terhadap</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keuntungan</w:t>
      </w:r>
      <w:proofErr w:type="spellEnd"/>
      <w:r w:rsidRPr="00C673E8">
        <w:rPr>
          <w:rFonts w:ascii="Times New Roman" w:hAnsi="Times New Roman" w:cs="Times New Roman"/>
          <w:sz w:val="24"/>
          <w:szCs w:val="24"/>
          <w:lang w:val="en-US"/>
        </w:rPr>
        <w:t xml:space="preserve"> yang </w:t>
      </w:r>
      <w:proofErr w:type="spellStart"/>
      <w:r w:rsidRPr="00C673E8">
        <w:rPr>
          <w:rFonts w:ascii="Times New Roman" w:hAnsi="Times New Roman" w:cs="Times New Roman"/>
          <w:sz w:val="24"/>
          <w:szCs w:val="24"/>
          <w:lang w:val="en-US"/>
        </w:rPr>
        <w:t>diperoleh</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dari</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penggunaan</w:t>
      </w:r>
      <w:proofErr w:type="spellEnd"/>
      <w:r w:rsidRPr="00C673E8">
        <w:rPr>
          <w:rFonts w:ascii="Times New Roman" w:hAnsi="Times New Roman" w:cs="Times New Roman"/>
          <w:sz w:val="24"/>
          <w:szCs w:val="24"/>
          <w:lang w:val="en-US"/>
        </w:rPr>
        <w:t xml:space="preserve"> video tutorial </w:t>
      </w:r>
      <w:proofErr w:type="spellStart"/>
      <w:r w:rsidRPr="00C673E8">
        <w:rPr>
          <w:rFonts w:ascii="Times New Roman" w:hAnsi="Times New Roman" w:cs="Times New Roman"/>
          <w:sz w:val="24"/>
          <w:szCs w:val="24"/>
          <w:lang w:val="en-US"/>
        </w:rPr>
        <w:t>adalah</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bernilai</w:t>
      </w:r>
      <w:proofErr w:type="spellEnd"/>
      <w:r w:rsidRPr="00C673E8">
        <w:rPr>
          <w:rFonts w:ascii="Times New Roman" w:hAnsi="Times New Roman" w:cs="Times New Roman"/>
          <w:sz w:val="24"/>
          <w:szCs w:val="24"/>
          <w:lang w:val="en-US"/>
        </w:rPr>
        <w:t xml:space="preserve"> 3,58, </w:t>
      </w:r>
      <w:proofErr w:type="spellStart"/>
      <w:r w:rsidRPr="00C673E8">
        <w:rPr>
          <w:rFonts w:ascii="Times New Roman" w:hAnsi="Times New Roman" w:cs="Times New Roman"/>
          <w:sz w:val="24"/>
          <w:szCs w:val="24"/>
          <w:lang w:val="en-US"/>
        </w:rPr>
        <w:t>artinya</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baik</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Respons</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siswa</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terhadap</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kesesuaian</w:t>
      </w:r>
      <w:proofErr w:type="spellEnd"/>
      <w:r w:rsidRPr="00C673E8">
        <w:rPr>
          <w:rFonts w:ascii="Times New Roman" w:hAnsi="Times New Roman" w:cs="Times New Roman"/>
          <w:sz w:val="24"/>
          <w:szCs w:val="24"/>
          <w:lang w:val="en-US"/>
        </w:rPr>
        <w:t xml:space="preserve"> video tutorial </w:t>
      </w:r>
      <w:proofErr w:type="spellStart"/>
      <w:r w:rsidRPr="00C673E8">
        <w:rPr>
          <w:rFonts w:ascii="Times New Roman" w:hAnsi="Times New Roman" w:cs="Times New Roman"/>
          <w:sz w:val="24"/>
          <w:szCs w:val="24"/>
          <w:lang w:val="en-US"/>
        </w:rPr>
        <w:t>adalah</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bernilai</w:t>
      </w:r>
      <w:proofErr w:type="spellEnd"/>
      <w:r w:rsidRPr="00C673E8">
        <w:rPr>
          <w:rFonts w:ascii="Times New Roman" w:hAnsi="Times New Roman" w:cs="Times New Roman"/>
          <w:sz w:val="24"/>
          <w:szCs w:val="24"/>
          <w:lang w:val="en-US"/>
        </w:rPr>
        <w:t xml:space="preserve"> 4,35, </w:t>
      </w:r>
      <w:proofErr w:type="spellStart"/>
      <w:r w:rsidRPr="00C673E8">
        <w:rPr>
          <w:rFonts w:ascii="Times New Roman" w:hAnsi="Times New Roman" w:cs="Times New Roman"/>
          <w:sz w:val="24"/>
          <w:szCs w:val="24"/>
          <w:lang w:val="en-US"/>
        </w:rPr>
        <w:t>artinya</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sangat</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baik</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Respons</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siswa</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terhadap</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tingkat</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kesulitan</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dari</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penggunaan</w:t>
      </w:r>
      <w:proofErr w:type="spellEnd"/>
      <w:r w:rsidRPr="00C673E8">
        <w:rPr>
          <w:rFonts w:ascii="Times New Roman" w:hAnsi="Times New Roman" w:cs="Times New Roman"/>
          <w:sz w:val="24"/>
          <w:szCs w:val="24"/>
          <w:lang w:val="en-US"/>
        </w:rPr>
        <w:t xml:space="preserve"> video tutorial </w:t>
      </w:r>
      <w:proofErr w:type="spellStart"/>
      <w:r w:rsidRPr="00C673E8">
        <w:rPr>
          <w:rFonts w:ascii="Times New Roman" w:hAnsi="Times New Roman" w:cs="Times New Roman"/>
          <w:sz w:val="24"/>
          <w:szCs w:val="24"/>
          <w:lang w:val="en-US"/>
        </w:rPr>
        <w:t>adalah</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bernilai</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bernilai</w:t>
      </w:r>
      <w:proofErr w:type="spellEnd"/>
      <w:r w:rsidRPr="00C673E8">
        <w:rPr>
          <w:rFonts w:ascii="Times New Roman" w:hAnsi="Times New Roman" w:cs="Times New Roman"/>
          <w:sz w:val="24"/>
          <w:szCs w:val="24"/>
          <w:lang w:val="en-US"/>
        </w:rPr>
        <w:t xml:space="preserve"> 3,70, </w:t>
      </w:r>
      <w:proofErr w:type="spellStart"/>
      <w:r w:rsidRPr="00C673E8">
        <w:rPr>
          <w:rFonts w:ascii="Times New Roman" w:hAnsi="Times New Roman" w:cs="Times New Roman"/>
          <w:sz w:val="24"/>
          <w:szCs w:val="24"/>
          <w:lang w:val="en-US"/>
        </w:rPr>
        <w:t>artinya</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baik</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Respons</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siswa</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terhadap</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ketercobaan</w:t>
      </w:r>
      <w:proofErr w:type="spellEnd"/>
      <w:r w:rsidRPr="00C673E8">
        <w:rPr>
          <w:rFonts w:ascii="Times New Roman" w:hAnsi="Times New Roman" w:cs="Times New Roman"/>
          <w:sz w:val="24"/>
          <w:szCs w:val="24"/>
          <w:lang w:val="en-US"/>
        </w:rPr>
        <w:t xml:space="preserve"> video tutorial </w:t>
      </w:r>
      <w:proofErr w:type="spellStart"/>
      <w:r w:rsidRPr="00C673E8">
        <w:rPr>
          <w:rFonts w:ascii="Times New Roman" w:hAnsi="Times New Roman" w:cs="Times New Roman"/>
          <w:sz w:val="24"/>
          <w:szCs w:val="24"/>
          <w:lang w:val="en-US"/>
        </w:rPr>
        <w:t>adalah</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bernilai</w:t>
      </w:r>
      <w:proofErr w:type="spellEnd"/>
      <w:r w:rsidRPr="00C673E8">
        <w:rPr>
          <w:rFonts w:ascii="Times New Roman" w:hAnsi="Times New Roman" w:cs="Times New Roman"/>
          <w:sz w:val="24"/>
          <w:szCs w:val="24"/>
          <w:lang w:val="en-US"/>
        </w:rPr>
        <w:t xml:space="preserve"> 4,12, </w:t>
      </w:r>
      <w:proofErr w:type="spellStart"/>
      <w:r w:rsidRPr="00C673E8">
        <w:rPr>
          <w:rFonts w:ascii="Times New Roman" w:hAnsi="Times New Roman" w:cs="Times New Roman"/>
          <w:sz w:val="24"/>
          <w:szCs w:val="24"/>
          <w:lang w:val="en-US"/>
        </w:rPr>
        <w:t>artinya</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baik</w:t>
      </w:r>
      <w:proofErr w:type="spellEnd"/>
      <w:r w:rsidRPr="00C673E8">
        <w:rPr>
          <w:rFonts w:ascii="Times New Roman" w:hAnsi="Times New Roman" w:cs="Times New Roman"/>
          <w:sz w:val="24"/>
          <w:szCs w:val="24"/>
          <w:lang w:val="en-US"/>
        </w:rPr>
        <w:t xml:space="preserve">, dan </w:t>
      </w:r>
      <w:proofErr w:type="spellStart"/>
      <w:r w:rsidRPr="00C673E8">
        <w:rPr>
          <w:rFonts w:ascii="Times New Roman" w:hAnsi="Times New Roman" w:cs="Times New Roman"/>
          <w:sz w:val="24"/>
          <w:szCs w:val="24"/>
          <w:lang w:val="en-US"/>
        </w:rPr>
        <w:t>Respons</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siswa</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terhadap</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keteramatan</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hasil</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penggunaan</w:t>
      </w:r>
      <w:proofErr w:type="spellEnd"/>
      <w:r w:rsidRPr="00C673E8">
        <w:rPr>
          <w:rFonts w:ascii="Times New Roman" w:hAnsi="Times New Roman" w:cs="Times New Roman"/>
          <w:sz w:val="24"/>
          <w:szCs w:val="24"/>
          <w:lang w:val="en-US"/>
        </w:rPr>
        <w:t xml:space="preserve"> video tutorial </w:t>
      </w:r>
      <w:proofErr w:type="spellStart"/>
      <w:r w:rsidRPr="00C673E8">
        <w:rPr>
          <w:rFonts w:ascii="Times New Roman" w:hAnsi="Times New Roman" w:cs="Times New Roman"/>
          <w:sz w:val="24"/>
          <w:szCs w:val="24"/>
          <w:lang w:val="en-US"/>
        </w:rPr>
        <w:t>adalah</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bernilai</w:t>
      </w:r>
      <w:proofErr w:type="spellEnd"/>
      <w:r w:rsidRPr="00C673E8">
        <w:rPr>
          <w:rFonts w:ascii="Times New Roman" w:hAnsi="Times New Roman" w:cs="Times New Roman"/>
          <w:sz w:val="24"/>
          <w:szCs w:val="24"/>
          <w:lang w:val="en-US"/>
        </w:rPr>
        <w:t xml:space="preserve"> 3,38, </w:t>
      </w:r>
      <w:proofErr w:type="spellStart"/>
      <w:r w:rsidRPr="00C673E8">
        <w:rPr>
          <w:rFonts w:ascii="Times New Roman" w:hAnsi="Times New Roman" w:cs="Times New Roman"/>
          <w:sz w:val="24"/>
          <w:szCs w:val="24"/>
          <w:lang w:val="en-US"/>
        </w:rPr>
        <w:t>artinya</w:t>
      </w:r>
      <w:proofErr w:type="spellEnd"/>
      <w:r w:rsidRPr="00C673E8">
        <w:rPr>
          <w:rFonts w:ascii="Times New Roman" w:hAnsi="Times New Roman" w:cs="Times New Roman"/>
          <w:sz w:val="24"/>
          <w:szCs w:val="24"/>
          <w:lang w:val="en-US"/>
        </w:rPr>
        <w:t xml:space="preserve"> </w:t>
      </w:r>
      <w:proofErr w:type="spellStart"/>
      <w:r w:rsidRPr="00C673E8">
        <w:rPr>
          <w:rFonts w:ascii="Times New Roman" w:hAnsi="Times New Roman" w:cs="Times New Roman"/>
          <w:sz w:val="24"/>
          <w:szCs w:val="24"/>
          <w:lang w:val="en-US"/>
        </w:rPr>
        <w:t>cukup</w:t>
      </w:r>
      <w:proofErr w:type="spellEnd"/>
      <w:r w:rsidRPr="00C673E8">
        <w:rPr>
          <w:rFonts w:ascii="Times New Roman" w:hAnsi="Times New Roman" w:cs="Times New Roman"/>
          <w:sz w:val="24"/>
          <w:szCs w:val="24"/>
          <w:lang w:val="en-US"/>
        </w:rPr>
        <w:t>.</w:t>
      </w:r>
      <w:r w:rsidRPr="00C673E8">
        <w:rPr>
          <w:rFonts w:ascii="Times New Roman" w:hAnsi="Times New Roman" w:cs="Times New Roman"/>
          <w:sz w:val="24"/>
          <w:szCs w:val="24"/>
        </w:rPr>
        <w:t xml:space="preserve"> Hasil akhir dari respon siswa dalam menggunakan video pembelajaran bernilai 3,83, ini artinya penggunaan video dalam proses pembelajaran pada siswa </w:t>
      </w:r>
      <w:proofErr w:type="spellStart"/>
      <w:r w:rsidRPr="00C673E8">
        <w:rPr>
          <w:rFonts w:ascii="Times New Roman" w:hAnsi="Times New Roman" w:cs="Times New Roman"/>
          <w:sz w:val="24"/>
          <w:szCs w:val="24"/>
          <w:lang w:val="en-US"/>
        </w:rPr>
        <w:t>Sekolah</w:t>
      </w:r>
      <w:proofErr w:type="spellEnd"/>
      <w:r w:rsidRPr="00C673E8">
        <w:rPr>
          <w:rFonts w:ascii="Times New Roman" w:hAnsi="Times New Roman" w:cs="Times New Roman"/>
          <w:sz w:val="24"/>
          <w:szCs w:val="24"/>
          <w:lang w:val="en-US"/>
        </w:rPr>
        <w:t xml:space="preserve"> Dasar</w:t>
      </w:r>
      <w:r w:rsidRPr="00C673E8">
        <w:rPr>
          <w:rFonts w:ascii="Times New Roman" w:hAnsi="Times New Roman" w:cs="Times New Roman"/>
          <w:sz w:val="24"/>
          <w:szCs w:val="24"/>
        </w:rPr>
        <w:t>.</w:t>
      </w:r>
    </w:p>
    <w:p w14:paraId="27A68AD1" w14:textId="5ACAA417" w:rsidR="0088641B" w:rsidRPr="00500C09" w:rsidRDefault="0088641B" w:rsidP="0088641B">
      <w:pPr>
        <w:ind w:left="1792" w:right="565" w:hanging="1225"/>
        <w:jc w:val="both"/>
        <w:rPr>
          <w:rFonts w:ascii="Times New Roman" w:hAnsi="Times New Roman" w:cs="Times New Roman"/>
          <w:i/>
          <w:sz w:val="24"/>
          <w:szCs w:val="24"/>
          <w:lang w:val="en-US"/>
        </w:rPr>
      </w:pPr>
      <w:r w:rsidRPr="00994523">
        <w:rPr>
          <w:rFonts w:ascii="Times New Roman" w:hAnsi="Times New Roman" w:cs="Times New Roman"/>
          <w:b/>
          <w:sz w:val="24"/>
          <w:szCs w:val="24"/>
        </w:rPr>
        <w:t>Kata kunci</w:t>
      </w:r>
      <w:r w:rsidRPr="00994523">
        <w:rPr>
          <w:rFonts w:ascii="Times New Roman" w:hAnsi="Times New Roman" w:cs="Times New Roman"/>
          <w:b/>
          <w:bCs/>
          <w:sz w:val="24"/>
          <w:szCs w:val="24"/>
        </w:rPr>
        <w:t>:</w:t>
      </w:r>
      <w:r w:rsidRPr="00994523">
        <w:rPr>
          <w:rFonts w:ascii="Times New Roman" w:hAnsi="Times New Roman" w:cs="Times New Roman"/>
          <w:sz w:val="24"/>
          <w:szCs w:val="24"/>
        </w:rPr>
        <w:t xml:space="preserve"> </w:t>
      </w:r>
      <w:r w:rsidR="00C673E8" w:rsidRPr="00C673E8">
        <w:rPr>
          <w:rFonts w:ascii="Times New Roman" w:hAnsi="Times New Roman" w:cs="Times New Roman"/>
        </w:rPr>
        <w:t>matematika, COVID-19, pembelajaran daring, video tutorial</w:t>
      </w:r>
      <w:r w:rsidR="00500C09">
        <w:rPr>
          <w:rFonts w:ascii="Times New Roman" w:hAnsi="Times New Roman" w:cs="Times New Roman"/>
          <w:sz w:val="24"/>
          <w:szCs w:val="24"/>
          <w:lang w:val="en-US"/>
        </w:rPr>
        <w:t>.</w:t>
      </w:r>
      <w:r w:rsidRPr="00994523">
        <w:rPr>
          <w:rFonts w:ascii="Times New Roman" w:hAnsi="Times New Roman" w:cs="Times New Roman"/>
          <w:sz w:val="24"/>
          <w:szCs w:val="24"/>
        </w:rPr>
        <w:t xml:space="preserve"> </w:t>
      </w:r>
    </w:p>
    <w:p w14:paraId="3B2830B1" w14:textId="77777777" w:rsidR="0088641B" w:rsidRPr="0088641B" w:rsidRDefault="0088641B" w:rsidP="0088641B">
      <w:pPr>
        <w:pStyle w:val="ListParagraph"/>
        <w:spacing w:line="360" w:lineRule="auto"/>
        <w:ind w:left="0"/>
        <w:jc w:val="both"/>
        <w:rPr>
          <w:rFonts w:ascii="Times New Roman" w:hAnsi="Times New Roman" w:cs="Times New Roman"/>
          <w:b/>
          <w:sz w:val="24"/>
          <w:szCs w:val="24"/>
          <w:lang w:val="en-US"/>
        </w:rPr>
      </w:pPr>
    </w:p>
    <w:p w14:paraId="0FE0DC0F" w14:textId="7EE185AE" w:rsidR="0088641B" w:rsidRPr="00994523" w:rsidRDefault="00741C96" w:rsidP="0088641B">
      <w:pPr>
        <w:pStyle w:val="ListParagraph"/>
        <w:spacing w:line="360" w:lineRule="auto"/>
        <w:ind w:left="0"/>
        <w:jc w:val="both"/>
        <w:rPr>
          <w:rFonts w:ascii="Times New Roman" w:hAnsi="Times New Roman" w:cs="Times New Roman"/>
          <w:sz w:val="24"/>
          <w:szCs w:val="24"/>
          <w:lang w:val="en-US"/>
        </w:rPr>
      </w:pPr>
      <w:r w:rsidRPr="00994523">
        <w:rPr>
          <w:rFonts w:ascii="Times New Roman" w:hAnsi="Times New Roman" w:cs="Times New Roman"/>
          <w:b/>
          <w:sz w:val="24"/>
          <w:szCs w:val="24"/>
        </w:rPr>
        <w:t>PENDAHULUAN</w:t>
      </w:r>
      <w:r w:rsidR="0088641B" w:rsidRPr="00994523">
        <w:rPr>
          <w:rFonts w:ascii="Times New Roman" w:hAnsi="Times New Roman" w:cs="Times New Roman"/>
          <w:b/>
          <w:sz w:val="24"/>
          <w:szCs w:val="24"/>
          <w:lang w:val="en-US"/>
        </w:rPr>
        <w:t xml:space="preserve"> </w:t>
      </w:r>
      <w:r w:rsidR="0088641B" w:rsidRPr="00994523">
        <w:rPr>
          <w:rFonts w:ascii="Times New Roman" w:hAnsi="Times New Roman" w:cs="Times New Roman"/>
          <w:b/>
          <w:color w:val="000000" w:themeColor="text1"/>
          <w:sz w:val="24"/>
          <w:szCs w:val="24"/>
          <w:lang w:val="en-US"/>
        </w:rPr>
        <w:t xml:space="preserve"> </w:t>
      </w:r>
    </w:p>
    <w:p w14:paraId="5A117E22" w14:textId="77777777" w:rsidR="00344187" w:rsidRPr="00344187" w:rsidRDefault="00344187" w:rsidP="00344187">
      <w:pPr>
        <w:spacing w:line="360" w:lineRule="auto"/>
        <w:ind w:firstLine="567"/>
        <w:jc w:val="both"/>
        <w:rPr>
          <w:rFonts w:ascii="Times New Roman" w:hAnsi="Times New Roman" w:cs="Times New Roman"/>
          <w:sz w:val="24"/>
          <w:szCs w:val="24"/>
          <w:lang w:val="en-US"/>
        </w:rPr>
      </w:pPr>
      <w:r w:rsidRPr="00344187">
        <w:rPr>
          <w:rFonts w:ascii="Times New Roman" w:hAnsi="Times New Roman" w:cs="Times New Roman"/>
          <w:sz w:val="24"/>
          <w:szCs w:val="24"/>
        </w:rPr>
        <w:t xml:space="preserve">Tuntutan terhadap kemajuan ilmu pengetahuan dan teknologi sekarang ini diharapkan agar seseorang dapat menguasai informasi dan pengetahuan. Dengan demikian diperlukan suatu kemampuan memperoleh, memilih dan mengolah informasi. Kemampuan-kemampuan tersebut membutuhkan pemikiran yang kritis, sistematis, logis, dan kreatif. Oleh karena itu diperlukan suatu program pendidikan yang dapat mengembangkan kemampuan berpikir kritis, sistematis, logis, dan kreatif. Salah satu program pendidikan yang dapat mengembangkan kemampuan berpikir kritis, sistematis, logis, dan kreatif adalah matematika.       </w:t>
      </w:r>
      <w:proofErr w:type="spellStart"/>
      <w:r w:rsidRPr="00344187">
        <w:rPr>
          <w:rFonts w:ascii="Times New Roman" w:hAnsi="Times New Roman" w:cs="Times New Roman"/>
          <w:sz w:val="24"/>
          <w:szCs w:val="24"/>
          <w:lang w:val="en-US"/>
        </w:rPr>
        <w:t>Penguasaan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ilmu</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matematika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sangat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dibutuhkan</w:t>
      </w:r>
      <w:proofErr w:type="spellEnd"/>
      <w:r w:rsidRPr="00344187">
        <w:rPr>
          <w:rFonts w:ascii="Times New Roman" w:hAnsi="Times New Roman" w:cs="Times New Roman"/>
          <w:sz w:val="24"/>
          <w:szCs w:val="24"/>
          <w:lang w:val="en-US"/>
        </w:rPr>
        <w:t xml:space="preserve"> oleh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baik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dalam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pendidikan</w:t>
      </w:r>
      <w:proofErr w:type="spellEnd"/>
      <w:r w:rsidRPr="00344187">
        <w:rPr>
          <w:rFonts w:ascii="Times New Roman" w:hAnsi="Times New Roman" w:cs="Times New Roman"/>
          <w:sz w:val="24"/>
          <w:szCs w:val="24"/>
          <w:lang w:val="en-US"/>
        </w:rPr>
        <w:t xml:space="preserve"> formal </w:t>
      </w:r>
      <w:proofErr w:type="spellStart"/>
      <w:r w:rsidRPr="00344187">
        <w:rPr>
          <w:rFonts w:ascii="Times New Roman" w:hAnsi="Times New Roman" w:cs="Times New Roman"/>
          <w:sz w:val="24"/>
          <w:szCs w:val="24"/>
          <w:lang w:val="en-US"/>
        </w:rPr>
        <w:t>maupun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dalam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kehidupan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sehari-hari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karena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begitu</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banyak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aktivitas</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melibatkan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ilmu</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matematika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Menurut</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sz w:val="24"/>
          <w:szCs w:val="24"/>
          <w:lang w:val="en-US"/>
        </w:rPr>
        <w:fldChar w:fldCharType="begin" w:fldLock="1"/>
      </w:r>
      <w:r w:rsidRPr="00344187">
        <w:rPr>
          <w:rFonts w:ascii="Times New Roman" w:hAnsi="Times New Roman" w:cs="Times New Roman"/>
          <w:sz w:val="24"/>
          <w:szCs w:val="24"/>
          <w:lang w:val="en-US"/>
        </w:rPr>
        <w:instrText>ADDIN CSL_CITATION {"citationItems":[{"id":"ITEM-1","itemData":{"ISBN":"2528-5564","author":[{"dropping-particle":"","family":"Etrina","given":"Etrina","non-dropping-particle":"","parse-names":false,"suffix":""},{"dropping-particle":"","family":"Anriani","given":"Nurul","non-dropping-particle":"","parse-names":false,"suffix":""},{"dropping-particle":"","family":"Fathurrohman","given":"Maman","non-dropping-particle":"","parse-names":false,"suffix":""}],"container-title":"Prosiding Seminar dan Diskusi Pendidikan Dasar","id":"ITEM-1","issued":{"date-parts":[["2018"]]},"title":"Pengembangan bahan ajar matematika berbasis kompetensi Abad 21","type":"paper-conference"},"uris":["http://www.mendeley.com/documents/?uuid=5ff8a292-312d-40d2-a26c-a2c95b9a001c","http://www.mendeley.com/documents/?uuid=ad439f00-f1cb-480c-b4a8-258da28e0bd9"]}],"mendeley":{"formattedCitation":"(Etrina, Anriani, &amp; Fathurrohman, 2018)","manualFormatting":"(Etrina dkk., 2018)","plainTextFormattedCitation":"(Etrina, Anriani, &amp; Fathurrohman, 2018)","previouslyFormattedCitation":"(Etrina, Anriani, &amp; Fathurrohman, 2018)"},"properties":{"noteIndex":0},"schema":"https://github.com/citation-style-language/schema/raw/master/csl-citation.json"}</w:instrText>
      </w:r>
      <w:r w:rsidRPr="00344187">
        <w:rPr>
          <w:rFonts w:ascii="Times New Roman" w:hAnsi="Times New Roman" w:cs="Times New Roman"/>
          <w:sz w:val="24"/>
          <w:szCs w:val="24"/>
          <w:lang w:val="en-US"/>
        </w:rPr>
        <w:fldChar w:fldCharType="separate"/>
      </w:r>
      <w:r w:rsidRPr="00344187">
        <w:rPr>
          <w:rFonts w:ascii="Times New Roman" w:hAnsi="Times New Roman" w:cs="Times New Roman"/>
          <w:noProof/>
          <w:sz w:val="24"/>
          <w:szCs w:val="24"/>
          <w:lang w:val="en-US"/>
        </w:rPr>
        <w:t>(Etrina dkk., 2018)</w:t>
      </w:r>
      <w:r w:rsidRPr="00344187">
        <w:rPr>
          <w:rFonts w:ascii="Times New Roman" w:hAnsi="Times New Roman" w:cs="Times New Roman"/>
          <w:sz w:val="24"/>
          <w:szCs w:val="24"/>
          <w:lang w:val="en-US"/>
        </w:rPr>
        <w:fldChar w:fldCharType="end"/>
      </w:r>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bahwa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matematika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memiliki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lastRenderedPageBreak/>
        <w:t>peran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penting</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dalam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pendidikan</w:t>
      </w:r>
      <w:proofErr w:type="spellEnd"/>
      <w:r w:rsidRPr="00344187">
        <w:rPr>
          <w:rFonts w:ascii="Times New Roman" w:hAnsi="Times New Roman" w:cs="Times New Roman"/>
          <w:sz w:val="24"/>
          <w:szCs w:val="24"/>
          <w:lang w:val="en-US"/>
        </w:rPr>
        <w:t xml:space="preserve"> dan </w:t>
      </w:r>
      <w:proofErr w:type="spellStart"/>
      <w:r w:rsidRPr="00344187">
        <w:rPr>
          <w:rFonts w:ascii="Times New Roman" w:hAnsi="Times New Roman" w:cs="Times New Roman"/>
          <w:sz w:val="24"/>
          <w:szCs w:val="24"/>
          <w:lang w:val="en-US"/>
        </w:rPr>
        <w:t>kehidupan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masyarkat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Melihat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begitu</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pentingnya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peran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matematika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hasil</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belajar</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matematika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perlu</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perhatian</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serius</w:t>
      </w:r>
      <w:proofErr w:type="spellEnd"/>
      <w:r w:rsidRPr="00344187">
        <w:rPr>
          <w:rFonts w:ascii="Times New Roman" w:hAnsi="Times New Roman" w:cs="Times New Roman"/>
          <w:sz w:val="24"/>
          <w:szCs w:val="24"/>
          <w:lang w:val="en-US"/>
        </w:rPr>
        <w:t>.</w:t>
      </w:r>
    </w:p>
    <w:p w14:paraId="6C20C6A6" w14:textId="77777777" w:rsidR="00344187" w:rsidRPr="00344187" w:rsidRDefault="00344187" w:rsidP="00344187">
      <w:pPr>
        <w:spacing w:line="360" w:lineRule="auto"/>
        <w:ind w:firstLine="567"/>
        <w:jc w:val="both"/>
        <w:rPr>
          <w:rFonts w:ascii="Times New Roman" w:hAnsi="Times New Roman" w:cs="Times New Roman"/>
          <w:sz w:val="24"/>
          <w:szCs w:val="24"/>
        </w:rPr>
      </w:pPr>
      <w:r w:rsidRPr="00344187">
        <w:rPr>
          <w:rFonts w:ascii="Times New Roman" w:hAnsi="Times New Roman" w:cs="Times New Roman"/>
          <w:sz w:val="24"/>
          <w:szCs w:val="24"/>
          <w:lang w:val="en-US"/>
        </w:rPr>
        <w:t>Pelajaran m</w:t>
      </w:r>
      <w:r w:rsidRPr="00344187">
        <w:rPr>
          <w:rFonts w:ascii="Times New Roman" w:hAnsi="Times New Roman" w:cs="Times New Roman"/>
          <w:sz w:val="24"/>
          <w:szCs w:val="24"/>
        </w:rPr>
        <w:t>atematika merupakan suatu cara untuk menemukan jawaban terhadap masalah yang dihadapi manusia, menggunakan pengetahuan tentang bentuk dan ukuran, suatu cara menggunakan informasi, menggunakan pengetahuan tentang menghitung, dan yang paling penting adalah memikirkan dalam diri manusia itu sendiri dalam melihat dan menggunakan hubungan-hubungan tersebut untuk dapat digunakan sebagai solusi dalam menyelesaikan masalah yang mereka temukan dalam kehidupan sehari-hari.</w:t>
      </w:r>
    </w:p>
    <w:p w14:paraId="4071C883" w14:textId="27025434" w:rsidR="00344187" w:rsidRPr="00344187" w:rsidRDefault="00344187" w:rsidP="00344187">
      <w:pPr>
        <w:spacing w:line="360" w:lineRule="auto"/>
        <w:ind w:firstLine="567"/>
        <w:jc w:val="both"/>
        <w:rPr>
          <w:rFonts w:ascii="Times New Roman" w:hAnsi="Times New Roman" w:cs="Times New Roman"/>
          <w:sz w:val="24"/>
          <w:szCs w:val="24"/>
        </w:rPr>
      </w:pPr>
      <w:r w:rsidRPr="00344187">
        <w:rPr>
          <w:rFonts w:ascii="Times New Roman" w:hAnsi="Times New Roman" w:cs="Times New Roman"/>
          <w:sz w:val="24"/>
          <w:szCs w:val="24"/>
        </w:rPr>
        <w:t xml:space="preserve">Pada saat ini, dunia sedang dihadapkan dengan permasalahan wabah Virus Corona yang menjadi perbincangan disemua kalangan dan menimbulkan efek pada semua sektor kehidupan yang salah satunya pada sektor pendidikan. </w:t>
      </w:r>
      <w:proofErr w:type="spellStart"/>
      <w:r w:rsidRPr="00344187">
        <w:rPr>
          <w:rFonts w:ascii="Times New Roman" w:hAnsi="Times New Roman" w:cs="Times New Roman"/>
          <w:sz w:val="24"/>
          <w:szCs w:val="24"/>
          <w:lang w:val="en-US"/>
        </w:rPr>
        <w:t>Dalam</w:t>
      </w:r>
      <w:proofErr w:type="spellEnd"/>
      <w:r w:rsidRPr="00344187">
        <w:rPr>
          <w:rFonts w:ascii="Times New Roman" w:hAnsi="Times New Roman" w:cs="Times New Roman"/>
          <w:sz w:val="24"/>
          <w:szCs w:val="24"/>
          <w:lang w:val="en-US"/>
        </w:rPr>
        <w:t xml:space="preserve"> Tulisan </w:t>
      </w:r>
      <w:r w:rsidRPr="00344187">
        <w:rPr>
          <w:rFonts w:ascii="Times New Roman" w:hAnsi="Times New Roman" w:cs="Times New Roman"/>
          <w:sz w:val="24"/>
          <w:szCs w:val="24"/>
        </w:rPr>
        <w:fldChar w:fldCharType="begin" w:fldLock="1"/>
      </w:r>
      <w:r w:rsidR="0052744E">
        <w:rPr>
          <w:rFonts w:ascii="Times New Roman" w:hAnsi="Times New Roman" w:cs="Times New Roman"/>
          <w:sz w:val="24"/>
          <w:szCs w:val="24"/>
        </w:rPr>
        <w:instrText>ADDIN CSL_CITATION {"citationItems":[{"id":"ITEM-1","itemData":{"ISSN":"2549-8959","author":[{"dropping-particle":"","family":"Nahdi","given":"Khirjan","non-dropping-particle":"","parse-names":false,"suffix":""},{"dropping-particle":"","family":"Ramdhani","given":"Sandy","non-dropping-particle":"","parse-names":false,"suffix":""},{"dropping-particle":"","family":"Yuliatin","given":"Riyana Rizki","non-dropping-particle":"","parse-names":false,"suffix":""},{"dropping-particle":"","family":"Hadi","given":"Yul Alfian","non-dropping-particle":"","parse-names":false,"suffix":""}],"container-title":"Jurnal Obsesi: Jurnal Pendidikan Anak Usia Dini","id":"ITEM-1","issue":"1","issued":{"date-parts":[["2020"]]},"page":"177-186","title":"Implementasi pembelajaran pada masa lockdown bagi lembaga PAUD di kabupaten Lombok Timur","type":"article-journal","volume":"5"},"uris":["http://www.mendeley.com/documents/?uuid=35b6b388-1d6c-4d74-ac22-87138275bbd2"]},{"id":"ITEM-2","itemData":{"author":[{"dropping-particle":"","family":"Suryansyah","given":"G","non-dropping-particle":"","parse-names":false,"suffix":""},{"dropping-particle":"","family":"Jailani","given":"Syahran","non-dropping-particle":"","parse-names":false,"suffix":""},{"dropping-particle":"","family":"Sari","given":"Sri Yulia","non-dropping-particle":"","parse-names":false,"suffix":""}],"id":"ITEM-2","issued":{"date-parts":[["2019"]]},"publisher":"UIN Sulthan Thaha Saifuddin","title":"penerapan media pembelajaran berbasis internet dalam meningkatkan hasil belajar siswa Kelas V di madrasah ibtidaiyah nurul hidayah kota jambi","type":"article"},"uris":["http://www.mendeley.com/documents/?uuid=1fd76f73-fce6-4173-806d-7aedd08a2bc4"]},{"id":"ITEM-3","itemData":{"ISSN":"6025329400","author":[{"dropping-particle":"","family":"Aswasulasikin","given":"Aswasulasikin","non-dropping-particle":"","parse-names":false,"suffix":""},{"dropping-particle":"","family":"Kuswanto","given":"Heri","non-dropping-particle":"","parse-names":false,"suffix":""}],"id":"ITEM-3","issued":{"date-parts":[["2018"]]},"publisher":"Hamzanwadi Press","title":"The Impacts of Social Media Facebook to the Education Pattern of Elementary School Students","type":"article-journal"},"uris":["http://www.mendeley.com/documents/?uuid=8aabf0af-7607-4be8-9400-7d7438afa731"]}],"mendeley":{"formattedCitation":"(Aswasulasikin &amp; Kuswanto, 2018; Nahdi, Ramdhani, Yuliatin, &amp; Hadi, 2020; Suryansyah, Jailani, &amp; Sari, 2019)","plainTextFormattedCitation":"(Aswasulasikin &amp; Kuswanto, 2018; Nahdi, Ramdhani, Yuliatin, &amp; Hadi, 2020; Suryansyah, Jailani, &amp; Sari, 2019)","previouslyFormattedCitation":"(Aswasulasikin &amp; Kuswanto, 2018; Nahdi, Ramdhani, Yuliatin, &amp; Hadi, 2020; Suryansyah, Jailani, &amp; Sari, 2019)"},"properties":{"noteIndex":0},"schema":"https://github.com/citation-style-language/schema/raw/master/csl-citation.json"}</w:instrText>
      </w:r>
      <w:r w:rsidRPr="00344187">
        <w:rPr>
          <w:rFonts w:ascii="Times New Roman" w:hAnsi="Times New Roman" w:cs="Times New Roman"/>
          <w:sz w:val="24"/>
          <w:szCs w:val="24"/>
        </w:rPr>
        <w:fldChar w:fldCharType="separate"/>
      </w:r>
      <w:r w:rsidRPr="00344187">
        <w:rPr>
          <w:rFonts w:ascii="Times New Roman" w:hAnsi="Times New Roman" w:cs="Times New Roman"/>
          <w:noProof/>
          <w:sz w:val="24"/>
          <w:szCs w:val="24"/>
        </w:rPr>
        <w:t>(Aswasulasikin &amp; Kuswanto, 2018; Nahdi, Ramdhani, Yuliatin, &amp; Hadi, 2020; Suryansyah, Jailani, &amp; Sari, 2019)</w:t>
      </w:r>
      <w:r w:rsidRPr="00344187">
        <w:rPr>
          <w:rFonts w:ascii="Times New Roman" w:hAnsi="Times New Roman" w:cs="Times New Roman"/>
          <w:sz w:val="24"/>
          <w:szCs w:val="24"/>
          <w:lang w:val="en-US"/>
        </w:rPr>
        <w:fldChar w:fldCharType="end"/>
      </w:r>
      <w:r w:rsidRPr="00344187">
        <w:rPr>
          <w:rFonts w:ascii="Times New Roman" w:hAnsi="Times New Roman" w:cs="Times New Roman"/>
          <w:sz w:val="24"/>
          <w:szCs w:val="24"/>
          <w:lang w:val="en-US"/>
        </w:rPr>
        <w:t>, pada</w:t>
      </w:r>
      <w:r w:rsidRPr="00344187">
        <w:rPr>
          <w:rFonts w:ascii="Times New Roman" w:hAnsi="Times New Roman" w:cs="Times New Roman"/>
          <w:sz w:val="24"/>
          <w:szCs w:val="24"/>
        </w:rPr>
        <w:t xml:space="preserve"> proses pembelajaran di dunia pendidikan, guru, siswa, bahkan orangtua dipaksa melek teknologi. Belajar daring menjadi kata yang akrab dengan telinga kita. Platform-platform untuk belajar daring berusaha untuk dieksplore, mulai dari </w:t>
      </w:r>
      <w:r w:rsidRPr="00344187">
        <w:rPr>
          <w:rFonts w:ascii="Times New Roman" w:hAnsi="Times New Roman" w:cs="Times New Roman"/>
          <w:i/>
          <w:iCs/>
          <w:sz w:val="24"/>
          <w:szCs w:val="24"/>
        </w:rPr>
        <w:t>Zoom, Google Meet</w:t>
      </w:r>
      <w:r w:rsidRPr="00344187">
        <w:rPr>
          <w:rFonts w:ascii="Times New Roman" w:hAnsi="Times New Roman" w:cs="Times New Roman"/>
          <w:sz w:val="24"/>
          <w:szCs w:val="24"/>
        </w:rPr>
        <w:t xml:space="preserve">, </w:t>
      </w:r>
      <w:r w:rsidRPr="00344187">
        <w:rPr>
          <w:rFonts w:ascii="Times New Roman" w:hAnsi="Times New Roman" w:cs="Times New Roman"/>
          <w:i/>
          <w:iCs/>
          <w:sz w:val="24"/>
          <w:szCs w:val="24"/>
        </w:rPr>
        <w:t>Google Hangout Microsoft Team</w:t>
      </w:r>
      <w:r w:rsidRPr="00344187">
        <w:rPr>
          <w:rFonts w:ascii="Times New Roman" w:hAnsi="Times New Roman" w:cs="Times New Roman"/>
          <w:sz w:val="24"/>
          <w:szCs w:val="24"/>
        </w:rPr>
        <w:t xml:space="preserve">, sampai </w:t>
      </w:r>
      <w:r w:rsidRPr="00344187">
        <w:rPr>
          <w:rFonts w:ascii="Times New Roman" w:hAnsi="Times New Roman" w:cs="Times New Roman"/>
          <w:i/>
          <w:iCs/>
          <w:sz w:val="24"/>
          <w:szCs w:val="24"/>
        </w:rPr>
        <w:t>Facebook</w:t>
      </w:r>
      <w:r w:rsidRPr="00344187">
        <w:rPr>
          <w:rFonts w:ascii="Times New Roman" w:hAnsi="Times New Roman" w:cs="Times New Roman"/>
          <w:sz w:val="24"/>
          <w:szCs w:val="24"/>
        </w:rPr>
        <w:t xml:space="preserve"> pun mengeluarkan aplikasi sejenis </w:t>
      </w:r>
      <w:r w:rsidRPr="00344187">
        <w:rPr>
          <w:rFonts w:ascii="Times New Roman" w:hAnsi="Times New Roman" w:cs="Times New Roman"/>
          <w:i/>
          <w:iCs/>
          <w:sz w:val="24"/>
          <w:szCs w:val="24"/>
        </w:rPr>
        <w:t>Messenger Room</w:t>
      </w:r>
      <w:r w:rsidRPr="00344187">
        <w:rPr>
          <w:rFonts w:ascii="Times New Roman" w:hAnsi="Times New Roman" w:cs="Times New Roman"/>
          <w:sz w:val="24"/>
          <w:szCs w:val="24"/>
        </w:rPr>
        <w:t xml:space="preserve">. Keharusan belajar daring yang diakibatkan karena pandemi Covid-19 ini akan memisahkan antara orang-orang yang siap dan mudah beradaptasi dan sisi sebaliknya yang selalu melihat sisi negatif dan kekurangan dari pembelajaran moda daring. Banyaknya pilihan </w:t>
      </w:r>
      <w:r w:rsidRPr="00344187">
        <w:rPr>
          <w:rFonts w:ascii="Times New Roman" w:hAnsi="Times New Roman" w:cs="Times New Roman"/>
          <w:i/>
          <w:iCs/>
          <w:sz w:val="24"/>
          <w:szCs w:val="24"/>
        </w:rPr>
        <w:t>platform</w:t>
      </w:r>
      <w:r w:rsidRPr="00344187">
        <w:rPr>
          <w:rFonts w:ascii="Times New Roman" w:hAnsi="Times New Roman" w:cs="Times New Roman"/>
          <w:sz w:val="24"/>
          <w:szCs w:val="24"/>
        </w:rPr>
        <w:t xml:space="preserve"> tersebut terkadang membuat kita disibukkan dengan belajar bagaimana menggunakan platform tersebut karena selama ini kita hanya mengabaikan dan tidak pernah mencoba unuk menggunakannya. Kita akan disibukkan untuk berusaha mengeksplor satu persatu apa yang ditawarkan dari aplikasi, tetapi sayanganya, terkadang konten dan esensi dari suatu pelajaran yang seharusnya menjadi tujuan utama pembelajaran akan jadi terabaikan. Salah satu media yang cocok untuk dapat mengarahkan kemampuan kolaborasi siswa untuk dapat memecahkan masalah, berfikir kreatif, meningkatkan kemampuan bernalar serta mampu berkomunikasi untuk melakukan koneksi yaitu dengan menggunakan video tutorial. </w:t>
      </w:r>
    </w:p>
    <w:p w14:paraId="68262D51" w14:textId="77777777" w:rsidR="00344187" w:rsidRPr="00344187" w:rsidRDefault="00344187" w:rsidP="00344187">
      <w:pPr>
        <w:spacing w:line="360" w:lineRule="auto"/>
        <w:ind w:firstLine="567"/>
        <w:jc w:val="both"/>
        <w:rPr>
          <w:rFonts w:ascii="Times New Roman" w:hAnsi="Times New Roman" w:cs="Times New Roman"/>
          <w:sz w:val="24"/>
          <w:szCs w:val="24"/>
        </w:rPr>
      </w:pPr>
      <w:r w:rsidRPr="00344187">
        <w:rPr>
          <w:rFonts w:ascii="Times New Roman" w:hAnsi="Times New Roman" w:cs="Times New Roman"/>
          <w:sz w:val="24"/>
          <w:szCs w:val="24"/>
        </w:rPr>
        <w:t xml:space="preserve">Salah satu media yang dapat dimanfaatkan siswa untuk mempelajari matematika secara mandiri adalah menggunakan video tutorial pembelajaran. Dengan penggunaan video tutorial sebagai media belajar maka akan dapat memaksimalkan peran guru ke arah yang lebih positif dan produktif. </w:t>
      </w:r>
      <w:proofErr w:type="spellStart"/>
      <w:r w:rsidRPr="00344187">
        <w:rPr>
          <w:rFonts w:ascii="Times New Roman" w:hAnsi="Times New Roman" w:cs="Times New Roman"/>
          <w:sz w:val="24"/>
          <w:szCs w:val="24"/>
          <w:lang w:val="en-US"/>
        </w:rPr>
        <w:t>Menurut</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sz w:val="24"/>
          <w:szCs w:val="24"/>
          <w:lang w:val="en-US"/>
        </w:rPr>
        <w:fldChar w:fldCharType="begin" w:fldLock="1"/>
      </w:r>
      <w:r w:rsidRPr="00344187">
        <w:rPr>
          <w:rFonts w:ascii="Times New Roman" w:hAnsi="Times New Roman" w:cs="Times New Roman"/>
          <w:sz w:val="24"/>
          <w:szCs w:val="24"/>
          <w:lang w:val="en-US"/>
        </w:rPr>
        <w:instrText>ADDIN CSL_CITATION {"citationItems":[{"id":"ITEM-1","itemData":{"ISBN":"2528-5564","author":[{"dropping-particle":"","family":"Etrina","given":"Etrina","non-dropping-particle":"","parse-names":false,"suffix":""},{"dropping-particle":"","family":"Anriani","given":"Nurul","non-dropping-particle":"","parse-names":false,"suffix":""},{"dropping-particle":"","family":"Fathurrohman","given":"Maman","non-dropping-particle":"","parse-names":false,"suffix":""}],"container-title":"Prosiding Seminar dan Diskusi Pendidikan Dasar","id":"ITEM-1","issued":{"date-parts":[["2018"]]},"title":"Pengembangan bahan ajar matematika berbasis kompetensi Abad 21","type":"paper-conference"},"uris":["http://www.mendeley.com/documents/?uuid=ad439f00-f1cb-480c-b4a8-258da28e0bd9"]},{"id":"ITEM-2","itemData":{"ISSN":"2476-9703","author":[{"dropping-particle":"","family":"Batubara","given":"Hamdan Husein","non-dropping-particle":"","parse-names":false,"suffix":""},{"dropping-particle":"","family":"Ariani","given":"Dessy Noor","non-dropping-particle":"","parse-names":false,"suffix":""}],"container-title":"Muallimuna","id":"ITEM-2","issue":"1","issued":{"date-parts":[["2016"]]},"page":"47-66","publisher":"Universitas Islam Kalimantan Muhammad Arsyad Al-Banjary","title":"Pemanfaatan video sebagai media pembelajaran Matematika SD/MI","type":"article-journal","volume":"2"},"uris":["http://www.mendeley.com/documents/?uuid=2360a1ad-a333-42f6-bc10-ec5013d19f4d"]}],"mendeley":{"formattedCitation":"(Batubara &amp; Ariani, 2016; Etrina et al., 2018)","plainTextFormattedCitation":"(Batubara &amp; Ariani, 2016; Etrina et al., 2018)","previouslyFormattedCitation":"(Batubara &amp; Ariani, 2016; Etrina et al., 2018)"},"properties":{"noteIndex":0},"schema":"https://github.com/citation-style-language/schema/raw/master/csl-citation.json"}</w:instrText>
      </w:r>
      <w:r w:rsidRPr="00344187">
        <w:rPr>
          <w:rFonts w:ascii="Times New Roman" w:hAnsi="Times New Roman" w:cs="Times New Roman"/>
          <w:sz w:val="24"/>
          <w:szCs w:val="24"/>
          <w:lang w:val="en-US"/>
        </w:rPr>
        <w:fldChar w:fldCharType="separate"/>
      </w:r>
      <w:r w:rsidRPr="00344187">
        <w:rPr>
          <w:rFonts w:ascii="Times New Roman" w:hAnsi="Times New Roman" w:cs="Times New Roman"/>
          <w:noProof/>
          <w:sz w:val="24"/>
          <w:szCs w:val="24"/>
          <w:lang w:val="en-US"/>
        </w:rPr>
        <w:t>(Batubara &amp; Ariani, 2016; Etrina et al., 2018)</w:t>
      </w:r>
      <w:r w:rsidRPr="00344187">
        <w:rPr>
          <w:rFonts w:ascii="Times New Roman" w:hAnsi="Times New Roman" w:cs="Times New Roman"/>
          <w:sz w:val="24"/>
          <w:szCs w:val="24"/>
          <w:lang w:val="en-US"/>
        </w:rPr>
        <w:fldChar w:fldCharType="end"/>
      </w:r>
      <w:r w:rsidRPr="00344187">
        <w:rPr>
          <w:rFonts w:ascii="Times New Roman" w:hAnsi="Times New Roman" w:cs="Times New Roman"/>
          <w:sz w:val="24"/>
          <w:szCs w:val="24"/>
          <w:lang w:val="en-US"/>
        </w:rPr>
        <w:t>, d</w:t>
      </w:r>
      <w:r w:rsidRPr="00344187">
        <w:rPr>
          <w:rFonts w:ascii="Times New Roman" w:hAnsi="Times New Roman" w:cs="Times New Roman"/>
          <w:sz w:val="24"/>
          <w:szCs w:val="24"/>
        </w:rPr>
        <w:t>engan media pembelajaran melalui video tutorial maka guru dapat berbagi peran dengan media tersebut sehingga guru akan memiliki banyak waktu untuk memberi perhatian pada aspek-aspek edukatif lainnya pada siswa, seperti membantu kesulitan belajar siswa, pembentukan kepribadian siswa, memotivasi belajar, serta mampu memonitoring perkembangan siswa yang akan dijadikan acuan pada pembelajaran berikutnya.</w:t>
      </w:r>
      <w:r w:rsidRPr="00344187">
        <w:rPr>
          <w:rFonts w:ascii="Times New Roman" w:hAnsi="Times New Roman" w:cs="Times New Roman"/>
          <w:sz w:val="24"/>
          <w:szCs w:val="24"/>
          <w:lang w:val="en-US"/>
        </w:rPr>
        <w:t xml:space="preserve"> </w:t>
      </w:r>
      <w:r w:rsidRPr="00344187">
        <w:rPr>
          <w:rFonts w:ascii="Times New Roman" w:hAnsi="Times New Roman" w:cs="Times New Roman"/>
          <w:sz w:val="24"/>
          <w:szCs w:val="24"/>
        </w:rPr>
        <w:t xml:space="preserve">Dengan penggunaan video tutorial ini, </w:t>
      </w:r>
      <w:r w:rsidRPr="00344187">
        <w:rPr>
          <w:rFonts w:ascii="Times New Roman" w:hAnsi="Times New Roman" w:cs="Times New Roman"/>
          <w:sz w:val="24"/>
          <w:szCs w:val="24"/>
        </w:rPr>
        <w:lastRenderedPageBreak/>
        <w:t>maka guru tidak harus menjelaskan materi yang di ajar secara berulang-ulang, materi dapat disajikan kembali cukup dengan menayangkan ulang (</w:t>
      </w:r>
      <w:r w:rsidRPr="00344187">
        <w:rPr>
          <w:rFonts w:ascii="Times New Roman" w:hAnsi="Times New Roman" w:cs="Times New Roman"/>
          <w:i/>
          <w:iCs/>
          <w:sz w:val="24"/>
          <w:szCs w:val="24"/>
        </w:rPr>
        <w:t>review</w:t>
      </w:r>
      <w:r w:rsidRPr="00344187">
        <w:rPr>
          <w:rFonts w:ascii="Times New Roman" w:hAnsi="Times New Roman" w:cs="Times New Roman"/>
          <w:sz w:val="24"/>
          <w:szCs w:val="24"/>
        </w:rPr>
        <w:t xml:space="preserve">). </w:t>
      </w:r>
    </w:p>
    <w:p w14:paraId="1BA57390" w14:textId="77777777" w:rsidR="00344187" w:rsidRPr="00344187" w:rsidRDefault="00344187" w:rsidP="00344187">
      <w:pPr>
        <w:spacing w:line="360" w:lineRule="auto"/>
        <w:ind w:firstLine="567"/>
        <w:jc w:val="both"/>
        <w:rPr>
          <w:rFonts w:ascii="Times New Roman" w:hAnsi="Times New Roman" w:cs="Times New Roman"/>
          <w:sz w:val="24"/>
          <w:szCs w:val="24"/>
        </w:rPr>
      </w:pPr>
      <w:r w:rsidRPr="00344187">
        <w:rPr>
          <w:rFonts w:ascii="Times New Roman" w:hAnsi="Times New Roman" w:cs="Times New Roman"/>
          <w:sz w:val="24"/>
          <w:szCs w:val="24"/>
        </w:rPr>
        <w:t xml:space="preserve">Terlebih di masa Pandemi Covid-19 sekarang ini, dimana pembelajaran dengan menggunakan metode daring yang mengharuskan anak tetap berada dirumah dengan menggunakan media online, maka media berupa video tutorial merupakan salah satu cara yang dapat digunakan guru dalam membantu guru menyampaikan materi yang diajarkan kepada siswa terlebih pada mata pelajaran matematika yang membutuhkan penjelasan dan pendampingan dari guru untuk memberikan pemahaman kepada siswa. </w:t>
      </w:r>
    </w:p>
    <w:p w14:paraId="354F2DCF" w14:textId="77777777" w:rsidR="00344187" w:rsidRPr="00344187" w:rsidRDefault="00344187" w:rsidP="00344187">
      <w:pPr>
        <w:spacing w:line="360" w:lineRule="auto"/>
        <w:ind w:firstLine="567"/>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Menurut</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sz w:val="24"/>
          <w:szCs w:val="24"/>
          <w:lang w:val="en-US"/>
        </w:rPr>
        <w:fldChar w:fldCharType="begin" w:fldLock="1"/>
      </w:r>
      <w:r w:rsidRPr="00344187">
        <w:rPr>
          <w:rFonts w:ascii="Times New Roman" w:hAnsi="Times New Roman" w:cs="Times New Roman"/>
          <w:sz w:val="24"/>
          <w:szCs w:val="24"/>
          <w:lang w:val="en-US"/>
        </w:rPr>
        <w:instrText>ADDIN CSL_CITATION {"citationItems":[{"id":"ITEM-1","itemData":{"ISSN":"2549-9149","author":[{"dropping-particle":"","family":"Aswasulasikin","given":"Aswasulasikin","non-dropping-particle":"","parse-names":false,"suffix":""},{"dropping-particle":"","family":"Nur","given":"Husni Zuhriati","non-dropping-particle":"","parse-names":false,"suffix":""}],"container-title":"Jurnal DIDIKA: Wahana Ilmiah Pendidikan Dasar","id":"ITEM-1","issue":"2","issued":{"date-parts":[["2018"]]},"page":"50-57","title":"Pengembangan Media Pembelajaran Hts (Hang Of The Scramble) Pada Mata Pelajaran Ipa Siswa Kelas Iii Sdn 03 Sambelia","type":"article-journal","volume":"4"},"uris":["http://www.mendeley.com/documents/?uuid=b907b91e-3a63-4e5d-9f27-f04662a5bacf"]},{"id":"ITEM-2","itemData":{"ISSN":"2549-9149","author":[{"dropping-particle":"","family":"Ibrahim","given":"Doni Septu Marsa","non-dropping-particle":"","parse-names":false,"suffix":""},{"dropping-particle":"","family":"Aswasulasikin","given":"Aswasulasikin","non-dropping-particle":"","parse-names":false,"suffix":""},{"dropping-particle":"","family":"Hidayatullah","given":"Muhammad","non-dropping-particle":"","parse-names":false,"suffix":""}],"container-title":"Jurnal DIDIKA: Wahana Ilmiah Pendidikan Dasar","id":"ITEM-2","issue":"2","issued":{"date-parts":[["2019"]]},"page":"86-93","title":"Bahan Ajar Berhitung Cepat Dengan Aplikasi Game Adobe Flash Untuk Pembelajaran Matematika Di Sekolah Dasar","type":"article-journal","volume":"5"},"uris":["http://www.mendeley.com/documents/?uuid=fb3355a3-1120-434f-b3e6-f13734c7fcdd"]},{"id":"ITEM-3","itemData":{"author":[{"dropping-particle":"","family":"Akbar","given":"Reza Rizki Ali","non-dropping-particle":"","parse-names":false,"suffix":""}],"id":"ITEM-3","issued":{"date-parts":[["2018"]]},"publisher":"UIN Raden Intan Lampung","title":"Pengembangan Video Pembelajaran Matematika Berbantuan Media Sosial Instagram sebagai Alternatif Pembelajaran","type":"article"},"uris":["http://www.mendeley.com/documents/?uuid=39137bd2-7068-4676-8c62-cc88cbb66442"]},{"id":"ITEM-4","itemData":{"ISBN":"2528-5564","author":[{"dropping-particle":"","family":"Etrina","given":"Etrina","non-dropping-particle":"","parse-names":false,"suffix":""},{"dropping-particle":"","family":"Anriani","given":"Nurul","non-dropping-particle":"","parse-names":false,"suffix":""},{"dropping-particle":"","family":"Fathurrohman","given":"Maman","non-dropping-particle":"","parse-names":false,"suffix":""}],"container-title":"Prosiding Seminar dan Diskusi Pendidikan Dasar","id":"ITEM-4","issued":{"date-parts":[["2018"]]},"title":"Pengembangan bahan ajar matematika berbasis kompetensi Abad 21","type":"paper-conference"},"uris":["http://www.mendeley.com/documents/?uuid=ad439f00-f1cb-480c-b4a8-258da28e0bd9"]}],"mendeley":{"formattedCitation":"(Akbar, 2018; Aswasulasikin &amp; Nur, 2018; Etrina et al., 2018; Ibrahim, Aswasulasikin, &amp; Hidayatullah, 2019)","plainTextFormattedCitation":"(Akbar, 2018; Aswasulasikin &amp; Nur, 2018; Etrina et al., 2018; Ibrahim, Aswasulasikin, &amp; Hidayatullah, 2019)","previouslyFormattedCitation":"(Akbar, 2018; Aswasulasikin &amp; Nur, 2018; Etrina et al., 2018; Ibrahim, Aswasulasikin, &amp; Hidayatullah, 2019)"},"properties":{"noteIndex":0},"schema":"https://github.com/citation-style-language/schema/raw/master/csl-citation.json"}</w:instrText>
      </w:r>
      <w:r w:rsidRPr="00344187">
        <w:rPr>
          <w:rFonts w:ascii="Times New Roman" w:hAnsi="Times New Roman" w:cs="Times New Roman"/>
          <w:sz w:val="24"/>
          <w:szCs w:val="24"/>
          <w:lang w:val="en-US"/>
        </w:rPr>
        <w:fldChar w:fldCharType="separate"/>
      </w:r>
      <w:r w:rsidRPr="00344187">
        <w:rPr>
          <w:rFonts w:ascii="Times New Roman" w:hAnsi="Times New Roman" w:cs="Times New Roman"/>
          <w:noProof/>
          <w:sz w:val="24"/>
          <w:szCs w:val="24"/>
          <w:lang w:val="en-US"/>
        </w:rPr>
        <w:t>(Akbar, 2018; Aswasulasikin &amp; Nur, 2018; Etrina et al., 2018; Ibrahim, Aswasulasikin, &amp; Hidayatullah, 2019)</w:t>
      </w:r>
      <w:r w:rsidRPr="00344187">
        <w:rPr>
          <w:rFonts w:ascii="Times New Roman" w:hAnsi="Times New Roman" w:cs="Times New Roman"/>
          <w:sz w:val="24"/>
          <w:szCs w:val="24"/>
          <w:lang w:val="en-US"/>
        </w:rPr>
        <w:fldChar w:fldCharType="end"/>
      </w:r>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pemilihan</w:t>
      </w:r>
      <w:proofErr w:type="spellEnd"/>
      <w:r w:rsidRPr="00344187">
        <w:rPr>
          <w:rFonts w:ascii="Times New Roman" w:hAnsi="Times New Roman" w:cs="Times New Roman"/>
          <w:sz w:val="24"/>
          <w:szCs w:val="24"/>
          <w:lang w:val="en-US"/>
        </w:rPr>
        <w:t xml:space="preserve"> dan </w:t>
      </w:r>
      <w:proofErr w:type="spellStart"/>
      <w:r w:rsidRPr="00344187">
        <w:rPr>
          <w:rFonts w:ascii="Times New Roman" w:hAnsi="Times New Roman" w:cs="Times New Roman"/>
          <w:sz w:val="24"/>
          <w:szCs w:val="24"/>
          <w:lang w:val="en-US"/>
        </w:rPr>
        <w:t>penggunaan</w:t>
      </w:r>
      <w:proofErr w:type="spellEnd"/>
      <w:r w:rsidRPr="00344187">
        <w:rPr>
          <w:rFonts w:ascii="Times New Roman" w:hAnsi="Times New Roman" w:cs="Times New Roman"/>
          <w:sz w:val="24"/>
          <w:szCs w:val="24"/>
          <w:lang w:val="en-US"/>
        </w:rPr>
        <w:t xml:space="preserve"> media </w:t>
      </w:r>
      <w:proofErr w:type="spellStart"/>
      <w:r w:rsidRPr="00344187">
        <w:rPr>
          <w:rFonts w:ascii="Times New Roman" w:hAnsi="Times New Roman" w:cs="Times New Roman"/>
          <w:sz w:val="24"/>
          <w:szCs w:val="24"/>
          <w:lang w:val="en-US"/>
        </w:rPr>
        <w:t>pembelajaran</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adaptif</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untuk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mendukung</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pembelajaran</w:t>
      </w:r>
      <w:proofErr w:type="spellEnd"/>
      <w:r w:rsidRPr="00344187">
        <w:rPr>
          <w:rFonts w:ascii="Times New Roman" w:hAnsi="Times New Roman" w:cs="Times New Roman"/>
          <w:sz w:val="24"/>
          <w:szCs w:val="24"/>
          <w:lang w:val="en-US"/>
        </w:rPr>
        <w:t xml:space="preserve"> daring </w:t>
      </w:r>
      <w:proofErr w:type="spellStart"/>
      <w:r w:rsidRPr="00344187">
        <w:rPr>
          <w:rFonts w:ascii="Times New Roman" w:hAnsi="Times New Roman" w:cs="Times New Roman"/>
          <w:sz w:val="24"/>
          <w:szCs w:val="24"/>
          <w:lang w:val="en-US"/>
        </w:rPr>
        <w:t>antara</w:t>
      </w:r>
      <w:proofErr w:type="spellEnd"/>
      <w:r w:rsidRPr="00344187">
        <w:rPr>
          <w:rFonts w:ascii="Times New Roman" w:hAnsi="Times New Roman" w:cs="Times New Roman"/>
          <w:sz w:val="24"/>
          <w:szCs w:val="24"/>
          <w:lang w:val="en-US"/>
        </w:rPr>
        <w:t xml:space="preserve"> lain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dilakukan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dengan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mempertimbangkan</w:t>
      </w:r>
      <w:proofErr w:type="spellEnd"/>
      <w:r w:rsidRPr="00344187">
        <w:rPr>
          <w:rFonts w:ascii="Times New Roman" w:hAnsi="Times New Roman" w:cs="Times New Roman"/>
          <w:sz w:val="24"/>
          <w:szCs w:val="24"/>
          <w:lang w:val="en-US"/>
        </w:rPr>
        <w:t xml:space="preserve"> model SECTION yang </w:t>
      </w:r>
      <w:proofErr w:type="spellStart"/>
      <w:r w:rsidRPr="00344187">
        <w:rPr>
          <w:rFonts w:ascii="Times New Roman" w:hAnsi="Times New Roman" w:cs="Times New Roman"/>
          <w:sz w:val="24"/>
          <w:szCs w:val="24"/>
          <w:lang w:val="en-US"/>
        </w:rPr>
        <w:t>ditawarkan</w:t>
      </w:r>
      <w:proofErr w:type="spellEnd"/>
      <w:r w:rsidRPr="00344187">
        <w:rPr>
          <w:rFonts w:ascii="Times New Roman" w:hAnsi="Times New Roman" w:cs="Times New Roman"/>
          <w:sz w:val="24"/>
          <w:szCs w:val="24"/>
          <w:lang w:val="en-US"/>
        </w:rPr>
        <w:t xml:space="preserve"> oleh Bates, </w:t>
      </w:r>
      <w:proofErr w:type="spellStart"/>
      <w:r w:rsidRPr="00344187">
        <w:rPr>
          <w:rFonts w:ascii="Times New Roman" w:hAnsi="Times New Roman" w:cs="Times New Roman"/>
          <w:sz w:val="24"/>
          <w:szCs w:val="24"/>
          <w:lang w:val="en-US"/>
        </w:rPr>
        <w:t>yaitu</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i/>
          <w:sz w:val="24"/>
          <w:szCs w:val="24"/>
          <w:lang w:val="en-US"/>
        </w:rPr>
        <w:t xml:space="preserve">Student </w:t>
      </w:r>
      <w:r w:rsidRPr="00344187">
        <w:rPr>
          <w:rFonts w:ascii="Times New Roman" w:hAnsi="Times New Roman" w:cs="Times New Roman"/>
          <w:sz w:val="24"/>
          <w:szCs w:val="24"/>
          <w:lang w:val="en-US"/>
        </w:rPr>
        <w:t>(</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i/>
          <w:sz w:val="24"/>
          <w:szCs w:val="24"/>
          <w:lang w:val="en-US"/>
        </w:rPr>
        <w:t xml:space="preserve">Ease of use </w:t>
      </w:r>
      <w:r w:rsidRPr="00344187">
        <w:rPr>
          <w:rFonts w:ascii="Times New Roman" w:hAnsi="Times New Roman" w:cs="Times New Roman"/>
          <w:sz w:val="24"/>
          <w:szCs w:val="24"/>
          <w:lang w:val="en-US"/>
        </w:rPr>
        <w:t>(</w:t>
      </w:r>
      <w:proofErr w:type="spellStart"/>
      <w:r w:rsidRPr="00344187">
        <w:rPr>
          <w:rFonts w:ascii="Times New Roman" w:hAnsi="Times New Roman" w:cs="Times New Roman"/>
          <w:sz w:val="24"/>
          <w:szCs w:val="24"/>
          <w:lang w:val="en-US"/>
        </w:rPr>
        <w:t>mudah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digunakan</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i/>
          <w:sz w:val="24"/>
          <w:szCs w:val="24"/>
          <w:lang w:val="en-US"/>
        </w:rPr>
        <w:t>C-</w:t>
      </w:r>
      <w:proofErr w:type="spellStart"/>
      <w:r w:rsidRPr="00344187">
        <w:rPr>
          <w:rFonts w:ascii="Times New Roman" w:hAnsi="Times New Roman" w:cs="Times New Roman"/>
          <w:i/>
          <w:sz w:val="24"/>
          <w:szCs w:val="24"/>
          <w:lang w:val="en-US"/>
        </w:rPr>
        <w:t>ost</w:t>
      </w:r>
      <w:proofErr w:type="spellEnd"/>
      <w:r w:rsidRPr="00344187">
        <w:rPr>
          <w:rFonts w:ascii="Times New Roman" w:hAnsi="Times New Roman" w:cs="Times New Roman"/>
          <w:i/>
          <w:sz w:val="24"/>
          <w:szCs w:val="24"/>
          <w:lang w:val="en-US"/>
        </w:rPr>
        <w:t xml:space="preserve">/ time </w:t>
      </w:r>
      <w:r w:rsidRPr="00344187">
        <w:rPr>
          <w:rFonts w:ascii="Times New Roman" w:hAnsi="Times New Roman" w:cs="Times New Roman"/>
          <w:sz w:val="24"/>
          <w:szCs w:val="24"/>
          <w:lang w:val="en-US"/>
        </w:rPr>
        <w:t>(</w:t>
      </w:r>
      <w:proofErr w:type="spellStart"/>
      <w:r w:rsidRPr="00344187">
        <w:rPr>
          <w:rFonts w:ascii="Times New Roman" w:hAnsi="Times New Roman" w:cs="Times New Roman"/>
          <w:sz w:val="24"/>
          <w:szCs w:val="24"/>
          <w:lang w:val="en-US"/>
        </w:rPr>
        <w:t>biaya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waktu</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i/>
          <w:sz w:val="24"/>
          <w:szCs w:val="24"/>
          <w:lang w:val="en-US"/>
        </w:rPr>
        <w:t xml:space="preserve">Teaching </w:t>
      </w:r>
      <w:r w:rsidRPr="00344187">
        <w:rPr>
          <w:rFonts w:ascii="Times New Roman" w:hAnsi="Times New Roman" w:cs="Times New Roman"/>
          <w:sz w:val="24"/>
          <w:szCs w:val="24"/>
          <w:lang w:val="en-US"/>
        </w:rPr>
        <w:t>(</w:t>
      </w:r>
      <w:proofErr w:type="spellStart"/>
      <w:r w:rsidRPr="00344187">
        <w:rPr>
          <w:rFonts w:ascii="Times New Roman" w:hAnsi="Times New Roman" w:cs="Times New Roman"/>
          <w:sz w:val="24"/>
          <w:szCs w:val="24"/>
          <w:lang w:val="en-US"/>
        </w:rPr>
        <w:t>kegiatan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pembelajaran</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i/>
          <w:sz w:val="24"/>
          <w:szCs w:val="24"/>
          <w:lang w:val="en-US"/>
        </w:rPr>
        <w:t xml:space="preserve">Interaction </w:t>
      </w:r>
      <w:r w:rsidRPr="00344187">
        <w:rPr>
          <w:rFonts w:ascii="Times New Roman" w:hAnsi="Times New Roman" w:cs="Times New Roman"/>
          <w:sz w:val="24"/>
          <w:szCs w:val="24"/>
          <w:lang w:val="en-US"/>
        </w:rPr>
        <w:t>(</w:t>
      </w:r>
      <w:proofErr w:type="spellStart"/>
      <w:r w:rsidRPr="00344187">
        <w:rPr>
          <w:rFonts w:ascii="Times New Roman" w:hAnsi="Times New Roman" w:cs="Times New Roman"/>
          <w:sz w:val="24"/>
          <w:szCs w:val="24"/>
          <w:lang w:val="en-US"/>
        </w:rPr>
        <w:t>interaksi</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i/>
          <w:sz w:val="24"/>
          <w:szCs w:val="24"/>
          <w:lang w:val="en-US"/>
        </w:rPr>
        <w:t xml:space="preserve">Organizational issue </w:t>
      </w:r>
      <w:r w:rsidRPr="00344187">
        <w:rPr>
          <w:rFonts w:ascii="Times New Roman" w:hAnsi="Times New Roman" w:cs="Times New Roman"/>
          <w:sz w:val="24"/>
          <w:szCs w:val="24"/>
          <w:lang w:val="en-US"/>
        </w:rPr>
        <w:t>(</w:t>
      </w:r>
      <w:proofErr w:type="spellStart"/>
      <w:r w:rsidRPr="00344187">
        <w:rPr>
          <w:rFonts w:ascii="Times New Roman" w:hAnsi="Times New Roman" w:cs="Times New Roman"/>
          <w:sz w:val="24"/>
          <w:szCs w:val="24"/>
          <w:lang w:val="en-US"/>
        </w:rPr>
        <w:t>pengelolaan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masalah</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i/>
          <w:sz w:val="24"/>
          <w:szCs w:val="24"/>
          <w:lang w:val="en-US"/>
        </w:rPr>
        <w:t xml:space="preserve">Networking </w:t>
      </w:r>
      <w:r w:rsidRPr="00344187">
        <w:rPr>
          <w:rFonts w:ascii="Times New Roman" w:hAnsi="Times New Roman" w:cs="Times New Roman"/>
          <w:sz w:val="24"/>
          <w:szCs w:val="24"/>
          <w:lang w:val="en-US"/>
        </w:rPr>
        <w:t>(</w:t>
      </w:r>
      <w:proofErr w:type="spellStart"/>
      <w:r w:rsidRPr="00344187">
        <w:rPr>
          <w:rFonts w:ascii="Times New Roman" w:hAnsi="Times New Roman" w:cs="Times New Roman"/>
          <w:sz w:val="24"/>
          <w:szCs w:val="24"/>
          <w:lang w:val="en-US"/>
        </w:rPr>
        <w:t>memperluas</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jaringan</w:t>
      </w:r>
      <w:proofErr w:type="spellEnd"/>
      <w:r w:rsidRPr="00344187">
        <w:rPr>
          <w:rFonts w:ascii="Times New Roman" w:hAnsi="Times New Roman" w:cs="Times New Roman"/>
          <w:sz w:val="24"/>
          <w:szCs w:val="24"/>
          <w:lang w:val="en-US"/>
        </w:rPr>
        <w:t xml:space="preserve">), dan </w:t>
      </w:r>
      <w:r w:rsidRPr="00344187">
        <w:rPr>
          <w:rFonts w:ascii="Times New Roman" w:hAnsi="Times New Roman" w:cs="Times New Roman"/>
          <w:i/>
          <w:sz w:val="24"/>
          <w:szCs w:val="24"/>
          <w:lang w:val="en-US"/>
        </w:rPr>
        <w:t xml:space="preserve">Security and privacy </w:t>
      </w:r>
      <w:r w:rsidRPr="00344187">
        <w:rPr>
          <w:rFonts w:ascii="Times New Roman" w:hAnsi="Times New Roman" w:cs="Times New Roman"/>
          <w:sz w:val="24"/>
          <w:szCs w:val="24"/>
          <w:lang w:val="en-US"/>
        </w:rPr>
        <w:t>(</w:t>
      </w:r>
      <w:proofErr w:type="spellStart"/>
      <w:r w:rsidRPr="00344187">
        <w:rPr>
          <w:rFonts w:ascii="Times New Roman" w:hAnsi="Times New Roman" w:cs="Times New Roman"/>
          <w:sz w:val="24"/>
          <w:szCs w:val="24"/>
          <w:lang w:val="en-US"/>
        </w:rPr>
        <w:t>keamanan</w:t>
      </w:r>
      <w:proofErr w:type="spellEnd"/>
      <w:r w:rsidRPr="00344187">
        <w:rPr>
          <w:rFonts w:ascii="Times New Roman" w:hAnsi="Times New Roman" w:cs="Times New Roman"/>
          <w:sz w:val="24"/>
          <w:szCs w:val="24"/>
          <w:lang w:val="en-US"/>
        </w:rPr>
        <w:t xml:space="preserve"> dan </w:t>
      </w:r>
      <w:proofErr w:type="spellStart"/>
      <w:r w:rsidRPr="00344187">
        <w:rPr>
          <w:rFonts w:ascii="Times New Roman" w:hAnsi="Times New Roman" w:cs="Times New Roman"/>
          <w:sz w:val="24"/>
          <w:szCs w:val="24"/>
          <w:lang w:val="en-US"/>
        </w:rPr>
        <w:t>privasi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Berdasarkan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delapan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hal</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tersebut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penulis</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memutuskan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untuk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menggunakan</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untuk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mendukung</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pembelajaran</w:t>
      </w:r>
      <w:proofErr w:type="spellEnd"/>
      <w:r w:rsidRPr="00344187">
        <w:rPr>
          <w:rFonts w:ascii="Times New Roman" w:hAnsi="Times New Roman" w:cs="Times New Roman"/>
          <w:sz w:val="24"/>
          <w:szCs w:val="24"/>
          <w:lang w:val="en-US"/>
        </w:rPr>
        <w:t xml:space="preserve"> daring pada </w:t>
      </w:r>
      <w:proofErr w:type="spellStart"/>
      <w:r w:rsidRPr="00344187">
        <w:rPr>
          <w:rFonts w:ascii="Times New Roman" w:hAnsi="Times New Roman" w:cs="Times New Roman"/>
          <w:sz w:val="24"/>
          <w:szCs w:val="24"/>
          <w:lang w:val="en-US"/>
        </w:rPr>
        <w:t>mata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pelajaran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matematika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Alasan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utama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penulis</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menggunakan</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adalah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sebagai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berikut</w:t>
      </w:r>
      <w:proofErr w:type="spellEnd"/>
      <w:r w:rsidRPr="00344187">
        <w:rPr>
          <w:rFonts w:ascii="Times New Roman" w:hAnsi="Times New Roman" w:cs="Times New Roman"/>
          <w:sz w:val="24"/>
          <w:szCs w:val="24"/>
          <w:lang w:val="en-US"/>
        </w:rPr>
        <w:t>.</w:t>
      </w:r>
    </w:p>
    <w:p w14:paraId="399D3784" w14:textId="77777777" w:rsidR="00344187" w:rsidRPr="00344187" w:rsidRDefault="00344187" w:rsidP="00344187">
      <w:pPr>
        <w:numPr>
          <w:ilvl w:val="0"/>
          <w:numId w:val="2"/>
        </w:numPr>
        <w:spacing w:line="360" w:lineRule="auto"/>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Penggunaan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teknologi</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i/>
          <w:sz w:val="24"/>
          <w:szCs w:val="24"/>
          <w:lang w:val="en-US"/>
        </w:rPr>
        <w:t xml:space="preserve">video conference </w:t>
      </w:r>
      <w:proofErr w:type="spellStart"/>
      <w:r w:rsidRPr="00344187">
        <w:rPr>
          <w:rFonts w:ascii="Times New Roman" w:hAnsi="Times New Roman" w:cs="Times New Roman"/>
          <w:sz w:val="24"/>
          <w:szCs w:val="24"/>
          <w:lang w:val="en-US"/>
        </w:rPr>
        <w:t>baik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melalui</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i/>
          <w:iCs/>
          <w:sz w:val="24"/>
          <w:szCs w:val="24"/>
          <w:lang w:val="en-US"/>
        </w:rPr>
        <w:t>zoom meeting</w:t>
      </w:r>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ataupun</w:t>
      </w:r>
      <w:proofErr w:type="spellEnd"/>
      <w:r w:rsidRPr="00344187">
        <w:rPr>
          <w:rFonts w:ascii="Times New Roman" w:hAnsi="Times New Roman" w:cs="Times New Roman"/>
          <w:sz w:val="24"/>
          <w:szCs w:val="24"/>
          <w:lang w:val="en-US"/>
        </w:rPr>
        <w:t xml:space="preserve"> google met </w:t>
      </w:r>
      <w:proofErr w:type="spellStart"/>
      <w:r w:rsidRPr="00344187">
        <w:rPr>
          <w:rFonts w:ascii="Times New Roman" w:hAnsi="Times New Roman" w:cs="Times New Roman"/>
          <w:sz w:val="24"/>
          <w:szCs w:val="24"/>
          <w:lang w:val="en-US"/>
        </w:rPr>
        <w:t>sering</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terganggu</w:t>
      </w:r>
      <w:proofErr w:type="spellEnd"/>
      <w:r w:rsidRPr="00344187">
        <w:rPr>
          <w:rFonts w:ascii="Times New Roman" w:hAnsi="Times New Roman" w:cs="Times New Roman"/>
          <w:sz w:val="24"/>
          <w:szCs w:val="24"/>
          <w:lang w:val="en-US"/>
        </w:rPr>
        <w:t xml:space="preserve"> oleh </w:t>
      </w:r>
      <w:proofErr w:type="spellStart"/>
      <w:r w:rsidRPr="00344187">
        <w:rPr>
          <w:rFonts w:ascii="Times New Roman" w:hAnsi="Times New Roman" w:cs="Times New Roman"/>
          <w:sz w:val="24"/>
          <w:szCs w:val="24"/>
          <w:lang w:val="en-US"/>
        </w:rPr>
        <w:t>jaringan</w:t>
      </w:r>
      <w:proofErr w:type="spellEnd"/>
      <w:r w:rsidRPr="00344187">
        <w:rPr>
          <w:rFonts w:ascii="Times New Roman" w:hAnsi="Times New Roman" w:cs="Times New Roman"/>
          <w:sz w:val="24"/>
          <w:szCs w:val="24"/>
          <w:lang w:val="en-US"/>
        </w:rPr>
        <w:t xml:space="preserve"> internet yang </w:t>
      </w:r>
      <w:proofErr w:type="spellStart"/>
      <w:r w:rsidRPr="00344187">
        <w:rPr>
          <w:rFonts w:ascii="Times New Roman" w:hAnsi="Times New Roman" w:cs="Times New Roman"/>
          <w:sz w:val="24"/>
          <w:szCs w:val="24"/>
          <w:lang w:val="en-US"/>
        </w:rPr>
        <w:t>tidak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stabil</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serta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kuota</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dimiliki</w:t>
      </w:r>
      <w:proofErr w:type="spellEnd"/>
      <w:r w:rsidRPr="00344187">
        <w:rPr>
          <w:rFonts w:ascii="Times New Roman" w:hAnsi="Times New Roman" w:cs="Times New Roman"/>
          <w:sz w:val="24"/>
          <w:szCs w:val="24"/>
          <w:lang w:val="en-US"/>
        </w:rPr>
        <w:t xml:space="preserve"> oleh </w:t>
      </w:r>
      <w:proofErr w:type="spellStart"/>
      <w:r w:rsidRPr="00344187">
        <w:rPr>
          <w:rFonts w:ascii="Times New Roman" w:hAnsi="Times New Roman" w:cs="Times New Roman"/>
          <w:sz w:val="24"/>
          <w:szCs w:val="24"/>
          <w:lang w:val="en-US"/>
        </w:rPr>
        <w:t>siswa</w:t>
      </w:r>
      <w:proofErr w:type="spellEnd"/>
    </w:p>
    <w:p w14:paraId="5F678A35" w14:textId="77777777" w:rsidR="00344187" w:rsidRPr="00344187" w:rsidRDefault="00344187" w:rsidP="00344187">
      <w:pPr>
        <w:numPr>
          <w:ilvl w:val="0"/>
          <w:numId w:val="2"/>
        </w:numPr>
        <w:spacing w:line="360" w:lineRule="auto"/>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Sebagian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bingung</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dalam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memahami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serta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menyelesaikan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soal-soal</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ada</w:t>
      </w:r>
      <w:proofErr w:type="spellEnd"/>
      <w:r w:rsidRPr="00344187">
        <w:rPr>
          <w:rFonts w:ascii="Times New Roman" w:hAnsi="Times New Roman" w:cs="Times New Roman"/>
          <w:sz w:val="24"/>
          <w:szCs w:val="24"/>
          <w:lang w:val="en-US"/>
        </w:rPr>
        <w:t xml:space="preserve"> di Lembar </w:t>
      </w:r>
      <w:proofErr w:type="spellStart"/>
      <w:r w:rsidRPr="00344187">
        <w:rPr>
          <w:rFonts w:ascii="Times New Roman" w:hAnsi="Times New Roman" w:cs="Times New Roman"/>
          <w:sz w:val="24"/>
          <w:szCs w:val="24"/>
          <w:lang w:val="en-US"/>
        </w:rPr>
        <w:t>Kerja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Peserta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Didik</w:t>
      </w:r>
      <w:proofErr w:type="spellEnd"/>
      <w:r w:rsidRPr="00344187">
        <w:rPr>
          <w:rFonts w:ascii="Times New Roman" w:hAnsi="Times New Roman" w:cs="Times New Roman"/>
          <w:sz w:val="24"/>
          <w:szCs w:val="24"/>
          <w:lang w:val="en-US"/>
        </w:rPr>
        <w:t>.</w:t>
      </w:r>
    </w:p>
    <w:p w14:paraId="222E097E" w14:textId="77777777" w:rsidR="00344187" w:rsidRPr="00344187" w:rsidRDefault="00344187" w:rsidP="00344187">
      <w:pPr>
        <w:numPr>
          <w:ilvl w:val="0"/>
          <w:numId w:val="2"/>
        </w:numPr>
        <w:spacing w:line="360" w:lineRule="auto"/>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Penggunaan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teknologi</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i/>
          <w:sz w:val="24"/>
          <w:szCs w:val="24"/>
          <w:lang w:val="en-US"/>
        </w:rPr>
        <w:t xml:space="preserve">e-learning </w:t>
      </w:r>
      <w:proofErr w:type="spellStart"/>
      <w:r w:rsidRPr="00344187">
        <w:rPr>
          <w:rFonts w:ascii="Times New Roman" w:hAnsi="Times New Roman" w:cs="Times New Roman"/>
          <w:sz w:val="24"/>
          <w:szCs w:val="24"/>
          <w:lang w:val="en-US"/>
        </w:rPr>
        <w:t>seperti</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i/>
          <w:iCs/>
          <w:sz w:val="24"/>
          <w:szCs w:val="24"/>
          <w:lang w:val="en-US"/>
        </w:rPr>
        <w:t>Moodle</w:t>
      </w:r>
      <w:r w:rsidRPr="00344187">
        <w:rPr>
          <w:rFonts w:ascii="Times New Roman" w:hAnsi="Times New Roman" w:cs="Times New Roman"/>
          <w:sz w:val="24"/>
          <w:szCs w:val="24"/>
          <w:lang w:val="en-US"/>
        </w:rPr>
        <w:t xml:space="preserve"> dan </w:t>
      </w:r>
      <w:r w:rsidRPr="00344187">
        <w:rPr>
          <w:rFonts w:ascii="Times New Roman" w:hAnsi="Times New Roman" w:cs="Times New Roman"/>
          <w:i/>
          <w:iCs/>
          <w:sz w:val="24"/>
          <w:szCs w:val="24"/>
          <w:lang w:val="en-US"/>
        </w:rPr>
        <w:t>Google Classroom</w:t>
      </w:r>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dipelajari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secara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mandiri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sehingga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kurang</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memahami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materi</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disajikan</w:t>
      </w:r>
      <w:proofErr w:type="spellEnd"/>
      <w:r w:rsidRPr="00344187">
        <w:rPr>
          <w:rFonts w:ascii="Times New Roman" w:hAnsi="Times New Roman" w:cs="Times New Roman"/>
          <w:sz w:val="24"/>
          <w:szCs w:val="24"/>
          <w:lang w:val="en-US"/>
        </w:rPr>
        <w:t xml:space="preserve"> pada </w:t>
      </w:r>
      <w:r w:rsidRPr="00344187">
        <w:rPr>
          <w:rFonts w:ascii="Times New Roman" w:hAnsi="Times New Roman" w:cs="Times New Roman"/>
          <w:i/>
          <w:iCs/>
          <w:sz w:val="24"/>
          <w:szCs w:val="24"/>
          <w:lang w:val="en-US"/>
        </w:rPr>
        <w:t>eLearning</w:t>
      </w:r>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tersebut</w:t>
      </w:r>
      <w:proofErr w:type="spellEnd"/>
      <w:r w:rsidRPr="00344187">
        <w:rPr>
          <w:rFonts w:ascii="Times New Roman" w:hAnsi="Times New Roman" w:cs="Times New Roman"/>
          <w:sz w:val="24"/>
          <w:szCs w:val="24"/>
          <w:lang w:val="en-US"/>
        </w:rPr>
        <w:t>.</w:t>
      </w:r>
    </w:p>
    <w:p w14:paraId="5B2EF260" w14:textId="77777777" w:rsidR="00344187" w:rsidRPr="00344187" w:rsidRDefault="00344187" w:rsidP="00344187">
      <w:pPr>
        <w:numPr>
          <w:ilvl w:val="0"/>
          <w:numId w:val="2"/>
        </w:numPr>
        <w:spacing w:line="360" w:lineRule="auto"/>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Sebagian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menunjukkan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minat</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baik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terhadap</w:t>
      </w:r>
      <w:proofErr w:type="spellEnd"/>
      <w:r w:rsidRPr="00344187">
        <w:rPr>
          <w:rFonts w:ascii="Times New Roman" w:hAnsi="Times New Roman" w:cs="Times New Roman"/>
          <w:sz w:val="24"/>
          <w:szCs w:val="24"/>
          <w:lang w:val="en-US"/>
        </w:rPr>
        <w:t xml:space="preserve"> video tutorial.</w:t>
      </w:r>
    </w:p>
    <w:p w14:paraId="33153148" w14:textId="77777777" w:rsidR="00344187" w:rsidRPr="00344187" w:rsidRDefault="00344187" w:rsidP="00344187">
      <w:pPr>
        <w:spacing w:line="360" w:lineRule="auto"/>
        <w:ind w:firstLine="567"/>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Video tutorial </w:t>
      </w:r>
      <w:proofErr w:type="spellStart"/>
      <w:r w:rsidRPr="00344187">
        <w:rPr>
          <w:rFonts w:ascii="Times New Roman" w:hAnsi="Times New Roman" w:cs="Times New Roman"/>
          <w:sz w:val="24"/>
          <w:szCs w:val="24"/>
          <w:lang w:val="en-US"/>
        </w:rPr>
        <w:t>sebagai</w:t>
      </w:r>
      <w:proofErr w:type="spellEnd"/>
      <w:r w:rsidRPr="00344187">
        <w:rPr>
          <w:rFonts w:ascii="Times New Roman" w:hAnsi="Times New Roman" w:cs="Times New Roman"/>
          <w:sz w:val="24"/>
          <w:szCs w:val="24"/>
          <w:lang w:val="en-US"/>
        </w:rPr>
        <w:t xml:space="preserve"> media </w:t>
      </w:r>
      <w:proofErr w:type="spellStart"/>
      <w:r w:rsidRPr="00344187">
        <w:rPr>
          <w:rFonts w:ascii="Times New Roman" w:hAnsi="Times New Roman" w:cs="Times New Roman"/>
          <w:sz w:val="24"/>
          <w:szCs w:val="24"/>
          <w:lang w:val="en-US"/>
        </w:rPr>
        <w:t>pembelajaran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memiliki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keunggulan</w:t>
      </w:r>
      <w:proofErr w:type="spellEnd"/>
      <w:r w:rsidRPr="00344187">
        <w:rPr>
          <w:rFonts w:ascii="Times New Roman" w:hAnsi="Times New Roman" w:cs="Times New Roman"/>
          <w:sz w:val="24"/>
          <w:szCs w:val="24"/>
          <w:lang w:val="en-US"/>
        </w:rPr>
        <w:t xml:space="preserve"> dan </w:t>
      </w:r>
      <w:proofErr w:type="spellStart"/>
      <w:r w:rsidRPr="00344187">
        <w:rPr>
          <w:rFonts w:ascii="Times New Roman" w:hAnsi="Times New Roman" w:cs="Times New Roman"/>
          <w:sz w:val="24"/>
          <w:szCs w:val="24"/>
          <w:lang w:val="en-US"/>
        </w:rPr>
        <w:t>kelemahan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Keunggulan</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dibandingkan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dengan</w:t>
      </w:r>
      <w:proofErr w:type="spellEnd"/>
      <w:r w:rsidRPr="00344187">
        <w:rPr>
          <w:rFonts w:ascii="Times New Roman" w:hAnsi="Times New Roman" w:cs="Times New Roman"/>
          <w:sz w:val="24"/>
          <w:szCs w:val="24"/>
          <w:lang w:val="en-US"/>
        </w:rPr>
        <w:t xml:space="preserve"> media </w:t>
      </w:r>
      <w:proofErr w:type="spellStart"/>
      <w:r w:rsidRPr="00344187">
        <w:rPr>
          <w:rFonts w:ascii="Times New Roman" w:hAnsi="Times New Roman" w:cs="Times New Roman"/>
          <w:sz w:val="24"/>
          <w:szCs w:val="24"/>
          <w:lang w:val="en-US"/>
        </w:rPr>
        <w:t>pembelajaran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lainnya</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sz w:val="24"/>
          <w:szCs w:val="24"/>
        </w:rPr>
        <w:t xml:space="preserve">menurut </w:t>
      </w:r>
      <w:r w:rsidRPr="00344187">
        <w:rPr>
          <w:rFonts w:ascii="Times New Roman" w:hAnsi="Times New Roman" w:cs="Times New Roman"/>
          <w:sz w:val="24"/>
          <w:szCs w:val="24"/>
        </w:rPr>
        <w:fldChar w:fldCharType="begin" w:fldLock="1"/>
      </w:r>
      <w:r w:rsidRPr="00344187">
        <w:rPr>
          <w:rFonts w:ascii="Times New Roman" w:hAnsi="Times New Roman" w:cs="Times New Roman"/>
          <w:sz w:val="24"/>
          <w:szCs w:val="24"/>
        </w:rPr>
        <w:instrText>ADDIN CSL_CITATION {"citationItems":[{"id":"ITEM-1","itemData":{"ISSN":"2476-9703","author":[{"dropping-particle":"","family":"Batubara","given":"Hamdan Husein","non-dropping-particle":"","parse-names":false,"suffix":""},{"dropping-particle":"","family":"Ariani","given":"Dessy Noor","non-dropping-particle":"","parse-names":false,"suffix":""}],"container-title":"Muallimuna","id":"ITEM-1","issue":"1","issued":{"date-parts":[["2016"]]},"page":"47-66","publisher":"Universitas Islam Kalimantan Muhammad Arsyad Al-Banjary","title":"Pemanfaatan video sebagai media pembelajaran Matematika SD/MI","type":"article-journal","volume":"2"},"uris":["http://www.mendeley.com/documents/?uuid=2360a1ad-a333-42f6-bc10-ec5013d19f4d"]},{"id":"ITEM-2","itemData":{"ISSN":"2356-3869","author":[{"dropping-particle":"","family":"Prastowo","given":"Andi","non-dropping-particle":"","parse-names":false,"suffix":""}],"container-title":"Jurnal Pendidikan Sekolah Dasar Ahmad Dahlan","id":"ITEM-2","issue":"1","issued":{"date-parts":[["2014"]]},"page":"1-13","publisher":"Universitas Ahmad Dahlan","title":"Pemenuhan kebutuhan psikologis peserta didik SD/MI melalui pembelajaran tematik-terpadu","type":"article-journal","volume":"1"},"uris":["http://www.mendeley.com/documents/?uuid=14db047b-39d2-477d-ac6b-6a3d1e028976"]},{"id":"ITEM-3","itemData":{"ISSN":"1939-5256","author":[{"dropping-particle":"","family":"Hegeman","given":"Jennifer S","non-dropping-particle":"","parse-names":false,"suffix":""}],"container-title":"Online Learning","id":"ITEM-3","issue":"3","issued":{"date-parts":[["2015"]]},"page":"70-87","publisher":"ERIC","title":"Using instructor-generated video lectures in online mathematics courses improves student learning.","type":"article-journal","volume":"19"},"uris":["http://www.mendeley.com/documents/?uuid=7fa81cb7-e7d5-4966-b71e-3b5def7b7860"]}],"mendeley":{"formattedCitation":"(Batubara &amp; Ariani, 2016; Hegeman, 2015; Prastowo, 2014)","plainTextFormattedCitation":"(Batubara &amp; Ariani, 2016; Hegeman, 2015; Prastowo, 2014)","previouslyFormattedCitation":"(Batubara &amp; Ariani, 2016; Hegeman, 2015; Prastowo, 2014)"},"properties":{"noteIndex":0},"schema":"https://github.com/citation-style-language/schema/raw/master/csl-citation.json"}</w:instrText>
      </w:r>
      <w:r w:rsidRPr="00344187">
        <w:rPr>
          <w:rFonts w:ascii="Times New Roman" w:hAnsi="Times New Roman" w:cs="Times New Roman"/>
          <w:sz w:val="24"/>
          <w:szCs w:val="24"/>
        </w:rPr>
        <w:fldChar w:fldCharType="separate"/>
      </w:r>
      <w:r w:rsidRPr="00344187">
        <w:rPr>
          <w:rFonts w:ascii="Times New Roman" w:hAnsi="Times New Roman" w:cs="Times New Roman"/>
          <w:noProof/>
          <w:sz w:val="24"/>
          <w:szCs w:val="24"/>
        </w:rPr>
        <w:t>(Batubara &amp; Ariani, 2016; Hegeman, 2015; Prastowo, 2014)</w:t>
      </w:r>
      <w:r w:rsidRPr="00344187">
        <w:rPr>
          <w:rFonts w:ascii="Times New Roman" w:hAnsi="Times New Roman" w:cs="Times New Roman"/>
          <w:sz w:val="24"/>
          <w:szCs w:val="24"/>
          <w:lang w:val="en-US"/>
        </w:rPr>
        <w:fldChar w:fldCharType="end"/>
      </w:r>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adalah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sebagai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berikut</w:t>
      </w:r>
      <w:proofErr w:type="spellEnd"/>
      <w:r w:rsidRPr="00344187">
        <w:rPr>
          <w:rFonts w:ascii="Times New Roman" w:hAnsi="Times New Roman" w:cs="Times New Roman"/>
          <w:sz w:val="24"/>
          <w:szCs w:val="24"/>
          <w:lang w:val="en-US"/>
        </w:rPr>
        <w:t>:</w:t>
      </w:r>
    </w:p>
    <w:p w14:paraId="4F1059EB" w14:textId="77777777" w:rsidR="00344187" w:rsidRPr="00344187" w:rsidRDefault="00344187" w:rsidP="00344187">
      <w:pPr>
        <w:numPr>
          <w:ilvl w:val="0"/>
          <w:numId w:val="3"/>
        </w:numPr>
        <w:spacing w:line="360" w:lineRule="auto"/>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Video tutorial </w:t>
      </w:r>
      <w:proofErr w:type="spellStart"/>
      <w:r w:rsidRPr="00344187">
        <w:rPr>
          <w:rFonts w:ascii="Times New Roman" w:hAnsi="Times New Roman" w:cs="Times New Roman"/>
          <w:sz w:val="24"/>
          <w:szCs w:val="24"/>
          <w:lang w:val="en-US"/>
        </w:rPr>
        <w:t>sangat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jelas</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dalam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mendemonstrasikan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suatu</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fenomena</w:t>
      </w:r>
      <w:proofErr w:type="spellEnd"/>
      <w:r w:rsidRPr="00344187">
        <w:rPr>
          <w:rFonts w:ascii="Times New Roman" w:hAnsi="Times New Roman" w:cs="Times New Roman"/>
          <w:sz w:val="24"/>
          <w:szCs w:val="24"/>
          <w:lang w:val="en-US"/>
        </w:rPr>
        <w:t xml:space="preserve"> dan </w:t>
      </w:r>
      <w:proofErr w:type="spellStart"/>
      <w:r w:rsidRPr="00344187">
        <w:rPr>
          <w:rFonts w:ascii="Times New Roman" w:hAnsi="Times New Roman" w:cs="Times New Roman"/>
          <w:sz w:val="24"/>
          <w:szCs w:val="24"/>
          <w:lang w:val="en-US"/>
        </w:rPr>
        <w:t>dan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prosedur</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melibat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suatu</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gerakan</w:t>
      </w:r>
      <w:proofErr w:type="spellEnd"/>
    </w:p>
    <w:p w14:paraId="41566024" w14:textId="77777777" w:rsidR="00344187" w:rsidRPr="00344187" w:rsidRDefault="00344187" w:rsidP="00344187">
      <w:pPr>
        <w:numPr>
          <w:ilvl w:val="0"/>
          <w:numId w:val="3"/>
        </w:numPr>
        <w:spacing w:line="360" w:lineRule="auto"/>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Pengguna</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mempercepat</w:t>
      </w:r>
      <w:proofErr w:type="spellEnd"/>
      <w:r w:rsidRPr="00344187">
        <w:rPr>
          <w:rFonts w:ascii="Times New Roman" w:hAnsi="Times New Roman" w:cs="Times New Roman"/>
          <w:sz w:val="24"/>
          <w:szCs w:val="24"/>
          <w:lang w:val="en-US"/>
        </w:rPr>
        <w:t xml:space="preserve"> dan </w:t>
      </w:r>
      <w:proofErr w:type="spellStart"/>
      <w:r w:rsidRPr="00344187">
        <w:rPr>
          <w:rFonts w:ascii="Times New Roman" w:hAnsi="Times New Roman" w:cs="Times New Roman"/>
          <w:sz w:val="24"/>
          <w:szCs w:val="24"/>
          <w:lang w:val="en-US"/>
        </w:rPr>
        <w:t>memperlambat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gerakan</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sehingga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materi</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disajikan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lebih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jelas</w:t>
      </w:r>
      <w:proofErr w:type="spellEnd"/>
    </w:p>
    <w:p w14:paraId="29B321C4" w14:textId="77777777" w:rsidR="00344187" w:rsidRPr="00344187" w:rsidRDefault="00344187" w:rsidP="00344187">
      <w:pPr>
        <w:numPr>
          <w:ilvl w:val="0"/>
          <w:numId w:val="3"/>
        </w:numPr>
        <w:spacing w:line="360" w:lineRule="auto"/>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Video tutorial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memanfaatkan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animasi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untuk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mengilustrasikan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materi</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abstrak</w:t>
      </w:r>
      <w:proofErr w:type="spellEnd"/>
      <w:r w:rsidRPr="00344187">
        <w:rPr>
          <w:rFonts w:ascii="Times New Roman" w:hAnsi="Times New Roman" w:cs="Times New Roman"/>
          <w:sz w:val="24"/>
          <w:szCs w:val="24"/>
          <w:lang w:val="en-US"/>
        </w:rPr>
        <w:t xml:space="preserve"> dan </w:t>
      </w:r>
      <w:proofErr w:type="spellStart"/>
      <w:r w:rsidRPr="00344187">
        <w:rPr>
          <w:rFonts w:ascii="Times New Roman" w:hAnsi="Times New Roman" w:cs="Times New Roman"/>
          <w:sz w:val="24"/>
          <w:szCs w:val="24"/>
          <w:lang w:val="en-US"/>
        </w:rPr>
        <w:t>bergerak</w:t>
      </w:r>
      <w:proofErr w:type="spellEnd"/>
      <w:r w:rsidRPr="00344187">
        <w:rPr>
          <w:rFonts w:ascii="Times New Roman" w:hAnsi="Times New Roman" w:cs="Times New Roman"/>
          <w:sz w:val="24"/>
          <w:szCs w:val="24"/>
          <w:lang w:val="en-US"/>
        </w:rPr>
        <w:t>.</w:t>
      </w:r>
    </w:p>
    <w:p w14:paraId="58232A21" w14:textId="77777777" w:rsidR="00344187" w:rsidRPr="00344187" w:rsidRDefault="00344187" w:rsidP="00344187">
      <w:pPr>
        <w:numPr>
          <w:ilvl w:val="0"/>
          <w:numId w:val="3"/>
        </w:numPr>
        <w:spacing w:line="360" w:lineRule="auto"/>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Video tutorial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menarik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perhatian</w:t>
      </w:r>
      <w:proofErr w:type="spellEnd"/>
      <w:r w:rsidRPr="00344187">
        <w:rPr>
          <w:rFonts w:ascii="Times New Roman" w:hAnsi="Times New Roman" w:cs="Times New Roman"/>
          <w:sz w:val="24"/>
          <w:szCs w:val="24"/>
          <w:lang w:val="en-US"/>
        </w:rPr>
        <w:t xml:space="preserve"> dan </w:t>
      </w:r>
      <w:proofErr w:type="spellStart"/>
      <w:r w:rsidRPr="00344187">
        <w:rPr>
          <w:rFonts w:ascii="Times New Roman" w:hAnsi="Times New Roman" w:cs="Times New Roman"/>
          <w:sz w:val="24"/>
          <w:szCs w:val="24"/>
          <w:lang w:val="en-US"/>
        </w:rPr>
        <w:t>minat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melalui</w:t>
      </w:r>
      <w:proofErr w:type="spellEnd"/>
      <w:r w:rsidRPr="00344187">
        <w:rPr>
          <w:rFonts w:ascii="Times New Roman" w:hAnsi="Times New Roman" w:cs="Times New Roman"/>
          <w:sz w:val="24"/>
          <w:szCs w:val="24"/>
          <w:lang w:val="en-US"/>
        </w:rPr>
        <w:t xml:space="preserve"> media </w:t>
      </w:r>
      <w:proofErr w:type="spellStart"/>
      <w:r w:rsidRPr="00344187">
        <w:rPr>
          <w:rFonts w:ascii="Times New Roman" w:hAnsi="Times New Roman" w:cs="Times New Roman"/>
          <w:sz w:val="24"/>
          <w:szCs w:val="24"/>
          <w:lang w:val="en-US"/>
        </w:rPr>
        <w:t>gambar</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bergerak</w:t>
      </w:r>
      <w:proofErr w:type="spellEnd"/>
      <w:r w:rsidRPr="00344187">
        <w:rPr>
          <w:rFonts w:ascii="Times New Roman" w:hAnsi="Times New Roman" w:cs="Times New Roman"/>
          <w:sz w:val="24"/>
          <w:szCs w:val="24"/>
          <w:lang w:val="en-US"/>
        </w:rPr>
        <w:t xml:space="preserve">, audio, dan </w:t>
      </w:r>
      <w:proofErr w:type="spellStart"/>
      <w:r w:rsidRPr="00344187">
        <w:rPr>
          <w:rFonts w:ascii="Times New Roman" w:hAnsi="Times New Roman" w:cs="Times New Roman"/>
          <w:sz w:val="24"/>
          <w:szCs w:val="24"/>
          <w:lang w:val="en-US"/>
        </w:rPr>
        <w:t>teks</w:t>
      </w:r>
      <w:proofErr w:type="spellEnd"/>
      <w:r w:rsidRPr="00344187">
        <w:rPr>
          <w:rFonts w:ascii="Times New Roman" w:hAnsi="Times New Roman" w:cs="Times New Roman"/>
          <w:sz w:val="24"/>
          <w:szCs w:val="24"/>
          <w:lang w:val="en-US"/>
        </w:rPr>
        <w:t>.</w:t>
      </w:r>
    </w:p>
    <w:p w14:paraId="58140A3B" w14:textId="77777777" w:rsidR="00344187" w:rsidRPr="00344187" w:rsidRDefault="00344187" w:rsidP="00344187">
      <w:pPr>
        <w:numPr>
          <w:ilvl w:val="0"/>
          <w:numId w:val="3"/>
        </w:numPr>
        <w:spacing w:line="360" w:lineRule="auto"/>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lastRenderedPageBreak/>
        <w:t>Mahasiswa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sebagai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pengguna</w:t>
      </w:r>
      <w:proofErr w:type="spellEnd"/>
      <w:r w:rsidRPr="00344187">
        <w:rPr>
          <w:rFonts w:ascii="Times New Roman" w:hAnsi="Times New Roman" w:cs="Times New Roman"/>
          <w:sz w:val="24"/>
          <w:szCs w:val="24"/>
          <w:lang w:val="en-US"/>
        </w:rPr>
        <w:t xml:space="preserve"> smartphone </w:t>
      </w:r>
      <w:proofErr w:type="spellStart"/>
      <w:r w:rsidRPr="00344187">
        <w:rPr>
          <w:rFonts w:ascii="Times New Roman" w:hAnsi="Times New Roman" w:cs="Times New Roman"/>
          <w:sz w:val="24"/>
          <w:szCs w:val="24"/>
          <w:lang w:val="en-US"/>
        </w:rPr>
        <w:t>cukup</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mudah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dalam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menggunakan</w:t>
      </w:r>
      <w:proofErr w:type="spellEnd"/>
      <w:r w:rsidRPr="00344187">
        <w:rPr>
          <w:rFonts w:ascii="Times New Roman" w:hAnsi="Times New Roman" w:cs="Times New Roman"/>
          <w:sz w:val="24"/>
          <w:szCs w:val="24"/>
          <w:lang w:val="en-US"/>
        </w:rPr>
        <w:t xml:space="preserve"> video tutorial</w:t>
      </w:r>
    </w:p>
    <w:p w14:paraId="13D955E6" w14:textId="77777777" w:rsidR="00344187" w:rsidRPr="00344187" w:rsidRDefault="00344187" w:rsidP="00344187">
      <w:pPr>
        <w:numPr>
          <w:ilvl w:val="0"/>
          <w:numId w:val="3"/>
        </w:numPr>
        <w:spacing w:line="360" w:lineRule="auto"/>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Video tutorial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menggantikan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kegiatan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studi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lapangan</w:t>
      </w:r>
      <w:proofErr w:type="spellEnd"/>
      <w:r w:rsidRPr="00344187">
        <w:rPr>
          <w:rFonts w:ascii="Times New Roman" w:hAnsi="Times New Roman" w:cs="Times New Roman"/>
          <w:sz w:val="24"/>
          <w:szCs w:val="24"/>
          <w:lang w:val="en-US"/>
        </w:rPr>
        <w:t xml:space="preserve"> </w:t>
      </w:r>
    </w:p>
    <w:p w14:paraId="13C11194" w14:textId="77777777" w:rsidR="00344187" w:rsidRPr="00344187" w:rsidRDefault="00344187" w:rsidP="00344187">
      <w:pPr>
        <w:spacing w:line="360" w:lineRule="auto"/>
        <w:ind w:firstLine="567"/>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Adapun </w:t>
      </w:r>
      <w:proofErr w:type="spellStart"/>
      <w:r w:rsidRPr="00344187">
        <w:rPr>
          <w:rFonts w:ascii="Times New Roman" w:hAnsi="Times New Roman" w:cs="Times New Roman"/>
          <w:sz w:val="24"/>
          <w:szCs w:val="24"/>
          <w:lang w:val="en-US"/>
        </w:rPr>
        <w:t>kelemahan</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terletak</w:t>
      </w:r>
      <w:proofErr w:type="spellEnd"/>
      <w:r w:rsidRPr="00344187">
        <w:rPr>
          <w:rFonts w:ascii="Times New Roman" w:hAnsi="Times New Roman" w:cs="Times New Roman"/>
          <w:sz w:val="24"/>
          <w:szCs w:val="24"/>
          <w:lang w:val="en-US"/>
        </w:rPr>
        <w:t xml:space="preserve"> pada proses </w:t>
      </w:r>
      <w:proofErr w:type="spellStart"/>
      <w:r w:rsidRPr="00344187">
        <w:rPr>
          <w:rFonts w:ascii="Times New Roman" w:hAnsi="Times New Roman" w:cs="Times New Roman"/>
          <w:sz w:val="24"/>
          <w:szCs w:val="24"/>
          <w:lang w:val="en-US"/>
        </w:rPr>
        <w:t>produksinya</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membutuhkan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keterampilan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khusus</w:t>
      </w:r>
      <w:proofErr w:type="spellEnd"/>
      <w:r w:rsidRPr="00344187">
        <w:rPr>
          <w:rFonts w:ascii="Times New Roman" w:hAnsi="Times New Roman" w:cs="Times New Roman"/>
          <w:sz w:val="24"/>
          <w:szCs w:val="24"/>
          <w:lang w:val="en-US"/>
        </w:rPr>
        <w:t xml:space="preserve"> dan </w:t>
      </w:r>
      <w:proofErr w:type="spellStart"/>
      <w:r w:rsidRPr="00344187">
        <w:rPr>
          <w:rFonts w:ascii="Times New Roman" w:hAnsi="Times New Roman" w:cs="Times New Roman"/>
          <w:sz w:val="24"/>
          <w:szCs w:val="24"/>
          <w:lang w:val="en-US"/>
        </w:rPr>
        <w:t>biaya</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relatif</w:t>
      </w:r>
      <w:proofErr w:type="spellEnd"/>
      <w:r w:rsidRPr="00344187">
        <w:rPr>
          <w:rFonts w:ascii="Times New Roman" w:hAnsi="Times New Roman" w:cs="Times New Roman"/>
          <w:sz w:val="24"/>
          <w:szCs w:val="24"/>
          <w:lang w:val="en-US"/>
        </w:rPr>
        <w:t xml:space="preserve"> mahal. </w:t>
      </w:r>
      <w:proofErr w:type="spellStart"/>
      <w:r w:rsidRPr="00344187">
        <w:rPr>
          <w:rFonts w:ascii="Times New Roman" w:hAnsi="Times New Roman" w:cs="Times New Roman"/>
          <w:sz w:val="24"/>
          <w:szCs w:val="24"/>
          <w:lang w:val="en-US"/>
        </w:rPr>
        <w:t>Namun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perkembangan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teknologi</w:t>
      </w:r>
      <w:proofErr w:type="spellEnd"/>
      <w:r w:rsidRPr="00344187">
        <w:rPr>
          <w:rFonts w:ascii="Times New Roman" w:hAnsi="Times New Roman" w:cs="Times New Roman"/>
          <w:sz w:val="24"/>
          <w:szCs w:val="24"/>
          <w:lang w:val="en-US"/>
        </w:rPr>
        <w:t xml:space="preserve"> smartphone dan </w:t>
      </w:r>
      <w:proofErr w:type="spellStart"/>
      <w:r w:rsidRPr="00344187">
        <w:rPr>
          <w:rFonts w:ascii="Times New Roman" w:hAnsi="Times New Roman" w:cs="Times New Roman"/>
          <w:sz w:val="24"/>
          <w:szCs w:val="24"/>
          <w:lang w:val="en-US"/>
        </w:rPr>
        <w:t>komputer</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semakin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canggih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telah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membuat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biaya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produksi</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semakin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terjangkau</w:t>
      </w:r>
      <w:proofErr w:type="spellEnd"/>
      <w:r w:rsidRPr="00344187">
        <w:rPr>
          <w:rFonts w:ascii="Times New Roman" w:hAnsi="Times New Roman" w:cs="Times New Roman"/>
          <w:sz w:val="24"/>
          <w:szCs w:val="24"/>
          <w:lang w:val="en-US"/>
        </w:rPr>
        <w:t xml:space="preserve"> oleh para </w:t>
      </w:r>
      <w:proofErr w:type="spellStart"/>
      <w:r w:rsidRPr="00344187">
        <w:rPr>
          <w:rFonts w:ascii="Times New Roman" w:hAnsi="Times New Roman" w:cs="Times New Roman"/>
          <w:sz w:val="24"/>
          <w:szCs w:val="24"/>
          <w:lang w:val="en-US"/>
        </w:rPr>
        <w:t>pengajar</w:t>
      </w:r>
      <w:proofErr w:type="spellEnd"/>
      <w:r w:rsidRPr="00344187">
        <w:rPr>
          <w:rFonts w:ascii="Times New Roman" w:hAnsi="Times New Roman" w:cs="Times New Roman"/>
          <w:sz w:val="24"/>
          <w:szCs w:val="24"/>
          <w:lang w:val="en-US"/>
        </w:rPr>
        <w:t xml:space="preserve">. </w:t>
      </w:r>
    </w:p>
    <w:p w14:paraId="4066D230" w14:textId="76CDB37F" w:rsidR="0088641B" w:rsidRPr="00344187" w:rsidRDefault="00344187" w:rsidP="00344187">
      <w:pPr>
        <w:spacing w:line="360" w:lineRule="auto"/>
        <w:ind w:firstLine="567"/>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Menurut</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sz w:val="24"/>
          <w:szCs w:val="24"/>
          <w:lang w:val="en-US"/>
        </w:rPr>
        <w:fldChar w:fldCharType="begin" w:fldLock="1"/>
      </w:r>
      <w:r w:rsidRPr="00344187">
        <w:rPr>
          <w:rFonts w:ascii="Times New Roman" w:hAnsi="Times New Roman" w:cs="Times New Roman"/>
          <w:sz w:val="24"/>
          <w:szCs w:val="24"/>
          <w:lang w:val="en-US"/>
        </w:rPr>
        <w:instrText>ADDIN CSL_CITATION {"citationItems":[{"id":"ITEM-1","itemData":{"ISSN":"1939-5256","author":[{"dropping-particle":"","family":"Hegeman","given":"Jennifer S","non-dropping-particle":"","parse-names":false,"suffix":""}],"container-title":"Online Learning","id":"ITEM-1","issue":"3","issued":{"date-parts":[["2015"]]},"page":"70-87","publisher":"ERIC","title":"Using instructor-generated video lectures in online mathematics courses improves student learning.","type":"article-journal","volume":"19"},"uris":["http://www.mendeley.com/documents/?uuid=7fa81cb7-e7d5-4966-b71e-3b5def7b7860"]},{"id":"ITEM-2","itemData":{"ISBN":"0646587021","author":[{"dropping-particle":"","family":"Dawson","given":"Vaille","non-dropping-particle":"","parse-names":false,"suffix":""},{"dropping-particle":"","family":"Loosen","given":"Ian","non-dropping-particle":"Van","parse-names":false,"suffix":""}],"id":"ITEM-2","issued":{"date-parts":[["2012"]]},"publisher":"Curtin University","title":"Use of online video in a first year tertiary mathematics unit","type":"chapter"},"uris":["http://www.mendeley.com/documents/?uuid=290e288c-033d-4901-a994-750385b8e5b3"]},{"id":"ITEM-3","itemData":{"author":[{"dropping-particle":"","family":"Spence","given":"Dianna J","non-dropping-particle":"","parse-names":false,"suffix":""}],"container-title":"19th International Conference on Technology in Collegiate Mathematics, Boston, MA","id":"ITEM-3","issued":{"date-parts":[["2007"]]},"title":"Traditional and online student reactions to the video tutor component of MyMathLab","type":"paper-conference"},"uris":["http://www.mendeley.com/documents/?uuid=d965b0ba-9edf-4343-9560-24a46ec318b5"]},{"id":"ITEM-4","itemData":{"ISSN":"1744-2710","author":[{"dropping-particle":"","family":"Lawson","given":"Duncan A","non-dropping-particle":"","parse-names":false,"suffix":""},{"dropping-particle":"","family":"Carpenter","given":"Sarah L","non-dropping-particle":"","parse-names":false,"suffix":""},{"dropping-particle":"","family":"Croft","given":"Anthony C","non-dropping-particle":"","parse-names":false,"suffix":""}],"container-title":"International Journal for Technology in Mathematics Education","id":"ITEM-4","issue":"2","issued":{"date-parts":[["2008"]]},"title":"Mathematics support: Real, virtual and mobile.","type":"article-journal","volume":"15"},"uris":["http://www.mendeley.com/documents/?uuid=cc48784b-d2d2-49d7-b8b2-acbccb59fd8f"]},{"id":"ITEM-5","itemData":{"author":[{"dropping-particle":"","family":"Karma","given":"I","non-dropping-particle":"","parse-names":false,"suffix":""},{"dropping-particle":"","family":"Darma","given":"I Ketut","non-dropping-particle":"","parse-names":false,"suffix":""},{"dropping-particle":"","family":"Santiana","given":"I","non-dropping-particle":"","parse-names":false,"suffix":""}],"container-title":"International research journal of engineering, IT &amp; scientific research","id":"ITEM-5","issued":{"date-parts":[["2019"]]},"title":"Teaching strategies and technology integration in developing blended learning of applied mathematics subject","type":"article-journal"},"uris":["http://www.mendeley.com/documents/?uuid=b4f60a9d-e4a0-47be-8bf9-00d0a5cf4a90"]},{"id":"ITEM-6","itemData":{"ISSN":"2476-9703","author":[{"dropping-particle":"","family":"Batubara","given":"Hamdan Husein","non-dropping-particle":"","parse-names":false,"suffix":""},{"dropping-particle":"","family":"Batubara","given":"Delila Sari","non-dropping-particle":"","parse-names":false,"suffix":""}],"container-title":"Muallimuna: Jurnal Madrasah Ibtidaiyah","id":"ITEM-6","issue":"2","issued":{"date-parts":[["2020"]]},"page":"74-84","title":"Penggunaan Video Tutorial Untuk Mendukung Pembelajaran Daring Di Masa Pandemi Virus Corona","type":"article-journal","volume":"5"},"uris":["http://www.mendeley.com/documents/?uuid=4fbe1937-8d90-4334-84cb-6202d02d1451"]}],"mendeley":{"formattedCitation":"(Batubara &amp; Batubara, 2020; Dawson &amp; Van Loosen, 2012; Hegeman, 2015; Karma, Darma, &amp; Santiana, 2019; Lawson, Carpenter, &amp; Croft, 2008; Spence, 2007)","plainTextFormattedCitation":"(Batubara &amp; Batubara, 2020; Dawson &amp; Van Loosen, 2012; Hegeman, 2015; Karma, Darma, &amp; Santiana, 2019; Lawson, Carpenter, &amp; Croft, 2008; Spence, 2007)","previouslyFormattedCitation":"(Batubara &amp; Batubara, 2020; Dawson &amp; Van Loosen, 2012; Hegeman, 2015; Karma, Darma, &amp; Santiana, 2019; Lawson, Carpenter, &amp; Croft, 2008; Spence, 2007)"},"properties":{"noteIndex":0},"schema":"https://github.com/citation-style-language/schema/raw/master/csl-citation.json"}</w:instrText>
      </w:r>
      <w:r w:rsidRPr="00344187">
        <w:rPr>
          <w:rFonts w:ascii="Times New Roman" w:hAnsi="Times New Roman" w:cs="Times New Roman"/>
          <w:sz w:val="24"/>
          <w:szCs w:val="24"/>
          <w:lang w:val="en-US"/>
        </w:rPr>
        <w:fldChar w:fldCharType="separate"/>
      </w:r>
      <w:r w:rsidRPr="00344187">
        <w:rPr>
          <w:rFonts w:ascii="Times New Roman" w:hAnsi="Times New Roman" w:cs="Times New Roman"/>
          <w:noProof/>
          <w:sz w:val="24"/>
          <w:szCs w:val="24"/>
          <w:lang w:val="en-US"/>
        </w:rPr>
        <w:t>(Batubara &amp; Batubara, 2020; Dawson &amp; Van Loosen, 2012; Hegeman, 2015; Karma, Darma, &amp; Santiana, 2019; Lawson, Carpenter, &amp; Croft, 2008; Spence, 2007)</w:t>
      </w:r>
      <w:r w:rsidRPr="00344187">
        <w:rPr>
          <w:rFonts w:ascii="Times New Roman" w:hAnsi="Times New Roman" w:cs="Times New Roman"/>
          <w:sz w:val="24"/>
          <w:szCs w:val="24"/>
          <w:lang w:val="en-US"/>
        </w:rPr>
        <w:fldChar w:fldCharType="end"/>
      </w:r>
      <w:r w:rsidRPr="00344187">
        <w:rPr>
          <w:rFonts w:ascii="Times New Roman" w:hAnsi="Times New Roman" w:cs="Times New Roman"/>
          <w:sz w:val="24"/>
          <w:szCs w:val="24"/>
          <w:lang w:val="en-US"/>
        </w:rPr>
        <w:t xml:space="preserve"> Video tutorial yang </w:t>
      </w:r>
      <w:proofErr w:type="spellStart"/>
      <w:r w:rsidRPr="00344187">
        <w:rPr>
          <w:rFonts w:ascii="Times New Roman" w:hAnsi="Times New Roman" w:cs="Times New Roman"/>
          <w:sz w:val="24"/>
          <w:szCs w:val="24"/>
          <w:lang w:val="en-US"/>
        </w:rPr>
        <w:t>akan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digunakan</w:t>
      </w:r>
      <w:proofErr w:type="spellEnd"/>
      <w:r w:rsidRPr="00344187">
        <w:rPr>
          <w:rFonts w:ascii="Times New Roman" w:hAnsi="Times New Roman" w:cs="Times New Roman"/>
          <w:sz w:val="24"/>
          <w:szCs w:val="24"/>
          <w:lang w:val="en-US"/>
        </w:rPr>
        <w:t xml:space="preserve"> pada </w:t>
      </w:r>
      <w:proofErr w:type="spellStart"/>
      <w:r w:rsidRPr="00344187">
        <w:rPr>
          <w:rFonts w:ascii="Times New Roman" w:hAnsi="Times New Roman" w:cs="Times New Roman"/>
          <w:sz w:val="24"/>
          <w:szCs w:val="24"/>
          <w:lang w:val="en-US"/>
        </w:rPr>
        <w:t>pembelajaran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matematika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adalah</w:t>
      </w:r>
      <w:proofErr w:type="spellEnd"/>
      <w:r w:rsidRPr="00344187">
        <w:rPr>
          <w:rFonts w:ascii="Times New Roman" w:hAnsi="Times New Roman" w:cs="Times New Roman"/>
          <w:sz w:val="24"/>
          <w:szCs w:val="24"/>
          <w:lang w:val="en-US"/>
        </w:rPr>
        <w:t xml:space="preserve"> video tutorial yang </w:t>
      </w:r>
      <w:proofErr w:type="spellStart"/>
      <w:r w:rsidRPr="00344187">
        <w:rPr>
          <w:rFonts w:ascii="Times New Roman" w:hAnsi="Times New Roman" w:cs="Times New Roman"/>
          <w:sz w:val="24"/>
          <w:szCs w:val="24"/>
          <w:lang w:val="en-US"/>
        </w:rPr>
        <w:t>dibuat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langsung</w:t>
      </w:r>
      <w:proofErr w:type="spellEnd"/>
      <w:r w:rsidRPr="00344187">
        <w:rPr>
          <w:rFonts w:ascii="Times New Roman" w:hAnsi="Times New Roman" w:cs="Times New Roman"/>
          <w:sz w:val="24"/>
          <w:szCs w:val="24"/>
          <w:lang w:val="en-US"/>
        </w:rPr>
        <w:t xml:space="preserve"> oleh guru </w:t>
      </w:r>
      <w:proofErr w:type="spellStart"/>
      <w:r w:rsidRPr="00344187">
        <w:rPr>
          <w:rFonts w:ascii="Times New Roman" w:hAnsi="Times New Roman" w:cs="Times New Roman"/>
          <w:sz w:val="24"/>
          <w:szCs w:val="24"/>
          <w:lang w:val="en-US"/>
        </w:rPr>
        <w:t>dimana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materi</w:t>
      </w:r>
      <w:proofErr w:type="spellEnd"/>
      <w:r w:rsidRPr="00344187">
        <w:rPr>
          <w:rFonts w:ascii="Times New Roman" w:hAnsi="Times New Roman" w:cs="Times New Roman"/>
          <w:sz w:val="24"/>
          <w:szCs w:val="24"/>
          <w:lang w:val="en-US"/>
        </w:rPr>
        <w:t xml:space="preserve"> video </w:t>
      </w:r>
      <w:proofErr w:type="spellStart"/>
      <w:r w:rsidRPr="00344187">
        <w:rPr>
          <w:rFonts w:ascii="Times New Roman" w:hAnsi="Times New Roman" w:cs="Times New Roman"/>
          <w:sz w:val="24"/>
          <w:szCs w:val="24"/>
          <w:lang w:val="en-US"/>
        </w:rPr>
        <w:t>serta</w:t>
      </w:r>
      <w:proofErr w:type="spellEnd"/>
      <w:r w:rsidRPr="00344187">
        <w:rPr>
          <w:rFonts w:ascii="Times New Roman" w:hAnsi="Times New Roman" w:cs="Times New Roman"/>
          <w:sz w:val="24"/>
          <w:szCs w:val="24"/>
          <w:lang w:val="en-US"/>
        </w:rPr>
        <w:t xml:space="preserve"> model video </w:t>
      </w:r>
      <w:proofErr w:type="spellStart"/>
      <w:r w:rsidRPr="00344187">
        <w:rPr>
          <w:rFonts w:ascii="Times New Roman" w:hAnsi="Times New Roman" w:cs="Times New Roman"/>
          <w:sz w:val="24"/>
          <w:szCs w:val="24"/>
          <w:lang w:val="en-US"/>
        </w:rPr>
        <w:t>adalah</w:t>
      </w:r>
      <w:proofErr w:type="spellEnd"/>
      <w:r w:rsidRPr="00344187">
        <w:rPr>
          <w:rFonts w:ascii="Times New Roman" w:hAnsi="Times New Roman" w:cs="Times New Roman"/>
          <w:sz w:val="24"/>
          <w:szCs w:val="24"/>
          <w:lang w:val="en-US"/>
        </w:rPr>
        <w:t xml:space="preserve"> guru </w:t>
      </w:r>
      <w:proofErr w:type="spellStart"/>
      <w:r w:rsidRPr="00344187">
        <w:rPr>
          <w:rFonts w:ascii="Times New Roman" w:hAnsi="Times New Roman" w:cs="Times New Roman"/>
          <w:sz w:val="24"/>
          <w:szCs w:val="24"/>
          <w:lang w:val="en-US"/>
        </w:rPr>
        <w:t>mata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pelajaran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langsung</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Dengan</w:t>
      </w:r>
      <w:proofErr w:type="spellEnd"/>
      <w:r w:rsidRPr="00344187">
        <w:rPr>
          <w:rFonts w:ascii="Times New Roman" w:hAnsi="Times New Roman" w:cs="Times New Roman"/>
          <w:sz w:val="24"/>
          <w:szCs w:val="24"/>
          <w:lang w:val="en-US"/>
        </w:rPr>
        <w:t xml:space="preserve"> guru </w:t>
      </w:r>
      <w:proofErr w:type="spellStart"/>
      <w:r w:rsidRPr="00344187">
        <w:rPr>
          <w:rFonts w:ascii="Times New Roman" w:hAnsi="Times New Roman" w:cs="Times New Roman"/>
          <w:sz w:val="24"/>
          <w:szCs w:val="24"/>
          <w:lang w:val="en-US"/>
        </w:rPr>
        <w:t>sebagai</w:t>
      </w:r>
      <w:proofErr w:type="spellEnd"/>
      <w:r w:rsidRPr="00344187">
        <w:rPr>
          <w:rFonts w:ascii="Times New Roman" w:hAnsi="Times New Roman" w:cs="Times New Roman"/>
          <w:sz w:val="24"/>
          <w:szCs w:val="24"/>
          <w:lang w:val="en-US"/>
        </w:rPr>
        <w:t xml:space="preserve"> model pada video </w:t>
      </w:r>
      <w:proofErr w:type="spellStart"/>
      <w:r w:rsidRPr="00344187">
        <w:rPr>
          <w:rFonts w:ascii="Times New Roman" w:hAnsi="Times New Roman" w:cs="Times New Roman"/>
          <w:sz w:val="24"/>
          <w:szCs w:val="24"/>
          <w:lang w:val="en-US"/>
        </w:rPr>
        <w:t>maka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merasakan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belajar</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langsung</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bersama</w:t>
      </w:r>
      <w:proofErr w:type="spellEnd"/>
      <w:r w:rsidRPr="00344187">
        <w:rPr>
          <w:rFonts w:ascii="Times New Roman" w:hAnsi="Times New Roman" w:cs="Times New Roman"/>
          <w:sz w:val="24"/>
          <w:szCs w:val="24"/>
          <w:lang w:val="en-US"/>
        </w:rPr>
        <w:t xml:space="preserve"> guru </w:t>
      </w:r>
      <w:proofErr w:type="spellStart"/>
      <w:r w:rsidRPr="00344187">
        <w:rPr>
          <w:rFonts w:ascii="Times New Roman" w:hAnsi="Times New Roman" w:cs="Times New Roman"/>
          <w:sz w:val="24"/>
          <w:szCs w:val="24"/>
          <w:lang w:val="en-US"/>
        </w:rPr>
        <w:t>mereka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seperti</w:t>
      </w:r>
      <w:proofErr w:type="spellEnd"/>
      <w:r w:rsidRPr="00344187">
        <w:rPr>
          <w:rFonts w:ascii="Times New Roman" w:hAnsi="Times New Roman" w:cs="Times New Roman"/>
          <w:sz w:val="24"/>
          <w:szCs w:val="24"/>
          <w:lang w:val="en-US"/>
        </w:rPr>
        <w:t xml:space="preserve"> pada </w:t>
      </w:r>
      <w:proofErr w:type="spellStart"/>
      <w:r w:rsidRPr="00344187">
        <w:rPr>
          <w:rFonts w:ascii="Times New Roman" w:hAnsi="Times New Roman" w:cs="Times New Roman"/>
          <w:sz w:val="24"/>
          <w:szCs w:val="24"/>
          <w:lang w:val="en-US"/>
        </w:rPr>
        <w:t>saat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tatap</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muka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dengan</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dari</w:t>
      </w:r>
      <w:proofErr w:type="spellEnd"/>
      <w:r w:rsidRPr="00344187">
        <w:rPr>
          <w:rFonts w:ascii="Times New Roman" w:hAnsi="Times New Roman" w:cs="Times New Roman"/>
          <w:sz w:val="24"/>
          <w:szCs w:val="24"/>
          <w:lang w:val="en-US"/>
        </w:rPr>
        <w:t xml:space="preserve"> guru </w:t>
      </w:r>
      <w:proofErr w:type="spellStart"/>
      <w:r w:rsidRPr="00344187">
        <w:rPr>
          <w:rFonts w:ascii="Times New Roman" w:hAnsi="Times New Roman" w:cs="Times New Roman"/>
          <w:sz w:val="24"/>
          <w:szCs w:val="24"/>
          <w:lang w:val="en-US"/>
        </w:rPr>
        <w:t>maka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lebih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memahami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materi</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disampaikan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melalui</w:t>
      </w:r>
      <w:proofErr w:type="spellEnd"/>
      <w:r w:rsidRPr="00344187">
        <w:rPr>
          <w:rFonts w:ascii="Times New Roman" w:hAnsi="Times New Roman" w:cs="Times New Roman"/>
          <w:sz w:val="24"/>
          <w:szCs w:val="24"/>
          <w:lang w:val="en-US"/>
        </w:rPr>
        <w:t xml:space="preserve"> video </w:t>
      </w:r>
      <w:proofErr w:type="spellStart"/>
      <w:r w:rsidRPr="00344187">
        <w:rPr>
          <w:rFonts w:ascii="Times New Roman" w:hAnsi="Times New Roman" w:cs="Times New Roman"/>
          <w:sz w:val="24"/>
          <w:szCs w:val="24"/>
          <w:lang w:val="en-US"/>
        </w:rPr>
        <w:t>pembelajaran</w:t>
      </w:r>
      <w:proofErr w:type="spellEnd"/>
      <w:r w:rsidRPr="00344187">
        <w:rPr>
          <w:rFonts w:ascii="Times New Roman" w:hAnsi="Times New Roman" w:cs="Times New Roman"/>
          <w:sz w:val="24"/>
          <w:szCs w:val="24"/>
          <w:lang w:val="en-US"/>
        </w:rPr>
        <w:t xml:space="preserve"> yang di share </w:t>
      </w:r>
      <w:proofErr w:type="spellStart"/>
      <w:r w:rsidRPr="00344187">
        <w:rPr>
          <w:rFonts w:ascii="Times New Roman" w:hAnsi="Times New Roman" w:cs="Times New Roman"/>
          <w:sz w:val="24"/>
          <w:szCs w:val="24"/>
          <w:lang w:val="en-US"/>
        </w:rPr>
        <w:t>melalui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grup</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i/>
          <w:iCs/>
          <w:sz w:val="24"/>
          <w:szCs w:val="24"/>
          <w:lang w:val="en-US"/>
        </w:rPr>
        <w:t>Whatsapp</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ketika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melaksanakan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pembelajaran</w:t>
      </w:r>
      <w:proofErr w:type="spellEnd"/>
      <w:r w:rsidRPr="00344187">
        <w:rPr>
          <w:rFonts w:ascii="Times New Roman" w:hAnsi="Times New Roman" w:cs="Times New Roman"/>
          <w:sz w:val="24"/>
          <w:szCs w:val="24"/>
          <w:lang w:val="en-US"/>
        </w:rPr>
        <w:t xml:space="preserve"> daring.  </w:t>
      </w:r>
      <w:r w:rsidR="0088641B" w:rsidRPr="00994523">
        <w:rPr>
          <w:rFonts w:ascii="Times New Roman" w:hAnsi="Times New Roman" w:cs="Times New Roman"/>
          <w:bCs/>
          <w:sz w:val="24"/>
          <w:szCs w:val="24"/>
        </w:rPr>
        <w:t xml:space="preserve"> </w:t>
      </w:r>
    </w:p>
    <w:p w14:paraId="439A51C1" w14:textId="77777777" w:rsidR="0088641B" w:rsidRPr="007C1B7E" w:rsidRDefault="0088641B" w:rsidP="0088641B">
      <w:pPr>
        <w:autoSpaceDE w:val="0"/>
        <w:autoSpaceDN w:val="0"/>
        <w:adjustRightInd w:val="0"/>
        <w:ind w:firstLine="720"/>
        <w:jc w:val="both"/>
        <w:rPr>
          <w:rFonts w:ascii="Times New Roman" w:hAnsi="Times New Roman" w:cs="Times New Roman"/>
          <w:sz w:val="24"/>
          <w:szCs w:val="24"/>
        </w:rPr>
      </w:pPr>
    </w:p>
    <w:p w14:paraId="123F3C8C" w14:textId="222A8F1C" w:rsidR="0088641B" w:rsidRPr="00994523" w:rsidRDefault="00741C96" w:rsidP="0088641B">
      <w:pPr>
        <w:spacing w:line="360" w:lineRule="auto"/>
        <w:jc w:val="both"/>
        <w:rPr>
          <w:rFonts w:ascii="Times New Roman" w:hAnsi="Times New Roman" w:cs="Times New Roman"/>
          <w:b/>
          <w:sz w:val="24"/>
          <w:szCs w:val="24"/>
          <w:lang w:val="en-US"/>
        </w:rPr>
      </w:pPr>
      <w:r w:rsidRPr="007C1B7E">
        <w:rPr>
          <w:rFonts w:ascii="Times New Roman" w:hAnsi="Times New Roman" w:cs="Times New Roman"/>
          <w:b/>
          <w:sz w:val="24"/>
          <w:szCs w:val="24"/>
        </w:rPr>
        <w:t>METOD</w:t>
      </w:r>
      <w:r w:rsidRPr="007C1B7E">
        <w:rPr>
          <w:rFonts w:ascii="Times New Roman" w:hAnsi="Times New Roman" w:cs="Times New Roman"/>
          <w:b/>
          <w:sz w:val="24"/>
          <w:szCs w:val="24"/>
          <w:lang w:val="en-US"/>
        </w:rPr>
        <w:t>E</w:t>
      </w:r>
      <w:r>
        <w:rPr>
          <w:rFonts w:ascii="Times New Roman" w:hAnsi="Times New Roman" w:cs="Times New Roman"/>
          <w:b/>
          <w:sz w:val="24"/>
          <w:szCs w:val="24"/>
          <w:lang w:val="en-US"/>
        </w:rPr>
        <w:t xml:space="preserve"> PENELITIAN</w:t>
      </w:r>
    </w:p>
    <w:p w14:paraId="43820E37" w14:textId="77777777" w:rsidR="00344187" w:rsidRPr="00344187" w:rsidRDefault="00344187" w:rsidP="00B21A8B">
      <w:pPr>
        <w:spacing w:line="360" w:lineRule="auto"/>
        <w:ind w:firstLine="567"/>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Metode</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penelitian</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digunakan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dalam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penelitian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ini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adalah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kuantitatif</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deskriptif</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Subjek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penelitian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ini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adalah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Kelas V dan VI </w:t>
      </w:r>
      <w:proofErr w:type="spellStart"/>
      <w:r w:rsidRPr="00344187">
        <w:rPr>
          <w:rFonts w:ascii="Times New Roman" w:hAnsi="Times New Roman" w:cs="Times New Roman"/>
          <w:sz w:val="24"/>
          <w:szCs w:val="24"/>
          <w:lang w:val="en-US"/>
        </w:rPr>
        <w:t>Sekolah</w:t>
      </w:r>
      <w:proofErr w:type="spellEnd"/>
      <w:r w:rsidRPr="00344187">
        <w:rPr>
          <w:rFonts w:ascii="Times New Roman" w:hAnsi="Times New Roman" w:cs="Times New Roman"/>
          <w:sz w:val="24"/>
          <w:szCs w:val="24"/>
          <w:lang w:val="en-US"/>
        </w:rPr>
        <w:t xml:space="preserve"> Dasar Negeri 2 </w:t>
      </w:r>
      <w:proofErr w:type="spellStart"/>
      <w:r w:rsidRPr="00344187">
        <w:rPr>
          <w:rFonts w:ascii="Times New Roman" w:hAnsi="Times New Roman" w:cs="Times New Roman"/>
          <w:sz w:val="24"/>
          <w:szCs w:val="24"/>
          <w:lang w:val="en-US"/>
        </w:rPr>
        <w:t>Pancor</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Tahun</w:t>
      </w:r>
      <w:proofErr w:type="spellEnd"/>
      <w:r w:rsidRPr="00344187">
        <w:rPr>
          <w:rFonts w:ascii="Times New Roman" w:hAnsi="Times New Roman" w:cs="Times New Roman"/>
          <w:sz w:val="24"/>
          <w:szCs w:val="24"/>
          <w:lang w:val="en-US"/>
        </w:rPr>
        <w:t xml:space="preserve"> Pelajaran 2020/2021. </w:t>
      </w:r>
      <w:proofErr w:type="spellStart"/>
      <w:r w:rsidRPr="00344187">
        <w:rPr>
          <w:rFonts w:ascii="Times New Roman" w:hAnsi="Times New Roman" w:cs="Times New Roman"/>
          <w:sz w:val="24"/>
          <w:szCs w:val="24"/>
          <w:lang w:val="en-US"/>
        </w:rPr>
        <w:t>Instrumen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penelitian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ini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menggunakan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angket</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berisi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pernyataan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sikap</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terhadap</w:t>
      </w:r>
      <w:proofErr w:type="spellEnd"/>
      <w:r w:rsidRPr="00344187">
        <w:rPr>
          <w:rFonts w:ascii="Times New Roman" w:hAnsi="Times New Roman" w:cs="Times New Roman"/>
          <w:sz w:val="24"/>
          <w:szCs w:val="24"/>
          <w:lang w:val="en-US"/>
        </w:rPr>
        <w:t xml:space="preserve"> video tutorial yang </w:t>
      </w:r>
      <w:proofErr w:type="spellStart"/>
      <w:r w:rsidRPr="00344187">
        <w:rPr>
          <w:rFonts w:ascii="Times New Roman" w:hAnsi="Times New Roman" w:cs="Times New Roman"/>
          <w:sz w:val="24"/>
          <w:szCs w:val="24"/>
          <w:lang w:val="en-US"/>
        </w:rPr>
        <w:t>diproduksi</w:t>
      </w:r>
      <w:proofErr w:type="spellEnd"/>
      <w:r w:rsidRPr="00344187">
        <w:rPr>
          <w:rFonts w:ascii="Times New Roman" w:hAnsi="Times New Roman" w:cs="Times New Roman"/>
          <w:sz w:val="24"/>
          <w:szCs w:val="24"/>
          <w:lang w:val="en-US"/>
        </w:rPr>
        <w:t xml:space="preserve"> dan </w:t>
      </w:r>
      <w:proofErr w:type="spellStart"/>
      <w:r w:rsidRPr="00344187">
        <w:rPr>
          <w:rFonts w:ascii="Times New Roman" w:hAnsi="Times New Roman" w:cs="Times New Roman"/>
          <w:sz w:val="24"/>
          <w:szCs w:val="24"/>
          <w:lang w:val="en-US"/>
        </w:rPr>
        <w:t>digunakan</w:t>
      </w:r>
      <w:proofErr w:type="spellEnd"/>
      <w:r w:rsidRPr="00344187">
        <w:rPr>
          <w:rFonts w:ascii="Times New Roman" w:hAnsi="Times New Roman" w:cs="Times New Roman"/>
          <w:sz w:val="24"/>
          <w:szCs w:val="24"/>
          <w:lang w:val="en-US"/>
        </w:rPr>
        <w:t xml:space="preserve"> oleh guru.</w:t>
      </w:r>
    </w:p>
    <w:p w14:paraId="6F683C21" w14:textId="77777777" w:rsidR="00344187" w:rsidRPr="00344187" w:rsidRDefault="00344187" w:rsidP="00B21A8B">
      <w:pPr>
        <w:spacing w:line="360" w:lineRule="auto"/>
        <w:ind w:firstLine="567"/>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Instrumen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respons</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terhadap</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dikembangkan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berdasarkan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teori</w:t>
      </w:r>
      <w:proofErr w:type="spellEnd"/>
      <w:r w:rsidRPr="00344187">
        <w:rPr>
          <w:rFonts w:ascii="Times New Roman" w:hAnsi="Times New Roman" w:cs="Times New Roman"/>
          <w:sz w:val="24"/>
          <w:szCs w:val="24"/>
          <w:lang w:val="en-US"/>
        </w:rPr>
        <w:t xml:space="preserve"> Rogers. </w:t>
      </w:r>
      <w:proofErr w:type="spellStart"/>
      <w:r w:rsidRPr="00344187">
        <w:rPr>
          <w:rFonts w:ascii="Times New Roman" w:hAnsi="Times New Roman" w:cs="Times New Roman"/>
          <w:sz w:val="24"/>
          <w:szCs w:val="24"/>
          <w:lang w:val="en-US"/>
        </w:rPr>
        <w:t>Menurut</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sz w:val="24"/>
          <w:szCs w:val="24"/>
          <w:lang w:val="en-US"/>
        </w:rPr>
        <w:fldChar w:fldCharType="begin" w:fldLock="1"/>
      </w:r>
      <w:r w:rsidRPr="00344187">
        <w:rPr>
          <w:rFonts w:ascii="Times New Roman" w:hAnsi="Times New Roman" w:cs="Times New Roman"/>
          <w:sz w:val="24"/>
          <w:szCs w:val="24"/>
          <w:lang w:val="en-US"/>
        </w:rPr>
        <w:instrText>ADDIN CSL_CITATION {"citationItems":[{"id":"ITEM-1","itemData":{"author":[{"dropping-particle":"","family":"Biggs","given":"Harry C","non-dropping-particle":"","parse-names":false,"suffix":""},{"dropping-particle":"","family":"Rogers","given":"Kevin H","non-dropping-particle":"","parse-names":false,"suffix":""}],"container-title":"The Kruger experience: Ecology and management of savanna heterogeneity","id":"ITEM-1","issued":{"date-parts":[["2003"]]},"page":"59-80","title":"An adaptive system to link science, monitoring and management in practice","type":"article-journal"},"uris":["http://www.mendeley.com/documents/?uuid=bc9a06b0-08c2-4450-9755-7ad79a24c5fd"]},{"id":"ITEM-2","itemData":{"ISSN":"1354-1013","author":[{"dropping-particle":"","family":"Kattge","given":"Jens","non-dropping-particle":"","parse-names":false,"suffix":""},{"dropping-particle":"","family":"Bönisch","given":"Gerhard","non-dropping-particle":"","parse-names":false,"suffix":""},{"dropping-particle":"","family":"Díaz","given":"Sandra","non-dropping-particle":"","parse-names":false,"suffix":""},{"dropping-particle":"","family":"Lavorel","given":"Sandra","non-dropping-particle":"","parse-names":false,"suffix":""},{"dropping-particle":"","family":"Prentice","given":"Iain Colin","non-dropping-particle":"","parse-names":false,"suffix":""},{"dropping-particle":"","family":"Leadley","given":"Paul","non-dropping-particle":"","parse-names":false,"suffix":""},{"dropping-particle":"","family":"Tautenhahn","given":"Susanne","non-dropping-particle":"","parse-names":false,"suffix":""},{"dropping-particle":"","family":"Werner","given":"Gijsbert D A","non-dropping-particle":"","parse-names":false,"suffix":""},{"dropping-particle":"","family":"Aakala","given":"Tuomas","non-dropping-particle":"","parse-names":false,"suffix":""},{"dropping-particle":"","family":"Abedi","given":"Mehdi","non-dropping-particle":"","parse-names":false,"suffix":""}],"container-title":"Global change biology","id":"ITEM-2","issue":"1","issued":{"date-parts":[["2020"]]},"page":"119-188","publisher":"Wiley Online Library","title":"TRY plant trait database–enhanced coverage and open access","type":"article-journal","volume":"26"},"uris":["http://www.mendeley.com/documents/?uuid=3fe58a5e-5ed7-463c-beca-bc81b02b13df"]},{"id":"ITEM-3","itemData":{"ISSN":"0022-2275","author":[{"dropping-particle":"","family":"Koivusalo","given":"Mirkka","non-dropping-particle":"","parse-names":false,"suffix":""},{"dropping-particle":"","family":"Haimi","given":"Perttu","non-dropping-particle":"","parse-names":false,"suffix":""},{"dropping-particle":"","family":"Heikinheimo","given":"Liisa","non-dropping-particle":"","parse-names":false,"suffix":""},{"dropping-particle":"","family":"Kostiainen","given":"Risto","non-dropping-particle":"","parse-names":false,"suffix":""},{"dropping-particle":"","family":"Somerharju","given":"Pentti","non-dropping-particle":"","parse-names":false,"suffix":""}],"container-title":"Journal of lipid research","id":"ITEM-3","issue":"4","issued":{"date-parts":[["2001"]]},"page":"663-672","publisher":"ASBMB","title":"Quantitative determination of phospholipid compositions by ESI-MS: effects of acyl chain length, unsaturation, and lipid concentration on instrument response","type":"article-journal","volume":"42"},"uris":["http://www.mendeley.com/documents/?uuid=f092eb60-ecd9-4e13-89bc-f5fb5c1d634a"]},{"id":"ITEM-4","itemData":{"ISSN":"0067-0049","author":[{"dropping-particle":"","family":"Ackermann","given":"Markus","non-dropping-particle":"","parse-names":false,"suffix":""},{"dropping-particle":"","family":"Ajello","given":"Marco","non-dropping-particle":"","parse-names":false,"suffix":""},{"dropping-particle":"","family":"Albert","given":"A","non-dropping-particle":"","parse-names":false,"suffix":""},{"dropping-particle":"","family":"Allafort","given":"A","non-dropping-particle":"","parse-names":false,"suffix":""},{"dropping-particle":"","family":"Atwood","given":"W B","non-dropping-particle":"","parse-names":false,"suffix":""},{"dropping-particle":"","family":"Axelsson","given":"Magnus","non-dropping-particle":"","parse-names":false,"suffix":""},{"dropping-particle":"","family":"Baldini","given":"Luca","non-dropping-particle":"","parse-names":false,"suffix":""},{"dropping-particle":"","family":"Ballet","given":"Jean","non-dropping-particle":"","parse-names":false,"suffix":""},{"dropping-particle":"","family":"Barbiellini","given":"Guido","non-dropping-particle":"","parse-names":false,"suffix":""},{"dropping-particle":"","family":"Bastieri","given":"D","non-dropping-particle":"","parse-names":false,"suffix":""}],"container-title":"The Astrophysical Journal Supplement Series","id":"ITEM-4","issue":"1","issued":{"date-parts":[["2012"]]},"page":"4","publisher":"IOP Publishing","title":"The Fermi large area telescope on orbit: event classification, instrument response functions, and calibration","type":"article-journal","volume":"203"},"uris":["http://www.mendeley.com/documents/?uuid=fa8516d9-5ce4-4c83-9333-daf5b4d7be63"]}],"mendeley":{"formattedCitation":"(Ackermann et al., 2012; Biggs &amp; Rogers, 2003; Kattge et al., 2020; Koivusalo, Haimi, Heikinheimo, Kostiainen, &amp; Somerharju, 2001)","plainTextFormattedCitation":"(Ackermann et al., 2012; Biggs &amp; Rogers, 2003; Kattge et al., 2020; Koivusalo, Haimi, Heikinheimo, Kostiainen, &amp; Somerharju, 2001)","previouslyFormattedCitation":"(Ackermann et al., 2012; Biggs &amp; Rogers, 2003; Kattge et al., 2020; Koivusalo, Haimi, Heikinheimo, Kostiainen, &amp; Somerharju, 2001)"},"properties":{"noteIndex":0},"schema":"https://github.com/citation-style-language/schema/raw/master/csl-citation.json"}</w:instrText>
      </w:r>
      <w:r w:rsidRPr="00344187">
        <w:rPr>
          <w:rFonts w:ascii="Times New Roman" w:hAnsi="Times New Roman" w:cs="Times New Roman"/>
          <w:sz w:val="24"/>
          <w:szCs w:val="24"/>
          <w:lang w:val="en-US"/>
        </w:rPr>
        <w:fldChar w:fldCharType="separate"/>
      </w:r>
      <w:r w:rsidRPr="00344187">
        <w:rPr>
          <w:rFonts w:ascii="Times New Roman" w:hAnsi="Times New Roman" w:cs="Times New Roman"/>
          <w:noProof/>
          <w:sz w:val="24"/>
          <w:szCs w:val="24"/>
          <w:lang w:val="en-US"/>
        </w:rPr>
        <w:t>(Ackermann et al., 2012; Biggs &amp; Rogers, 2003; Kattge et al., 2020; Koivusalo, Haimi, Heikinheimo, Kostiainen, &amp; Somerharju, 2001)</w:t>
      </w:r>
      <w:r w:rsidRPr="00344187">
        <w:rPr>
          <w:rFonts w:ascii="Times New Roman" w:hAnsi="Times New Roman" w:cs="Times New Roman"/>
          <w:sz w:val="24"/>
          <w:szCs w:val="24"/>
          <w:lang w:val="en-US"/>
        </w:rPr>
        <w:fldChar w:fldCharType="end"/>
      </w:r>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penerimaan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pengguna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terhadap</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suatu</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inovasi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dipengaruhi</w:t>
      </w:r>
      <w:proofErr w:type="spellEnd"/>
      <w:r w:rsidRPr="00344187">
        <w:rPr>
          <w:rFonts w:ascii="Times New Roman" w:hAnsi="Times New Roman" w:cs="Times New Roman"/>
          <w:sz w:val="24"/>
          <w:szCs w:val="24"/>
          <w:lang w:val="en-US"/>
        </w:rPr>
        <w:t xml:space="preserve"> oleh lima </w:t>
      </w:r>
      <w:proofErr w:type="spellStart"/>
      <w:r w:rsidRPr="00344187">
        <w:rPr>
          <w:rFonts w:ascii="Times New Roman" w:hAnsi="Times New Roman" w:cs="Times New Roman"/>
          <w:sz w:val="24"/>
          <w:szCs w:val="24"/>
          <w:lang w:val="en-US"/>
        </w:rPr>
        <w:t>faktor</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yaitu</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sebagai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berikut</w:t>
      </w:r>
      <w:proofErr w:type="spellEnd"/>
      <w:r w:rsidRPr="00344187">
        <w:rPr>
          <w:rFonts w:ascii="Times New Roman" w:hAnsi="Times New Roman" w:cs="Times New Roman"/>
          <w:sz w:val="24"/>
          <w:szCs w:val="24"/>
          <w:lang w:val="en-US"/>
        </w:rPr>
        <w:t>.</w:t>
      </w:r>
    </w:p>
    <w:p w14:paraId="0CD7AA43" w14:textId="77777777" w:rsidR="00344187" w:rsidRPr="00344187" w:rsidRDefault="00344187" w:rsidP="00B21A8B">
      <w:pPr>
        <w:numPr>
          <w:ilvl w:val="0"/>
          <w:numId w:val="4"/>
        </w:numPr>
        <w:spacing w:line="360" w:lineRule="auto"/>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Keuntungan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relatif</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i/>
          <w:sz w:val="24"/>
          <w:szCs w:val="24"/>
          <w:lang w:val="en-US"/>
        </w:rPr>
        <w:t>relative advantage</w:t>
      </w:r>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yakni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sejauh</w:t>
      </w:r>
      <w:proofErr w:type="spellEnd"/>
      <w:r w:rsidRPr="00344187">
        <w:rPr>
          <w:rFonts w:ascii="Times New Roman" w:hAnsi="Times New Roman" w:cs="Times New Roman"/>
          <w:sz w:val="24"/>
          <w:szCs w:val="24"/>
          <w:lang w:val="en-US"/>
        </w:rPr>
        <w:t xml:space="preserve"> mana video tutorial </w:t>
      </w:r>
      <w:proofErr w:type="spellStart"/>
      <w:r w:rsidRPr="00344187">
        <w:rPr>
          <w:rFonts w:ascii="Times New Roman" w:hAnsi="Times New Roman" w:cs="Times New Roman"/>
          <w:sz w:val="24"/>
          <w:szCs w:val="24"/>
          <w:lang w:val="en-US"/>
        </w:rPr>
        <w:t>dianggap</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memberikan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manfaat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bagi</w:t>
      </w:r>
      <w:proofErr w:type="spellEnd"/>
      <w:r w:rsidRPr="00344187">
        <w:rPr>
          <w:rFonts w:ascii="Times New Roman" w:hAnsi="Times New Roman" w:cs="Times New Roman"/>
          <w:sz w:val="24"/>
          <w:szCs w:val="24"/>
          <w:lang w:val="en-US"/>
        </w:rPr>
        <w:t xml:space="preserve"> proses </w:t>
      </w:r>
      <w:proofErr w:type="spellStart"/>
      <w:r w:rsidRPr="00344187">
        <w:rPr>
          <w:rFonts w:ascii="Times New Roman" w:hAnsi="Times New Roman" w:cs="Times New Roman"/>
          <w:sz w:val="24"/>
          <w:szCs w:val="24"/>
          <w:lang w:val="en-US"/>
        </w:rPr>
        <w:t>pembelajaran</w:t>
      </w:r>
      <w:proofErr w:type="spellEnd"/>
      <w:r w:rsidRPr="00344187">
        <w:rPr>
          <w:rFonts w:ascii="Times New Roman" w:hAnsi="Times New Roman" w:cs="Times New Roman"/>
          <w:sz w:val="24"/>
          <w:szCs w:val="24"/>
          <w:lang w:val="en-US"/>
        </w:rPr>
        <w:t xml:space="preserve">. Tingkat </w:t>
      </w:r>
      <w:proofErr w:type="spellStart"/>
      <w:r w:rsidRPr="00344187">
        <w:rPr>
          <w:rFonts w:ascii="Times New Roman" w:hAnsi="Times New Roman" w:cs="Times New Roman"/>
          <w:sz w:val="24"/>
          <w:szCs w:val="24"/>
          <w:lang w:val="en-US"/>
        </w:rPr>
        <w:t>keuntungan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relatif</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tersebut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diukur</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dari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aspek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ekonomi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penghargaan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kenyamanan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kepuasan</w:t>
      </w:r>
      <w:proofErr w:type="spellEnd"/>
      <w:r w:rsidRPr="00344187">
        <w:rPr>
          <w:rFonts w:ascii="Times New Roman" w:hAnsi="Times New Roman" w:cs="Times New Roman"/>
          <w:sz w:val="24"/>
          <w:szCs w:val="24"/>
          <w:lang w:val="en-US"/>
        </w:rPr>
        <w:t xml:space="preserve">, dan target yang </w:t>
      </w:r>
      <w:proofErr w:type="spellStart"/>
      <w:r w:rsidRPr="00344187">
        <w:rPr>
          <w:rFonts w:ascii="Times New Roman" w:hAnsi="Times New Roman" w:cs="Times New Roman"/>
          <w:sz w:val="24"/>
          <w:szCs w:val="24"/>
          <w:lang w:val="en-US"/>
        </w:rPr>
        <w:t>dicapai</w:t>
      </w:r>
      <w:proofErr w:type="spellEnd"/>
      <w:r w:rsidRPr="00344187">
        <w:rPr>
          <w:rFonts w:ascii="Times New Roman" w:hAnsi="Times New Roman" w:cs="Times New Roman"/>
          <w:sz w:val="24"/>
          <w:szCs w:val="24"/>
          <w:lang w:val="en-US"/>
        </w:rPr>
        <w:t>.</w:t>
      </w:r>
    </w:p>
    <w:p w14:paraId="48AB91F3" w14:textId="77777777" w:rsidR="00344187" w:rsidRPr="00344187" w:rsidRDefault="00344187" w:rsidP="00B21A8B">
      <w:pPr>
        <w:numPr>
          <w:ilvl w:val="0"/>
          <w:numId w:val="4"/>
        </w:numPr>
        <w:spacing w:line="360" w:lineRule="auto"/>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Kesesuaian</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i/>
          <w:iCs/>
          <w:sz w:val="24"/>
          <w:szCs w:val="24"/>
          <w:lang w:val="en-US"/>
        </w:rPr>
        <w:t>compatibility</w:t>
      </w:r>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yakni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sejauh</w:t>
      </w:r>
      <w:proofErr w:type="spellEnd"/>
      <w:r w:rsidRPr="00344187">
        <w:rPr>
          <w:rFonts w:ascii="Times New Roman" w:hAnsi="Times New Roman" w:cs="Times New Roman"/>
          <w:sz w:val="24"/>
          <w:szCs w:val="24"/>
          <w:lang w:val="en-US"/>
        </w:rPr>
        <w:t xml:space="preserve"> mana </w:t>
      </w:r>
      <w:proofErr w:type="spellStart"/>
      <w:r w:rsidRPr="00344187">
        <w:rPr>
          <w:rFonts w:ascii="Times New Roman" w:hAnsi="Times New Roman" w:cs="Times New Roman"/>
          <w:sz w:val="24"/>
          <w:szCs w:val="24"/>
          <w:lang w:val="en-US"/>
        </w:rPr>
        <w:t>penggunaan</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dipandang</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sejalan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dengan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kebutuhan</w:t>
      </w:r>
      <w:proofErr w:type="spellEnd"/>
      <w:r w:rsidRPr="00344187">
        <w:rPr>
          <w:rFonts w:ascii="Times New Roman" w:hAnsi="Times New Roman" w:cs="Times New Roman"/>
          <w:sz w:val="24"/>
          <w:szCs w:val="24"/>
          <w:lang w:val="en-US"/>
        </w:rPr>
        <w:t xml:space="preserve"> dan </w:t>
      </w:r>
      <w:proofErr w:type="spellStart"/>
      <w:r w:rsidRPr="00344187">
        <w:rPr>
          <w:rFonts w:ascii="Times New Roman" w:hAnsi="Times New Roman" w:cs="Times New Roman"/>
          <w:sz w:val="24"/>
          <w:szCs w:val="24"/>
          <w:lang w:val="en-US"/>
        </w:rPr>
        <w:t>keinginan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nilai-nilai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estetika</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dipercayai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dan </w:t>
      </w:r>
      <w:proofErr w:type="spellStart"/>
      <w:r w:rsidRPr="00344187">
        <w:rPr>
          <w:rFonts w:ascii="Times New Roman" w:hAnsi="Times New Roman" w:cs="Times New Roman"/>
          <w:sz w:val="24"/>
          <w:szCs w:val="24"/>
          <w:lang w:val="en-US"/>
        </w:rPr>
        <w:t>tingkat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kesesuaian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dalam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pemakaian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dibanding</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dengan</w:t>
      </w:r>
      <w:proofErr w:type="spellEnd"/>
      <w:r w:rsidRPr="00344187">
        <w:rPr>
          <w:rFonts w:ascii="Times New Roman" w:hAnsi="Times New Roman" w:cs="Times New Roman"/>
          <w:sz w:val="24"/>
          <w:szCs w:val="24"/>
          <w:lang w:val="en-US"/>
        </w:rPr>
        <w:t xml:space="preserve"> media </w:t>
      </w:r>
      <w:proofErr w:type="spellStart"/>
      <w:r w:rsidRPr="00344187">
        <w:rPr>
          <w:rFonts w:ascii="Times New Roman" w:hAnsi="Times New Roman" w:cs="Times New Roman"/>
          <w:sz w:val="24"/>
          <w:szCs w:val="24"/>
          <w:lang w:val="en-US"/>
        </w:rPr>
        <w:t>pembelajaran</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ada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sebelumnya</w:t>
      </w:r>
      <w:proofErr w:type="spellEnd"/>
      <w:r w:rsidRPr="00344187">
        <w:rPr>
          <w:rFonts w:ascii="Times New Roman" w:hAnsi="Times New Roman" w:cs="Times New Roman"/>
          <w:sz w:val="24"/>
          <w:szCs w:val="24"/>
          <w:lang w:val="en-US"/>
        </w:rPr>
        <w:t>.</w:t>
      </w:r>
    </w:p>
    <w:p w14:paraId="790AE74C" w14:textId="77777777" w:rsidR="00344187" w:rsidRPr="00344187" w:rsidRDefault="00344187" w:rsidP="00B21A8B">
      <w:pPr>
        <w:numPr>
          <w:ilvl w:val="0"/>
          <w:numId w:val="4"/>
        </w:numPr>
        <w:spacing w:line="360" w:lineRule="auto"/>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Kerumitan</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i/>
          <w:sz w:val="24"/>
          <w:szCs w:val="24"/>
          <w:lang w:val="en-US"/>
        </w:rPr>
        <w:t>complexity</w:t>
      </w:r>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yakni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sejauh</w:t>
      </w:r>
      <w:proofErr w:type="spellEnd"/>
      <w:r w:rsidRPr="00344187">
        <w:rPr>
          <w:rFonts w:ascii="Times New Roman" w:hAnsi="Times New Roman" w:cs="Times New Roman"/>
          <w:sz w:val="24"/>
          <w:szCs w:val="24"/>
          <w:lang w:val="en-US"/>
        </w:rPr>
        <w:t xml:space="preserve"> mana video tutorial </w:t>
      </w:r>
      <w:proofErr w:type="spellStart"/>
      <w:r w:rsidRPr="00344187">
        <w:rPr>
          <w:rFonts w:ascii="Times New Roman" w:hAnsi="Times New Roman" w:cs="Times New Roman"/>
          <w:sz w:val="24"/>
          <w:szCs w:val="24"/>
          <w:lang w:val="en-US"/>
        </w:rPr>
        <w:t>dipandang</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sulit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untuk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digunakan</w:t>
      </w:r>
      <w:proofErr w:type="spellEnd"/>
      <w:r w:rsidRPr="00344187">
        <w:rPr>
          <w:rFonts w:ascii="Times New Roman" w:hAnsi="Times New Roman" w:cs="Times New Roman"/>
          <w:sz w:val="24"/>
          <w:szCs w:val="24"/>
          <w:lang w:val="en-US"/>
        </w:rPr>
        <w:t xml:space="preserve"> dan </w:t>
      </w:r>
      <w:proofErr w:type="spellStart"/>
      <w:r w:rsidRPr="00344187">
        <w:rPr>
          <w:rFonts w:ascii="Times New Roman" w:hAnsi="Times New Roman" w:cs="Times New Roman"/>
          <w:sz w:val="24"/>
          <w:szCs w:val="24"/>
          <w:lang w:val="en-US"/>
        </w:rPr>
        <w:t>dipahami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Semakin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mudah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memahami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konten</w:t>
      </w:r>
      <w:proofErr w:type="spellEnd"/>
      <w:r w:rsidRPr="00344187">
        <w:rPr>
          <w:rFonts w:ascii="Times New Roman" w:hAnsi="Times New Roman" w:cs="Times New Roman"/>
          <w:sz w:val="24"/>
          <w:szCs w:val="24"/>
          <w:lang w:val="en-US"/>
        </w:rPr>
        <w:t xml:space="preserve"> dan </w:t>
      </w:r>
      <w:proofErr w:type="spellStart"/>
      <w:r w:rsidRPr="00344187">
        <w:rPr>
          <w:rFonts w:ascii="Times New Roman" w:hAnsi="Times New Roman" w:cs="Times New Roman"/>
          <w:sz w:val="24"/>
          <w:szCs w:val="24"/>
          <w:lang w:val="en-US"/>
        </w:rPr>
        <w:t>penggunaan</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maka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semakin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baik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respons</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mereka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terhadap</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penggunaan</w:t>
      </w:r>
      <w:proofErr w:type="spellEnd"/>
      <w:r w:rsidRPr="00344187">
        <w:rPr>
          <w:rFonts w:ascii="Times New Roman" w:hAnsi="Times New Roman" w:cs="Times New Roman"/>
          <w:sz w:val="24"/>
          <w:szCs w:val="24"/>
          <w:lang w:val="en-US"/>
        </w:rPr>
        <w:t xml:space="preserve"> video tutorial.</w:t>
      </w:r>
    </w:p>
    <w:p w14:paraId="32584E83" w14:textId="77777777" w:rsidR="00344187" w:rsidRPr="00344187" w:rsidRDefault="00344187" w:rsidP="00B21A8B">
      <w:pPr>
        <w:numPr>
          <w:ilvl w:val="0"/>
          <w:numId w:val="4"/>
        </w:numPr>
        <w:spacing w:line="360" w:lineRule="auto"/>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Ketercobaan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i/>
          <w:sz w:val="24"/>
          <w:szCs w:val="24"/>
          <w:lang w:val="en-US"/>
        </w:rPr>
        <w:t>triability</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yakni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sejauh</w:t>
      </w:r>
      <w:proofErr w:type="spellEnd"/>
      <w:r w:rsidRPr="00344187">
        <w:rPr>
          <w:rFonts w:ascii="Times New Roman" w:hAnsi="Times New Roman" w:cs="Times New Roman"/>
          <w:sz w:val="24"/>
          <w:szCs w:val="24"/>
          <w:lang w:val="en-US"/>
        </w:rPr>
        <w:t xml:space="preserve"> mana video tutorial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dicoba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dalam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kelompok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kecil</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sebelum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diujicobakan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dalam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kelompok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besar</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Sebuah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inovasi</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diujicoba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sebelum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dipakai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secara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terus</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menerus</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berpeluang</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lebih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cepat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untuk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diterima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daripada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inovasi</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tidak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bisa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diujicoba</w:t>
      </w:r>
      <w:proofErr w:type="spellEnd"/>
      <w:r w:rsidRPr="00344187">
        <w:rPr>
          <w:rFonts w:ascii="Times New Roman" w:hAnsi="Times New Roman" w:cs="Times New Roman"/>
          <w:sz w:val="24"/>
          <w:szCs w:val="24"/>
          <w:lang w:val="en-US"/>
        </w:rPr>
        <w:t>.</w:t>
      </w:r>
    </w:p>
    <w:p w14:paraId="00C8D3D5" w14:textId="77777777" w:rsidR="00344187" w:rsidRPr="00344187" w:rsidRDefault="00344187" w:rsidP="00B21A8B">
      <w:pPr>
        <w:numPr>
          <w:ilvl w:val="0"/>
          <w:numId w:val="4"/>
        </w:numPr>
        <w:spacing w:line="360" w:lineRule="auto"/>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lastRenderedPageBreak/>
        <w:t>Keteramatan</w:t>
      </w:r>
      <w:proofErr w:type="spellEnd"/>
      <w:r w:rsidRPr="00344187">
        <w:rPr>
          <w:rFonts w:ascii="Times New Roman" w:hAnsi="Times New Roman" w:cs="Times New Roman"/>
          <w:sz w:val="24"/>
          <w:szCs w:val="24"/>
          <w:lang w:val="en-US"/>
        </w:rPr>
        <w:t xml:space="preserve"> (</w:t>
      </w:r>
      <w:r w:rsidRPr="00344187">
        <w:rPr>
          <w:rFonts w:ascii="Times New Roman" w:hAnsi="Times New Roman" w:cs="Times New Roman"/>
          <w:i/>
          <w:sz w:val="24"/>
          <w:szCs w:val="24"/>
          <w:lang w:val="en-US"/>
        </w:rPr>
        <w:t>observability</w:t>
      </w:r>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yakni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sejauh</w:t>
      </w:r>
      <w:proofErr w:type="spellEnd"/>
      <w:r w:rsidRPr="00344187">
        <w:rPr>
          <w:rFonts w:ascii="Times New Roman" w:hAnsi="Times New Roman" w:cs="Times New Roman"/>
          <w:sz w:val="24"/>
          <w:szCs w:val="24"/>
          <w:lang w:val="en-US"/>
        </w:rPr>
        <w:t xml:space="preserve"> mana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mengamati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pengaruh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dari</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bagi</w:t>
      </w:r>
      <w:proofErr w:type="spellEnd"/>
      <w:r w:rsidRPr="00344187">
        <w:rPr>
          <w:rFonts w:ascii="Times New Roman" w:hAnsi="Times New Roman" w:cs="Times New Roman"/>
          <w:sz w:val="24"/>
          <w:szCs w:val="24"/>
          <w:lang w:val="en-US"/>
        </w:rPr>
        <w:t xml:space="preserve"> proses </w:t>
      </w:r>
      <w:proofErr w:type="spellStart"/>
      <w:r w:rsidRPr="00344187">
        <w:rPr>
          <w:rFonts w:ascii="Times New Roman" w:hAnsi="Times New Roman" w:cs="Times New Roman"/>
          <w:sz w:val="24"/>
          <w:szCs w:val="24"/>
          <w:lang w:val="en-US"/>
        </w:rPr>
        <w:t>pembelajarannya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Semakin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mudah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mereka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mengamati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pengaruh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tersebut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semakin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besar</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peluang</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terhadap</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penerimaan</w:t>
      </w:r>
      <w:proofErr w:type="spellEnd"/>
      <w:r w:rsidRPr="00344187">
        <w:rPr>
          <w:rFonts w:ascii="Times New Roman" w:hAnsi="Times New Roman" w:cs="Times New Roman"/>
          <w:sz w:val="24"/>
          <w:szCs w:val="24"/>
          <w:lang w:val="en-US"/>
        </w:rPr>
        <w:t xml:space="preserve"> video tutorial.</w:t>
      </w:r>
    </w:p>
    <w:p w14:paraId="3373367F" w14:textId="77777777" w:rsidR="00344187" w:rsidRPr="00344187" w:rsidRDefault="00344187" w:rsidP="00B21A8B">
      <w:pPr>
        <w:spacing w:line="360" w:lineRule="auto"/>
        <w:ind w:firstLine="567"/>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Berdasarkan</w:t>
      </w:r>
      <w:proofErr w:type="spellEnd"/>
      <w:r w:rsidRPr="00344187">
        <w:rPr>
          <w:rFonts w:ascii="Times New Roman" w:hAnsi="Times New Roman" w:cs="Times New Roman"/>
          <w:sz w:val="24"/>
          <w:szCs w:val="24"/>
          <w:lang w:val="en-US"/>
        </w:rPr>
        <w:t xml:space="preserve"> lima </w:t>
      </w:r>
      <w:proofErr w:type="spellStart"/>
      <w:r w:rsidRPr="00344187">
        <w:rPr>
          <w:rFonts w:ascii="Times New Roman" w:hAnsi="Times New Roman" w:cs="Times New Roman"/>
          <w:sz w:val="24"/>
          <w:szCs w:val="24"/>
          <w:lang w:val="en-US"/>
        </w:rPr>
        <w:t>faktor</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tersebut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kisi-kisi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angket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respons</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terhadap</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penggunaan</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adalah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sebagaimana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ditunjukkan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tabel</w:t>
      </w:r>
      <w:proofErr w:type="spellEnd"/>
      <w:r w:rsidRPr="00344187">
        <w:rPr>
          <w:rFonts w:ascii="Times New Roman" w:hAnsi="Times New Roman" w:cs="Times New Roman"/>
          <w:sz w:val="24"/>
          <w:szCs w:val="24"/>
          <w:lang w:val="en-US"/>
        </w:rPr>
        <w:t xml:space="preserve"> 1 </w:t>
      </w:r>
      <w:proofErr w:type="spellStart"/>
      <w:r w:rsidRPr="00344187">
        <w:rPr>
          <w:rFonts w:ascii="Times New Roman" w:hAnsi="Times New Roman" w:cs="Times New Roman"/>
          <w:sz w:val="24"/>
          <w:szCs w:val="24"/>
          <w:lang w:val="en-US"/>
        </w:rPr>
        <w:t>berikut</w:t>
      </w:r>
      <w:proofErr w:type="spellEnd"/>
      <w:r w:rsidRPr="00344187">
        <w:rPr>
          <w:rFonts w:ascii="Times New Roman" w:hAnsi="Times New Roman" w:cs="Times New Roman"/>
          <w:sz w:val="24"/>
          <w:szCs w:val="24"/>
          <w:lang w:val="en-US"/>
        </w:rPr>
        <w:t>:</w:t>
      </w:r>
    </w:p>
    <w:p w14:paraId="65FE6EBE" w14:textId="77777777" w:rsidR="00344187" w:rsidRPr="00344187" w:rsidRDefault="00344187" w:rsidP="00344187">
      <w:pPr>
        <w:ind w:firstLine="567"/>
        <w:jc w:val="both"/>
        <w:rPr>
          <w:rFonts w:ascii="Times New Roman" w:hAnsi="Times New Roman" w:cs="Times New Roman"/>
          <w:sz w:val="24"/>
          <w:szCs w:val="24"/>
          <w:lang w:val="en-US"/>
        </w:rPr>
      </w:pPr>
    </w:p>
    <w:p w14:paraId="457B82DA" w14:textId="77777777" w:rsidR="00344187" w:rsidRPr="00344187" w:rsidRDefault="00344187" w:rsidP="00344187">
      <w:pPr>
        <w:ind w:firstLine="567"/>
        <w:jc w:val="both"/>
        <w:rPr>
          <w:rFonts w:ascii="Times New Roman" w:hAnsi="Times New Roman" w:cs="Times New Roman"/>
          <w:sz w:val="24"/>
          <w:szCs w:val="24"/>
        </w:rPr>
      </w:pPr>
      <w:r w:rsidRPr="00344187">
        <w:rPr>
          <w:rFonts w:ascii="Times New Roman" w:hAnsi="Times New Roman" w:cs="Times New Roman"/>
          <w:sz w:val="24"/>
          <w:szCs w:val="24"/>
        </w:rPr>
        <w:t>Tabel 1. Kisi-kisi instrumen penelitian</w:t>
      </w:r>
    </w:p>
    <w:p w14:paraId="767F56FE" w14:textId="77777777" w:rsidR="00344187" w:rsidRPr="00344187" w:rsidRDefault="00344187" w:rsidP="00344187">
      <w:pPr>
        <w:ind w:firstLine="567"/>
        <w:jc w:val="both"/>
        <w:rPr>
          <w:rFonts w:ascii="Times New Roman" w:hAnsi="Times New Roman" w:cs="Times New Roman"/>
          <w:sz w:val="24"/>
          <w:szCs w:val="24"/>
          <w:lang w:val="en-US"/>
        </w:rPr>
      </w:pPr>
    </w:p>
    <w:tbl>
      <w:tblPr>
        <w:tblStyle w:val="TableGrid"/>
        <w:tblW w:w="0" w:type="auto"/>
        <w:tblInd w:w="108" w:type="dxa"/>
        <w:tblLook w:val="04A0" w:firstRow="1" w:lastRow="0" w:firstColumn="1" w:lastColumn="0" w:noHBand="0" w:noVBand="1"/>
      </w:tblPr>
      <w:tblGrid>
        <w:gridCol w:w="705"/>
        <w:gridCol w:w="2312"/>
        <w:gridCol w:w="6837"/>
      </w:tblGrid>
      <w:tr w:rsidR="00344187" w:rsidRPr="00344187" w14:paraId="78508AC6" w14:textId="77777777" w:rsidTr="00B21A8B">
        <w:tc>
          <w:tcPr>
            <w:tcW w:w="709" w:type="dxa"/>
            <w:vAlign w:val="center"/>
          </w:tcPr>
          <w:p w14:paraId="0E393B99" w14:textId="29ED910C" w:rsidR="00344187" w:rsidRPr="00344187" w:rsidRDefault="00B21A8B" w:rsidP="00B21A8B">
            <w:pPr>
              <w:ind w:left="-392" w:firstLine="9"/>
              <w:jc w:val="right"/>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319" w:type="dxa"/>
            <w:vAlign w:val="center"/>
          </w:tcPr>
          <w:p w14:paraId="44B010A8" w14:textId="77777777" w:rsidR="00344187" w:rsidRPr="00344187" w:rsidRDefault="00344187" w:rsidP="00344187">
            <w:pPr>
              <w:ind w:firstLine="567"/>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FAKTOR</w:t>
            </w:r>
          </w:p>
        </w:tc>
        <w:tc>
          <w:tcPr>
            <w:tcW w:w="6895" w:type="dxa"/>
            <w:vAlign w:val="center"/>
          </w:tcPr>
          <w:p w14:paraId="317BE016" w14:textId="77777777" w:rsidR="00344187" w:rsidRPr="00344187" w:rsidRDefault="00344187" w:rsidP="00344187">
            <w:pPr>
              <w:ind w:firstLine="567"/>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INDIKATOR</w:t>
            </w:r>
          </w:p>
        </w:tc>
      </w:tr>
      <w:tr w:rsidR="00344187" w:rsidRPr="00344187" w14:paraId="736277CD" w14:textId="77777777" w:rsidTr="00B21A8B">
        <w:tc>
          <w:tcPr>
            <w:tcW w:w="709" w:type="dxa"/>
          </w:tcPr>
          <w:p w14:paraId="44E8C584" w14:textId="77777777" w:rsidR="00344187" w:rsidRPr="00344187" w:rsidRDefault="00344187" w:rsidP="00B21A8B">
            <w:pPr>
              <w:ind w:left="-567" w:firstLine="567"/>
              <w:jc w:val="center"/>
              <w:rPr>
                <w:rFonts w:ascii="Times New Roman" w:hAnsi="Times New Roman" w:cs="Times New Roman"/>
                <w:sz w:val="24"/>
                <w:szCs w:val="24"/>
                <w:lang w:val="en-US"/>
              </w:rPr>
            </w:pPr>
            <w:r w:rsidRPr="00344187">
              <w:rPr>
                <w:rFonts w:ascii="Times New Roman" w:hAnsi="Times New Roman" w:cs="Times New Roman"/>
                <w:sz w:val="24"/>
                <w:szCs w:val="24"/>
                <w:lang w:val="en-US"/>
              </w:rPr>
              <w:t>1.</w:t>
            </w:r>
          </w:p>
        </w:tc>
        <w:tc>
          <w:tcPr>
            <w:tcW w:w="2319" w:type="dxa"/>
          </w:tcPr>
          <w:p w14:paraId="30EE2EE6" w14:textId="77777777" w:rsidR="00344187" w:rsidRPr="00344187" w:rsidRDefault="00344187" w:rsidP="00B21A8B">
            <w:pPr>
              <w:ind w:firstLine="35"/>
              <w:jc w:val="both"/>
              <w:rPr>
                <w:rFonts w:ascii="Times New Roman" w:hAnsi="Times New Roman" w:cs="Times New Roman"/>
                <w:sz w:val="24"/>
                <w:szCs w:val="24"/>
                <w:lang w:val="en-US"/>
              </w:rPr>
            </w:pPr>
            <w:r w:rsidRPr="00344187">
              <w:rPr>
                <w:rFonts w:ascii="Times New Roman" w:hAnsi="Times New Roman" w:cs="Times New Roman"/>
                <w:i/>
                <w:sz w:val="24"/>
                <w:szCs w:val="24"/>
                <w:lang w:val="en-US"/>
              </w:rPr>
              <w:t>Relative advantage</w:t>
            </w:r>
          </w:p>
        </w:tc>
        <w:tc>
          <w:tcPr>
            <w:tcW w:w="6895" w:type="dxa"/>
          </w:tcPr>
          <w:p w14:paraId="3C89EE25" w14:textId="77777777" w:rsidR="00344187" w:rsidRPr="00344187" w:rsidRDefault="00344187" w:rsidP="00344187">
            <w:pPr>
              <w:numPr>
                <w:ilvl w:val="1"/>
                <w:numId w:val="9"/>
              </w:numPr>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Penggunaan</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meningkatkan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pemahaman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saya</w:t>
            </w:r>
            <w:proofErr w:type="spellEnd"/>
          </w:p>
          <w:p w14:paraId="1281CAF3" w14:textId="77777777" w:rsidR="00344187" w:rsidRPr="00344187" w:rsidRDefault="00344187" w:rsidP="00344187">
            <w:pPr>
              <w:numPr>
                <w:ilvl w:val="1"/>
                <w:numId w:val="9"/>
              </w:numPr>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Penggunaan</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memperjelas</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materi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pelajaran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saya</w:t>
            </w:r>
            <w:proofErr w:type="spellEnd"/>
          </w:p>
          <w:p w14:paraId="18538706" w14:textId="77777777" w:rsidR="00344187" w:rsidRPr="00344187" w:rsidRDefault="00344187" w:rsidP="00344187">
            <w:pPr>
              <w:numPr>
                <w:ilvl w:val="1"/>
                <w:numId w:val="9"/>
              </w:numPr>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Penggunaan</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meningkatkan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kemandirian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saya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dalam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belajar</w:t>
            </w:r>
            <w:proofErr w:type="spellEnd"/>
            <w:r w:rsidRPr="00344187">
              <w:rPr>
                <w:rFonts w:ascii="Times New Roman" w:hAnsi="Times New Roman" w:cs="Times New Roman"/>
                <w:sz w:val="24"/>
                <w:szCs w:val="24"/>
                <w:lang w:val="en-US"/>
              </w:rPr>
              <w:t>.</w:t>
            </w:r>
          </w:p>
          <w:p w14:paraId="576FB43D" w14:textId="77777777" w:rsidR="00344187" w:rsidRPr="00344187" w:rsidRDefault="00344187" w:rsidP="00344187">
            <w:pPr>
              <w:numPr>
                <w:ilvl w:val="1"/>
                <w:numId w:val="9"/>
              </w:numPr>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Penggunaan</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mengatasi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masalah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belajar</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saya</w:t>
            </w:r>
            <w:proofErr w:type="spellEnd"/>
            <w:r w:rsidRPr="00344187">
              <w:rPr>
                <w:rFonts w:ascii="Times New Roman" w:hAnsi="Times New Roman" w:cs="Times New Roman"/>
                <w:sz w:val="24"/>
                <w:szCs w:val="24"/>
                <w:lang w:val="en-US"/>
              </w:rPr>
              <w:t>.</w:t>
            </w:r>
          </w:p>
        </w:tc>
      </w:tr>
      <w:tr w:rsidR="00344187" w:rsidRPr="00344187" w14:paraId="36BE74D4" w14:textId="77777777" w:rsidTr="00B21A8B">
        <w:tc>
          <w:tcPr>
            <w:tcW w:w="709" w:type="dxa"/>
          </w:tcPr>
          <w:p w14:paraId="239AE60A" w14:textId="0F91D5BE" w:rsidR="00344187" w:rsidRPr="00344187" w:rsidRDefault="00344187" w:rsidP="00B21A8B">
            <w:pPr>
              <w:ind w:left="-555" w:firstLine="567"/>
              <w:jc w:val="center"/>
              <w:rPr>
                <w:rFonts w:ascii="Times New Roman" w:hAnsi="Times New Roman" w:cs="Times New Roman"/>
                <w:sz w:val="24"/>
                <w:szCs w:val="24"/>
                <w:lang w:val="en-US"/>
              </w:rPr>
            </w:pPr>
            <w:r w:rsidRPr="00344187">
              <w:rPr>
                <w:rFonts w:ascii="Times New Roman" w:hAnsi="Times New Roman" w:cs="Times New Roman"/>
                <w:sz w:val="24"/>
                <w:szCs w:val="24"/>
                <w:lang w:val="en-US"/>
              </w:rPr>
              <w:t>2.</w:t>
            </w:r>
          </w:p>
        </w:tc>
        <w:tc>
          <w:tcPr>
            <w:tcW w:w="2319" w:type="dxa"/>
          </w:tcPr>
          <w:p w14:paraId="0877DD23" w14:textId="77777777" w:rsidR="00344187" w:rsidRPr="00344187" w:rsidRDefault="00344187" w:rsidP="00B21A8B">
            <w:pPr>
              <w:ind w:firstLine="35"/>
              <w:jc w:val="both"/>
              <w:rPr>
                <w:rFonts w:ascii="Times New Roman" w:hAnsi="Times New Roman" w:cs="Times New Roman"/>
                <w:sz w:val="24"/>
                <w:szCs w:val="24"/>
                <w:lang w:val="en-US"/>
              </w:rPr>
            </w:pPr>
            <w:proofErr w:type="spellStart"/>
            <w:r w:rsidRPr="00344187">
              <w:rPr>
                <w:rFonts w:ascii="Times New Roman" w:hAnsi="Times New Roman" w:cs="Times New Roman"/>
                <w:i/>
                <w:sz w:val="24"/>
                <w:szCs w:val="24"/>
                <w:lang w:val="en-US"/>
              </w:rPr>
              <w:t>Compatibi</w:t>
            </w:r>
            <w:proofErr w:type="spellEnd"/>
            <w:r w:rsidRPr="00344187">
              <w:rPr>
                <w:rFonts w:ascii="Times New Roman" w:hAnsi="Times New Roman" w:cs="Times New Roman"/>
                <w:i/>
                <w:sz w:val="24"/>
                <w:szCs w:val="24"/>
                <w:lang w:val="en-US"/>
              </w:rPr>
              <w:t xml:space="preserve">- </w:t>
            </w:r>
            <w:proofErr w:type="spellStart"/>
            <w:r w:rsidRPr="00344187">
              <w:rPr>
                <w:rFonts w:ascii="Times New Roman" w:hAnsi="Times New Roman" w:cs="Times New Roman"/>
                <w:i/>
                <w:sz w:val="24"/>
                <w:szCs w:val="24"/>
                <w:lang w:val="en-US"/>
              </w:rPr>
              <w:t>lity</w:t>
            </w:r>
            <w:proofErr w:type="spellEnd"/>
          </w:p>
        </w:tc>
        <w:tc>
          <w:tcPr>
            <w:tcW w:w="6895" w:type="dxa"/>
          </w:tcPr>
          <w:p w14:paraId="796B3079" w14:textId="77777777" w:rsidR="00344187" w:rsidRPr="00344187" w:rsidRDefault="00344187" w:rsidP="00344187">
            <w:pPr>
              <w:numPr>
                <w:ilvl w:val="1"/>
                <w:numId w:val="8"/>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w:t>
            </w:r>
            <w:proofErr w:type="spellStart"/>
            <w:r w:rsidRPr="00344187">
              <w:rPr>
                <w:rFonts w:ascii="Times New Roman" w:hAnsi="Times New Roman" w:cs="Times New Roman"/>
                <w:sz w:val="24"/>
                <w:szCs w:val="24"/>
                <w:lang w:val="en-US"/>
              </w:rPr>
              <w:t>suka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dengan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konten</w:t>
            </w:r>
            <w:proofErr w:type="spellEnd"/>
            <w:r w:rsidRPr="00344187">
              <w:rPr>
                <w:rFonts w:ascii="Times New Roman" w:hAnsi="Times New Roman" w:cs="Times New Roman"/>
                <w:sz w:val="24"/>
                <w:szCs w:val="24"/>
                <w:lang w:val="en-US"/>
              </w:rPr>
              <w:t xml:space="preserve"> video tutorial yang </w:t>
            </w:r>
            <w:proofErr w:type="spellStart"/>
            <w:r w:rsidRPr="00344187">
              <w:rPr>
                <w:rFonts w:ascii="Times New Roman" w:hAnsi="Times New Roman" w:cs="Times New Roman"/>
                <w:sz w:val="24"/>
                <w:szCs w:val="24"/>
                <w:lang w:val="en-US"/>
              </w:rPr>
              <w:t>disajikan</w:t>
            </w:r>
            <w:proofErr w:type="spellEnd"/>
            <w:r w:rsidRPr="00344187">
              <w:rPr>
                <w:rFonts w:ascii="Times New Roman" w:hAnsi="Times New Roman" w:cs="Times New Roman"/>
                <w:sz w:val="24"/>
                <w:szCs w:val="24"/>
                <w:lang w:val="en-US"/>
              </w:rPr>
              <w:t xml:space="preserve"> guru</w:t>
            </w:r>
          </w:p>
          <w:p w14:paraId="202F8AF8" w14:textId="77777777" w:rsidR="00344187" w:rsidRPr="00344187" w:rsidRDefault="00344187" w:rsidP="00344187">
            <w:pPr>
              <w:numPr>
                <w:ilvl w:val="1"/>
                <w:numId w:val="8"/>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w:t>
            </w:r>
            <w:proofErr w:type="spellStart"/>
            <w:r w:rsidRPr="00344187">
              <w:rPr>
                <w:rFonts w:ascii="Times New Roman" w:hAnsi="Times New Roman" w:cs="Times New Roman"/>
                <w:sz w:val="24"/>
                <w:szCs w:val="24"/>
                <w:lang w:val="en-US"/>
              </w:rPr>
              <w:t>suka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dengan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penyajian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materi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melalui</w:t>
            </w:r>
            <w:proofErr w:type="spellEnd"/>
            <w:r w:rsidRPr="00344187">
              <w:rPr>
                <w:rFonts w:ascii="Times New Roman" w:hAnsi="Times New Roman" w:cs="Times New Roman"/>
                <w:sz w:val="24"/>
                <w:szCs w:val="24"/>
                <w:lang w:val="en-US"/>
              </w:rPr>
              <w:t xml:space="preserve"> video tutorial</w:t>
            </w:r>
          </w:p>
          <w:p w14:paraId="5AF30D0E" w14:textId="77777777" w:rsidR="00344187" w:rsidRPr="00344187" w:rsidRDefault="00344187" w:rsidP="00344187">
            <w:pPr>
              <w:numPr>
                <w:ilvl w:val="1"/>
                <w:numId w:val="8"/>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w:t>
            </w:r>
            <w:proofErr w:type="spellStart"/>
            <w:r w:rsidRPr="00344187">
              <w:rPr>
                <w:rFonts w:ascii="Times New Roman" w:hAnsi="Times New Roman" w:cs="Times New Roman"/>
                <w:sz w:val="24"/>
                <w:szCs w:val="24"/>
                <w:lang w:val="en-US"/>
              </w:rPr>
              <w:t>suka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dengan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kualitas</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gambar</w:t>
            </w:r>
            <w:proofErr w:type="spellEnd"/>
            <w:r w:rsidRPr="00344187">
              <w:rPr>
                <w:rFonts w:ascii="Times New Roman" w:hAnsi="Times New Roman" w:cs="Times New Roman"/>
                <w:sz w:val="24"/>
                <w:szCs w:val="24"/>
                <w:lang w:val="en-US"/>
              </w:rPr>
              <w:t xml:space="preserve"> video tutorial.</w:t>
            </w:r>
          </w:p>
          <w:p w14:paraId="3948BE6F" w14:textId="77777777" w:rsidR="00344187" w:rsidRPr="00344187" w:rsidRDefault="00344187" w:rsidP="00344187">
            <w:pPr>
              <w:numPr>
                <w:ilvl w:val="1"/>
                <w:numId w:val="8"/>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w:t>
            </w:r>
            <w:proofErr w:type="spellStart"/>
            <w:r w:rsidRPr="00344187">
              <w:rPr>
                <w:rFonts w:ascii="Times New Roman" w:hAnsi="Times New Roman" w:cs="Times New Roman"/>
                <w:sz w:val="24"/>
                <w:szCs w:val="24"/>
                <w:lang w:val="en-US"/>
              </w:rPr>
              <w:t>suka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dengan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kualitas</w:t>
            </w:r>
            <w:proofErr w:type="spellEnd"/>
            <w:r w:rsidRPr="00344187">
              <w:rPr>
                <w:rFonts w:ascii="Times New Roman" w:hAnsi="Times New Roman" w:cs="Times New Roman"/>
                <w:sz w:val="24"/>
                <w:szCs w:val="24"/>
                <w:lang w:val="en-US"/>
              </w:rPr>
              <w:t xml:space="preserve"> audio video tutorial.</w:t>
            </w:r>
          </w:p>
        </w:tc>
      </w:tr>
      <w:tr w:rsidR="00344187" w:rsidRPr="00344187" w14:paraId="3FD5948A" w14:textId="77777777" w:rsidTr="00B21A8B">
        <w:tc>
          <w:tcPr>
            <w:tcW w:w="709" w:type="dxa"/>
          </w:tcPr>
          <w:p w14:paraId="4394ADF3" w14:textId="77777777" w:rsidR="00344187" w:rsidRPr="00344187" w:rsidRDefault="00344187" w:rsidP="00B21A8B">
            <w:pPr>
              <w:ind w:left="-543" w:firstLine="567"/>
              <w:jc w:val="center"/>
              <w:rPr>
                <w:rFonts w:ascii="Times New Roman" w:hAnsi="Times New Roman" w:cs="Times New Roman"/>
                <w:sz w:val="24"/>
                <w:szCs w:val="24"/>
                <w:lang w:val="en-US"/>
              </w:rPr>
            </w:pPr>
            <w:r w:rsidRPr="00344187">
              <w:rPr>
                <w:rFonts w:ascii="Times New Roman" w:hAnsi="Times New Roman" w:cs="Times New Roman"/>
                <w:sz w:val="24"/>
                <w:szCs w:val="24"/>
                <w:lang w:val="en-US"/>
              </w:rPr>
              <w:t>3.</w:t>
            </w:r>
          </w:p>
        </w:tc>
        <w:tc>
          <w:tcPr>
            <w:tcW w:w="2319" w:type="dxa"/>
          </w:tcPr>
          <w:p w14:paraId="39E22150" w14:textId="77777777" w:rsidR="00344187" w:rsidRPr="00344187" w:rsidRDefault="00344187" w:rsidP="00B21A8B">
            <w:pPr>
              <w:ind w:firstLine="35"/>
              <w:jc w:val="both"/>
              <w:rPr>
                <w:rFonts w:ascii="Times New Roman" w:hAnsi="Times New Roman" w:cs="Times New Roman"/>
                <w:sz w:val="24"/>
                <w:szCs w:val="24"/>
                <w:lang w:val="en-US"/>
              </w:rPr>
            </w:pPr>
            <w:r w:rsidRPr="00344187">
              <w:rPr>
                <w:rFonts w:ascii="Times New Roman" w:hAnsi="Times New Roman" w:cs="Times New Roman"/>
                <w:i/>
                <w:sz w:val="24"/>
                <w:szCs w:val="24"/>
                <w:lang w:val="en-US"/>
              </w:rPr>
              <w:t>Complexity</w:t>
            </w:r>
          </w:p>
        </w:tc>
        <w:tc>
          <w:tcPr>
            <w:tcW w:w="6895" w:type="dxa"/>
          </w:tcPr>
          <w:p w14:paraId="3324D254" w14:textId="77777777" w:rsidR="00344187" w:rsidRPr="00344187" w:rsidRDefault="00344187" w:rsidP="00344187">
            <w:pPr>
              <w:numPr>
                <w:ilvl w:val="1"/>
                <w:numId w:val="7"/>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w:t>
            </w:r>
            <w:proofErr w:type="spellStart"/>
            <w:r w:rsidRPr="00344187">
              <w:rPr>
                <w:rFonts w:ascii="Times New Roman" w:hAnsi="Times New Roman" w:cs="Times New Roman"/>
                <w:sz w:val="24"/>
                <w:szCs w:val="24"/>
                <w:lang w:val="en-US"/>
              </w:rPr>
              <w:t>memiliki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alat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pemutar</w:t>
            </w:r>
            <w:proofErr w:type="spellEnd"/>
            <w:r w:rsidRPr="00344187">
              <w:rPr>
                <w:rFonts w:ascii="Times New Roman" w:hAnsi="Times New Roman" w:cs="Times New Roman"/>
                <w:sz w:val="24"/>
                <w:szCs w:val="24"/>
                <w:lang w:val="en-US"/>
              </w:rPr>
              <w:t xml:space="preserve"> video tutorial.</w:t>
            </w:r>
          </w:p>
          <w:p w14:paraId="26A5B94F" w14:textId="77777777" w:rsidR="00344187" w:rsidRPr="00344187" w:rsidRDefault="00344187" w:rsidP="00344187">
            <w:pPr>
              <w:numPr>
                <w:ilvl w:val="1"/>
                <w:numId w:val="7"/>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w:t>
            </w:r>
            <w:proofErr w:type="spellStart"/>
            <w:r w:rsidRPr="00344187">
              <w:rPr>
                <w:rFonts w:ascii="Times New Roman" w:hAnsi="Times New Roman" w:cs="Times New Roman"/>
                <w:sz w:val="24"/>
                <w:szCs w:val="24"/>
                <w:lang w:val="en-US"/>
              </w:rPr>
              <w:t>tidak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mengalami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masalah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saat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menggunakan</w:t>
            </w:r>
            <w:proofErr w:type="spellEnd"/>
            <w:r w:rsidRPr="00344187">
              <w:rPr>
                <w:rFonts w:ascii="Times New Roman" w:hAnsi="Times New Roman" w:cs="Times New Roman"/>
                <w:sz w:val="24"/>
                <w:szCs w:val="24"/>
                <w:lang w:val="en-US"/>
              </w:rPr>
              <w:t xml:space="preserve"> video tutorial.</w:t>
            </w:r>
          </w:p>
          <w:p w14:paraId="3EC2C88B" w14:textId="77777777" w:rsidR="00344187" w:rsidRPr="00344187" w:rsidRDefault="00344187" w:rsidP="00344187">
            <w:pPr>
              <w:numPr>
                <w:ilvl w:val="1"/>
                <w:numId w:val="7"/>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menggunakan</w:t>
            </w:r>
            <w:proofErr w:type="spellEnd"/>
            <w:r w:rsidRPr="00344187">
              <w:rPr>
                <w:rFonts w:ascii="Times New Roman" w:hAnsi="Times New Roman" w:cs="Times New Roman"/>
                <w:sz w:val="24"/>
                <w:szCs w:val="24"/>
                <w:lang w:val="en-US"/>
              </w:rPr>
              <w:t xml:space="preserve"> video tutorial di </w:t>
            </w:r>
            <w:proofErr w:type="spellStart"/>
            <w:r w:rsidRPr="00344187">
              <w:rPr>
                <w:rFonts w:ascii="Times New Roman" w:hAnsi="Times New Roman" w:cs="Times New Roman"/>
                <w:sz w:val="24"/>
                <w:szCs w:val="24"/>
                <w:lang w:val="en-US"/>
              </w:rPr>
              <w:t>beberapa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tempat</w:t>
            </w:r>
            <w:proofErr w:type="spellEnd"/>
            <w:r w:rsidRPr="00344187">
              <w:rPr>
                <w:rFonts w:ascii="Times New Roman" w:hAnsi="Times New Roman" w:cs="Times New Roman"/>
                <w:sz w:val="24"/>
                <w:szCs w:val="24"/>
                <w:lang w:val="en-US"/>
              </w:rPr>
              <w:t>.</w:t>
            </w:r>
          </w:p>
          <w:p w14:paraId="519442DA" w14:textId="77777777" w:rsidR="00344187" w:rsidRPr="00344187" w:rsidRDefault="00344187" w:rsidP="00344187">
            <w:pPr>
              <w:numPr>
                <w:ilvl w:val="1"/>
                <w:numId w:val="7"/>
              </w:numPr>
              <w:jc w:val="both"/>
              <w:rPr>
                <w:rFonts w:ascii="Times New Roman" w:hAnsi="Times New Roman" w:cs="Times New Roman"/>
                <w:sz w:val="24"/>
                <w:szCs w:val="24"/>
                <w:lang w:val="en-US"/>
              </w:rPr>
            </w:pPr>
            <w:proofErr w:type="spellStart"/>
            <w:r w:rsidRPr="00344187">
              <w:rPr>
                <w:rFonts w:ascii="Times New Roman" w:hAnsi="Times New Roman" w:cs="Times New Roman"/>
                <w:sz w:val="24"/>
                <w:szCs w:val="24"/>
                <w:lang w:val="en-US"/>
              </w:rPr>
              <w:t>Menurut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saya</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termasuk</w:t>
            </w:r>
            <w:proofErr w:type="spellEnd"/>
            <w:r w:rsidRPr="00344187">
              <w:rPr>
                <w:rFonts w:ascii="Times New Roman" w:hAnsi="Times New Roman" w:cs="Times New Roman"/>
                <w:sz w:val="24"/>
                <w:szCs w:val="24"/>
                <w:lang w:val="en-US"/>
              </w:rPr>
              <w:t xml:space="preserve"> media yang </w:t>
            </w:r>
            <w:proofErr w:type="spellStart"/>
            <w:r w:rsidRPr="00344187">
              <w:rPr>
                <w:rFonts w:ascii="Times New Roman" w:hAnsi="Times New Roman" w:cs="Times New Roman"/>
                <w:sz w:val="24"/>
                <w:szCs w:val="24"/>
                <w:lang w:val="en-US"/>
              </w:rPr>
              <w:t>mudah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digunakan</w:t>
            </w:r>
            <w:proofErr w:type="spellEnd"/>
            <w:r w:rsidRPr="00344187">
              <w:rPr>
                <w:rFonts w:ascii="Times New Roman" w:hAnsi="Times New Roman" w:cs="Times New Roman"/>
                <w:sz w:val="24"/>
                <w:szCs w:val="24"/>
                <w:lang w:val="en-US"/>
              </w:rPr>
              <w:t>.</w:t>
            </w:r>
          </w:p>
        </w:tc>
      </w:tr>
      <w:tr w:rsidR="00344187" w:rsidRPr="00344187" w14:paraId="47C5E110" w14:textId="77777777" w:rsidTr="00B21A8B">
        <w:tc>
          <w:tcPr>
            <w:tcW w:w="709" w:type="dxa"/>
          </w:tcPr>
          <w:p w14:paraId="7FB048D2" w14:textId="77777777" w:rsidR="00344187" w:rsidRPr="00344187" w:rsidRDefault="00344187" w:rsidP="00B21A8B">
            <w:pPr>
              <w:ind w:left="-591" w:firstLine="567"/>
              <w:jc w:val="center"/>
              <w:rPr>
                <w:rFonts w:ascii="Times New Roman" w:hAnsi="Times New Roman" w:cs="Times New Roman"/>
                <w:sz w:val="24"/>
                <w:szCs w:val="24"/>
                <w:lang w:val="en-US"/>
              </w:rPr>
            </w:pPr>
            <w:r w:rsidRPr="00344187">
              <w:rPr>
                <w:rFonts w:ascii="Times New Roman" w:hAnsi="Times New Roman" w:cs="Times New Roman"/>
                <w:sz w:val="24"/>
                <w:szCs w:val="24"/>
                <w:lang w:val="en-US"/>
              </w:rPr>
              <w:t>4.</w:t>
            </w:r>
          </w:p>
        </w:tc>
        <w:tc>
          <w:tcPr>
            <w:tcW w:w="2319" w:type="dxa"/>
          </w:tcPr>
          <w:p w14:paraId="28E6A690" w14:textId="77777777" w:rsidR="00344187" w:rsidRPr="00344187" w:rsidRDefault="00344187" w:rsidP="00B21A8B">
            <w:pPr>
              <w:ind w:firstLine="35"/>
              <w:jc w:val="both"/>
              <w:rPr>
                <w:rFonts w:ascii="Times New Roman" w:hAnsi="Times New Roman" w:cs="Times New Roman"/>
                <w:sz w:val="24"/>
                <w:szCs w:val="24"/>
                <w:lang w:val="en-US"/>
              </w:rPr>
            </w:pPr>
            <w:proofErr w:type="spellStart"/>
            <w:r w:rsidRPr="00344187">
              <w:rPr>
                <w:rFonts w:ascii="Times New Roman" w:hAnsi="Times New Roman" w:cs="Times New Roman"/>
                <w:i/>
                <w:sz w:val="24"/>
                <w:szCs w:val="24"/>
                <w:lang w:val="en-US"/>
              </w:rPr>
              <w:t>Triability</w:t>
            </w:r>
            <w:proofErr w:type="spellEnd"/>
          </w:p>
        </w:tc>
        <w:tc>
          <w:tcPr>
            <w:tcW w:w="6895" w:type="dxa"/>
          </w:tcPr>
          <w:p w14:paraId="3390A8F9" w14:textId="77777777" w:rsidR="00344187" w:rsidRPr="00344187" w:rsidRDefault="00344187" w:rsidP="00344187">
            <w:pPr>
              <w:numPr>
                <w:ilvl w:val="1"/>
                <w:numId w:val="6"/>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w:t>
            </w:r>
            <w:proofErr w:type="spellStart"/>
            <w:r w:rsidRPr="00344187">
              <w:rPr>
                <w:rFonts w:ascii="Times New Roman" w:hAnsi="Times New Roman" w:cs="Times New Roman"/>
                <w:sz w:val="24"/>
                <w:szCs w:val="24"/>
                <w:lang w:val="en-US"/>
              </w:rPr>
              <w:t>sudah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biasa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menggunakan</w:t>
            </w:r>
            <w:proofErr w:type="spellEnd"/>
            <w:r w:rsidRPr="00344187">
              <w:rPr>
                <w:rFonts w:ascii="Times New Roman" w:hAnsi="Times New Roman" w:cs="Times New Roman"/>
                <w:sz w:val="24"/>
                <w:szCs w:val="24"/>
                <w:lang w:val="en-US"/>
              </w:rPr>
              <w:t xml:space="preserve"> video tutorial.</w:t>
            </w:r>
          </w:p>
          <w:p w14:paraId="4FAF16F2" w14:textId="77777777" w:rsidR="00344187" w:rsidRPr="00344187" w:rsidRDefault="00344187" w:rsidP="00344187">
            <w:pPr>
              <w:numPr>
                <w:ilvl w:val="1"/>
                <w:numId w:val="6"/>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w:t>
            </w:r>
            <w:proofErr w:type="spellStart"/>
            <w:r w:rsidRPr="00344187">
              <w:rPr>
                <w:rFonts w:ascii="Times New Roman" w:hAnsi="Times New Roman" w:cs="Times New Roman"/>
                <w:sz w:val="24"/>
                <w:szCs w:val="24"/>
                <w:lang w:val="en-US"/>
              </w:rPr>
              <w:t>mengetahui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gambaran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umum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isi</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sebelum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memutarnya</w:t>
            </w:r>
            <w:proofErr w:type="spellEnd"/>
            <w:r w:rsidRPr="00344187">
              <w:rPr>
                <w:rFonts w:ascii="Times New Roman" w:hAnsi="Times New Roman" w:cs="Times New Roman"/>
                <w:sz w:val="24"/>
                <w:szCs w:val="24"/>
                <w:lang w:val="en-US"/>
              </w:rPr>
              <w:t>.</w:t>
            </w:r>
          </w:p>
          <w:p w14:paraId="0B102E7D" w14:textId="77777777" w:rsidR="00344187" w:rsidRPr="00344187" w:rsidRDefault="00344187" w:rsidP="00344187">
            <w:pPr>
              <w:numPr>
                <w:ilvl w:val="1"/>
                <w:numId w:val="6"/>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mencoba</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secara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mandiri</w:t>
            </w:r>
            <w:proofErr w:type="spellEnd"/>
            <w:r w:rsidRPr="00344187">
              <w:rPr>
                <w:rFonts w:ascii="Times New Roman" w:hAnsi="Times New Roman" w:cs="Times New Roman"/>
                <w:sz w:val="24"/>
                <w:szCs w:val="24"/>
                <w:lang w:val="en-US"/>
              </w:rPr>
              <w:t>.</w:t>
            </w:r>
          </w:p>
          <w:p w14:paraId="06D42C75" w14:textId="77777777" w:rsidR="00344187" w:rsidRPr="00344187" w:rsidRDefault="00344187" w:rsidP="00344187">
            <w:pPr>
              <w:numPr>
                <w:ilvl w:val="1"/>
                <w:numId w:val="6"/>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mencoba</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secara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berulangkali</w:t>
            </w:r>
            <w:proofErr w:type="spellEnd"/>
          </w:p>
          <w:p w14:paraId="14BA3D14" w14:textId="77777777" w:rsidR="00344187" w:rsidRPr="00344187" w:rsidRDefault="00344187" w:rsidP="00344187">
            <w:pPr>
              <w:numPr>
                <w:ilvl w:val="1"/>
                <w:numId w:val="6"/>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bias </w:t>
            </w:r>
            <w:proofErr w:type="spellStart"/>
            <w:r w:rsidRPr="00344187">
              <w:rPr>
                <w:rFonts w:ascii="Times New Roman" w:hAnsi="Times New Roman" w:cs="Times New Roman"/>
                <w:sz w:val="24"/>
                <w:szCs w:val="24"/>
                <w:lang w:val="en-US"/>
              </w:rPr>
              <w:t>mengakses</w:t>
            </w:r>
            <w:proofErr w:type="spellEnd"/>
            <w:r w:rsidRPr="00344187">
              <w:rPr>
                <w:rFonts w:ascii="Times New Roman" w:hAnsi="Times New Roman" w:cs="Times New Roman"/>
                <w:sz w:val="24"/>
                <w:szCs w:val="24"/>
                <w:lang w:val="en-US"/>
              </w:rPr>
              <w:t xml:space="preserve"> video </w:t>
            </w:r>
            <w:proofErr w:type="spellStart"/>
            <w:r w:rsidRPr="00344187">
              <w:rPr>
                <w:rFonts w:ascii="Times New Roman" w:hAnsi="Times New Roman" w:cs="Times New Roman"/>
                <w:sz w:val="24"/>
                <w:szCs w:val="24"/>
                <w:lang w:val="en-US"/>
              </w:rPr>
              <w:t>pembelajaran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kapanpun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saya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mau</w:t>
            </w:r>
            <w:proofErr w:type="spellEnd"/>
          </w:p>
        </w:tc>
      </w:tr>
      <w:tr w:rsidR="00344187" w:rsidRPr="00344187" w14:paraId="26B56C7D" w14:textId="77777777" w:rsidTr="00B21A8B">
        <w:tc>
          <w:tcPr>
            <w:tcW w:w="709" w:type="dxa"/>
          </w:tcPr>
          <w:p w14:paraId="0D57F084" w14:textId="77777777" w:rsidR="00344187" w:rsidRPr="00344187" w:rsidRDefault="00344187" w:rsidP="00B21A8B">
            <w:pPr>
              <w:ind w:left="-675" w:firstLine="567"/>
              <w:jc w:val="center"/>
              <w:rPr>
                <w:rFonts w:ascii="Times New Roman" w:hAnsi="Times New Roman" w:cs="Times New Roman"/>
                <w:sz w:val="24"/>
                <w:szCs w:val="24"/>
                <w:lang w:val="en-US"/>
              </w:rPr>
            </w:pPr>
            <w:r w:rsidRPr="00344187">
              <w:rPr>
                <w:rFonts w:ascii="Times New Roman" w:hAnsi="Times New Roman" w:cs="Times New Roman"/>
                <w:sz w:val="24"/>
                <w:szCs w:val="24"/>
                <w:lang w:val="en-US"/>
              </w:rPr>
              <w:t>5.</w:t>
            </w:r>
          </w:p>
        </w:tc>
        <w:tc>
          <w:tcPr>
            <w:tcW w:w="2319" w:type="dxa"/>
          </w:tcPr>
          <w:p w14:paraId="01B2B94B" w14:textId="77777777" w:rsidR="00344187" w:rsidRPr="00344187" w:rsidRDefault="00344187" w:rsidP="00B21A8B">
            <w:pPr>
              <w:ind w:firstLine="35"/>
              <w:rPr>
                <w:rFonts w:ascii="Times New Roman" w:hAnsi="Times New Roman" w:cs="Times New Roman"/>
                <w:i/>
                <w:sz w:val="24"/>
                <w:szCs w:val="24"/>
                <w:lang w:val="en-US"/>
              </w:rPr>
            </w:pPr>
            <w:proofErr w:type="spellStart"/>
            <w:r w:rsidRPr="00344187">
              <w:rPr>
                <w:rFonts w:ascii="Times New Roman" w:hAnsi="Times New Roman" w:cs="Times New Roman"/>
                <w:i/>
                <w:sz w:val="24"/>
                <w:szCs w:val="24"/>
                <w:lang w:val="en-US"/>
              </w:rPr>
              <w:t>Observabil</w:t>
            </w:r>
            <w:proofErr w:type="spellEnd"/>
            <w:r w:rsidRPr="00344187">
              <w:rPr>
                <w:rFonts w:ascii="Times New Roman" w:hAnsi="Times New Roman" w:cs="Times New Roman"/>
                <w:i/>
                <w:sz w:val="24"/>
                <w:szCs w:val="24"/>
                <w:lang w:val="en-US"/>
              </w:rPr>
              <w:t xml:space="preserve"> </w:t>
            </w:r>
            <w:proofErr w:type="spellStart"/>
            <w:r w:rsidRPr="00344187">
              <w:rPr>
                <w:rFonts w:ascii="Times New Roman" w:hAnsi="Times New Roman" w:cs="Times New Roman"/>
                <w:i/>
                <w:sz w:val="24"/>
                <w:szCs w:val="24"/>
                <w:lang w:val="en-US"/>
              </w:rPr>
              <w:t>ity</w:t>
            </w:r>
            <w:proofErr w:type="spellEnd"/>
          </w:p>
        </w:tc>
        <w:tc>
          <w:tcPr>
            <w:tcW w:w="6895" w:type="dxa"/>
          </w:tcPr>
          <w:p w14:paraId="407B34B5" w14:textId="77777777" w:rsidR="00344187" w:rsidRPr="00344187" w:rsidRDefault="00344187" w:rsidP="00344187">
            <w:pPr>
              <w:numPr>
                <w:ilvl w:val="1"/>
                <w:numId w:val="5"/>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w:t>
            </w:r>
            <w:proofErr w:type="spellStart"/>
            <w:r w:rsidRPr="00344187">
              <w:rPr>
                <w:rFonts w:ascii="Times New Roman" w:hAnsi="Times New Roman" w:cs="Times New Roman"/>
                <w:sz w:val="24"/>
                <w:szCs w:val="24"/>
                <w:lang w:val="en-US"/>
              </w:rPr>
              <w:t>setuju</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meningkatkan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pemahaman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saya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dengan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lebih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baik</w:t>
            </w:r>
            <w:proofErr w:type="spellEnd"/>
          </w:p>
          <w:p w14:paraId="51A1E204" w14:textId="77777777" w:rsidR="00344187" w:rsidRPr="00344187" w:rsidRDefault="00344187" w:rsidP="00344187">
            <w:pPr>
              <w:numPr>
                <w:ilvl w:val="1"/>
                <w:numId w:val="5"/>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w:t>
            </w:r>
            <w:proofErr w:type="spellStart"/>
            <w:r w:rsidRPr="00344187">
              <w:rPr>
                <w:rFonts w:ascii="Times New Roman" w:hAnsi="Times New Roman" w:cs="Times New Roman"/>
                <w:sz w:val="24"/>
                <w:szCs w:val="24"/>
                <w:lang w:val="en-US"/>
              </w:rPr>
              <w:t>setuju</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meningkatkan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keterampilan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saya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dalam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menyelesaikan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soal-soal</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matematika</w:t>
            </w:r>
            <w:proofErr w:type="spellEnd"/>
          </w:p>
          <w:p w14:paraId="4A689143" w14:textId="77777777" w:rsidR="00344187" w:rsidRPr="00344187" w:rsidRDefault="00344187" w:rsidP="00344187">
            <w:pPr>
              <w:numPr>
                <w:ilvl w:val="1"/>
                <w:numId w:val="5"/>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w:t>
            </w:r>
            <w:proofErr w:type="spellStart"/>
            <w:r w:rsidRPr="00344187">
              <w:rPr>
                <w:rFonts w:ascii="Times New Roman" w:hAnsi="Times New Roman" w:cs="Times New Roman"/>
                <w:sz w:val="24"/>
                <w:szCs w:val="24"/>
                <w:lang w:val="en-US"/>
              </w:rPr>
              <w:t>setuju</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mendukung</w:t>
            </w:r>
            <w:proofErr w:type="spellEnd"/>
            <w:r w:rsidRPr="00344187">
              <w:rPr>
                <w:rFonts w:ascii="Times New Roman" w:hAnsi="Times New Roman" w:cs="Times New Roman"/>
                <w:sz w:val="24"/>
                <w:szCs w:val="24"/>
                <w:lang w:val="en-US"/>
              </w:rPr>
              <w:t xml:space="preserve"> proses </w:t>
            </w:r>
            <w:proofErr w:type="spellStart"/>
            <w:r w:rsidRPr="00344187">
              <w:rPr>
                <w:rFonts w:ascii="Times New Roman" w:hAnsi="Times New Roman" w:cs="Times New Roman"/>
                <w:sz w:val="24"/>
                <w:szCs w:val="24"/>
                <w:lang w:val="en-US"/>
              </w:rPr>
              <w:t>pembelajaran</w:t>
            </w:r>
            <w:proofErr w:type="spellEnd"/>
            <w:r w:rsidRPr="00344187">
              <w:rPr>
                <w:rFonts w:ascii="Times New Roman" w:hAnsi="Times New Roman" w:cs="Times New Roman"/>
                <w:sz w:val="24"/>
                <w:szCs w:val="24"/>
                <w:lang w:val="en-US"/>
              </w:rPr>
              <w:t xml:space="preserve"> daring</w:t>
            </w:r>
          </w:p>
          <w:p w14:paraId="2899A111" w14:textId="77777777" w:rsidR="00344187" w:rsidRPr="00344187" w:rsidRDefault="00344187" w:rsidP="00344187">
            <w:pPr>
              <w:numPr>
                <w:ilvl w:val="1"/>
                <w:numId w:val="5"/>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w:t>
            </w:r>
            <w:proofErr w:type="spellStart"/>
            <w:r w:rsidRPr="00344187">
              <w:rPr>
                <w:rFonts w:ascii="Times New Roman" w:hAnsi="Times New Roman" w:cs="Times New Roman"/>
                <w:sz w:val="24"/>
                <w:szCs w:val="24"/>
                <w:lang w:val="en-US"/>
              </w:rPr>
              <w:t>setuju</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membantu</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saya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memahami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materi</w:t>
            </w:r>
            <w:proofErr w:type="spellEnd"/>
            <w:r w:rsidRPr="00344187">
              <w:rPr>
                <w:rFonts w:ascii="Times New Roman" w:hAnsi="Times New Roman" w:cs="Times New Roman"/>
                <w:sz w:val="24"/>
                <w:szCs w:val="24"/>
                <w:lang w:val="en-US"/>
              </w:rPr>
              <w:t xml:space="preserve"> pada </w:t>
            </w:r>
            <w:proofErr w:type="spellStart"/>
            <w:r w:rsidRPr="00344187">
              <w:rPr>
                <w:rFonts w:ascii="Times New Roman" w:hAnsi="Times New Roman" w:cs="Times New Roman"/>
                <w:sz w:val="24"/>
                <w:szCs w:val="24"/>
                <w:lang w:val="en-US"/>
              </w:rPr>
              <w:t>pelajaran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matematika</w:t>
            </w:r>
            <w:proofErr w:type="spellEnd"/>
            <w:r w:rsidRPr="00344187">
              <w:rPr>
                <w:rFonts w:ascii="Times New Roman" w:hAnsi="Times New Roman" w:cs="Times New Roman"/>
                <w:sz w:val="24"/>
                <w:szCs w:val="24"/>
                <w:lang w:val="en-US"/>
              </w:rPr>
              <w:t xml:space="preserve"> </w:t>
            </w:r>
          </w:p>
          <w:p w14:paraId="28C4C7F8" w14:textId="77777777" w:rsidR="00344187" w:rsidRPr="00344187" w:rsidRDefault="00344187" w:rsidP="00344187">
            <w:pPr>
              <w:numPr>
                <w:ilvl w:val="1"/>
                <w:numId w:val="5"/>
              </w:numPr>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Saya </w:t>
            </w:r>
            <w:proofErr w:type="spellStart"/>
            <w:r w:rsidRPr="00344187">
              <w:rPr>
                <w:rFonts w:ascii="Times New Roman" w:hAnsi="Times New Roman" w:cs="Times New Roman"/>
                <w:sz w:val="24"/>
                <w:szCs w:val="24"/>
                <w:lang w:val="en-US"/>
              </w:rPr>
              <w:t>setuju</w:t>
            </w:r>
            <w:proofErr w:type="spellEnd"/>
            <w:r w:rsidRPr="00344187">
              <w:rPr>
                <w:rFonts w:ascii="Times New Roman" w:hAnsi="Times New Roman" w:cs="Times New Roman"/>
                <w:sz w:val="24"/>
                <w:szCs w:val="24"/>
                <w:lang w:val="en-US"/>
              </w:rPr>
              <w:t xml:space="preserve"> video tutorial </w:t>
            </w:r>
            <w:proofErr w:type="spellStart"/>
            <w:r w:rsidRPr="00344187">
              <w:rPr>
                <w:rFonts w:ascii="Times New Roman" w:hAnsi="Times New Roman" w:cs="Times New Roman"/>
                <w:sz w:val="24"/>
                <w:szCs w:val="24"/>
                <w:lang w:val="en-US"/>
              </w:rPr>
              <w:t>dapat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membantu</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saya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menyelesaikan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masalah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soal</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ada</w:t>
            </w:r>
            <w:proofErr w:type="spellEnd"/>
            <w:r w:rsidRPr="00344187">
              <w:rPr>
                <w:rFonts w:ascii="Times New Roman" w:hAnsi="Times New Roman" w:cs="Times New Roman"/>
                <w:sz w:val="24"/>
                <w:szCs w:val="24"/>
                <w:lang w:val="en-US"/>
              </w:rPr>
              <w:t xml:space="preserve"> pada LKPD yang </w:t>
            </w:r>
            <w:proofErr w:type="spellStart"/>
            <w:r w:rsidRPr="00344187">
              <w:rPr>
                <w:rFonts w:ascii="Times New Roman" w:hAnsi="Times New Roman" w:cs="Times New Roman"/>
                <w:sz w:val="24"/>
                <w:szCs w:val="24"/>
                <w:lang w:val="en-US"/>
              </w:rPr>
              <w:t>diberikan</w:t>
            </w:r>
            <w:proofErr w:type="spellEnd"/>
            <w:r w:rsidRPr="00344187">
              <w:rPr>
                <w:rFonts w:ascii="Times New Roman" w:hAnsi="Times New Roman" w:cs="Times New Roman"/>
                <w:sz w:val="24"/>
                <w:szCs w:val="24"/>
                <w:lang w:val="en-US"/>
              </w:rPr>
              <w:t xml:space="preserve"> guru</w:t>
            </w:r>
          </w:p>
          <w:p w14:paraId="203830D0" w14:textId="77777777" w:rsidR="00344187" w:rsidRPr="00344187" w:rsidRDefault="00344187" w:rsidP="00344187">
            <w:pPr>
              <w:ind w:firstLine="567"/>
              <w:jc w:val="both"/>
              <w:rPr>
                <w:rFonts w:ascii="Times New Roman" w:hAnsi="Times New Roman" w:cs="Times New Roman"/>
                <w:sz w:val="24"/>
                <w:szCs w:val="24"/>
                <w:lang w:val="en-US"/>
              </w:rPr>
            </w:pPr>
          </w:p>
        </w:tc>
      </w:tr>
    </w:tbl>
    <w:p w14:paraId="190FB17B" w14:textId="77777777" w:rsidR="00344187" w:rsidRPr="00344187" w:rsidRDefault="00344187" w:rsidP="00344187">
      <w:pPr>
        <w:ind w:firstLine="567"/>
        <w:jc w:val="both"/>
        <w:rPr>
          <w:rFonts w:ascii="Times New Roman" w:hAnsi="Times New Roman" w:cs="Times New Roman"/>
          <w:sz w:val="24"/>
          <w:szCs w:val="24"/>
          <w:lang w:val="en-US"/>
        </w:rPr>
      </w:pPr>
    </w:p>
    <w:p w14:paraId="3B37F55B" w14:textId="77777777" w:rsidR="00344187" w:rsidRDefault="00344187" w:rsidP="00344187">
      <w:pPr>
        <w:ind w:firstLine="567"/>
        <w:jc w:val="both"/>
        <w:rPr>
          <w:rFonts w:ascii="Times New Roman" w:hAnsi="Times New Roman" w:cs="Times New Roman"/>
          <w:sz w:val="24"/>
          <w:szCs w:val="24"/>
          <w:lang w:val="en-US"/>
        </w:rPr>
      </w:pPr>
      <w:r w:rsidRPr="00344187">
        <w:rPr>
          <w:rFonts w:ascii="Times New Roman" w:hAnsi="Times New Roman" w:cs="Times New Roman"/>
          <w:sz w:val="24"/>
          <w:szCs w:val="24"/>
          <w:lang w:val="en-US"/>
        </w:rPr>
        <w:t xml:space="preserve">Teknik </w:t>
      </w:r>
      <w:proofErr w:type="spellStart"/>
      <w:r w:rsidRPr="00344187">
        <w:rPr>
          <w:rFonts w:ascii="Times New Roman" w:hAnsi="Times New Roman" w:cs="Times New Roman"/>
          <w:sz w:val="24"/>
          <w:szCs w:val="24"/>
          <w:lang w:val="en-US"/>
        </w:rPr>
        <w:t>analisis</w:t>
      </w:r>
      <w:proofErr w:type="spellEnd"/>
      <w:r w:rsidRPr="00344187">
        <w:rPr>
          <w:rFonts w:ascii="Times New Roman" w:hAnsi="Times New Roman" w:cs="Times New Roman"/>
          <w:sz w:val="24"/>
          <w:szCs w:val="24"/>
          <w:lang w:val="en-US"/>
        </w:rPr>
        <w:t xml:space="preserve"> yang </w:t>
      </w:r>
      <w:proofErr w:type="spellStart"/>
      <w:r w:rsidRPr="00344187">
        <w:rPr>
          <w:rFonts w:ascii="Times New Roman" w:hAnsi="Times New Roman" w:cs="Times New Roman"/>
          <w:sz w:val="24"/>
          <w:szCs w:val="24"/>
          <w:lang w:val="en-US"/>
        </w:rPr>
        <w:t>digunakan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untuk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menilai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respons</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adalah</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analisis</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statistik</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deskriptif</w:t>
      </w:r>
      <w:proofErr w:type="spellEnd"/>
      <w:r w:rsidRPr="00344187">
        <w:rPr>
          <w:rFonts w:ascii="Times New Roman" w:hAnsi="Times New Roman" w:cs="Times New Roman"/>
          <w:sz w:val="24"/>
          <w:szCs w:val="24"/>
          <w:lang w:val="en-US"/>
        </w:rPr>
        <w:t xml:space="preserve"> dan </w:t>
      </w:r>
      <w:proofErr w:type="spellStart"/>
      <w:r w:rsidRPr="00344187">
        <w:rPr>
          <w:rFonts w:ascii="Times New Roman" w:hAnsi="Times New Roman" w:cs="Times New Roman"/>
          <w:sz w:val="24"/>
          <w:szCs w:val="24"/>
          <w:lang w:val="en-US"/>
        </w:rPr>
        <w:t>tabel</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penilain</w:t>
      </w:r>
      <w:proofErr w:type="spellEnd"/>
      <w:r w:rsidRPr="00344187">
        <w:rPr>
          <w:rFonts w:ascii="Times New Roman" w:hAnsi="Times New Roman" w:cs="Times New Roman"/>
          <w:sz w:val="24"/>
          <w:szCs w:val="24"/>
          <w:lang w:val="en-US"/>
        </w:rPr>
        <w:t xml:space="preserve">. Hasil </w:t>
      </w:r>
      <w:proofErr w:type="spellStart"/>
      <w:r w:rsidRPr="00344187">
        <w:rPr>
          <w:rFonts w:ascii="Times New Roman" w:hAnsi="Times New Roman" w:cs="Times New Roman"/>
          <w:sz w:val="24"/>
          <w:szCs w:val="24"/>
          <w:lang w:val="en-US"/>
        </w:rPr>
        <w:t>respons</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terhadap</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penggunaan</w:t>
      </w:r>
      <w:proofErr w:type="spellEnd"/>
      <w:r w:rsidRPr="00344187">
        <w:rPr>
          <w:rFonts w:ascii="Times New Roman" w:hAnsi="Times New Roman" w:cs="Times New Roman"/>
          <w:sz w:val="24"/>
          <w:szCs w:val="24"/>
          <w:lang w:val="en-US"/>
        </w:rPr>
        <w:t xml:space="preserve"> video tutorial juga </w:t>
      </w:r>
      <w:proofErr w:type="spellStart"/>
      <w:r w:rsidRPr="00344187">
        <w:rPr>
          <w:rFonts w:ascii="Times New Roman" w:hAnsi="Times New Roman" w:cs="Times New Roman"/>
          <w:sz w:val="24"/>
          <w:szCs w:val="24"/>
          <w:lang w:val="en-US"/>
        </w:rPr>
        <w:t>akan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diperdalam</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melalui</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wawancara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singkat</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dengan</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siswa</w:t>
      </w:r>
      <w:proofErr w:type="spellEnd"/>
      <w:r w:rsidRPr="00344187">
        <w:rPr>
          <w:rFonts w:ascii="Times New Roman" w:hAnsi="Times New Roman" w:cs="Times New Roman"/>
          <w:sz w:val="24"/>
          <w:szCs w:val="24"/>
          <w:lang w:val="en-US"/>
        </w:rPr>
        <w:t xml:space="preserve"> </w:t>
      </w:r>
      <w:proofErr w:type="spellStart"/>
      <w:r w:rsidRPr="00344187">
        <w:rPr>
          <w:rFonts w:ascii="Times New Roman" w:hAnsi="Times New Roman" w:cs="Times New Roman"/>
          <w:sz w:val="24"/>
          <w:szCs w:val="24"/>
          <w:lang w:val="en-US"/>
        </w:rPr>
        <w:t>pengguna</w:t>
      </w:r>
      <w:proofErr w:type="spellEnd"/>
      <w:r w:rsidRPr="00344187">
        <w:rPr>
          <w:rFonts w:ascii="Times New Roman" w:hAnsi="Times New Roman" w:cs="Times New Roman"/>
          <w:sz w:val="24"/>
          <w:szCs w:val="24"/>
          <w:lang w:val="en-US"/>
        </w:rPr>
        <w:t xml:space="preserve"> video tutorial</w:t>
      </w:r>
    </w:p>
    <w:p w14:paraId="1F027BC3" w14:textId="6512615C" w:rsidR="0088641B" w:rsidRDefault="0088641B" w:rsidP="00344187">
      <w:pPr>
        <w:ind w:firstLine="567"/>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 </w:t>
      </w:r>
      <w:r w:rsidRPr="00994523">
        <w:rPr>
          <w:rFonts w:ascii="Times New Roman" w:hAnsi="Times New Roman" w:cs="Times New Roman"/>
          <w:bCs/>
          <w:sz w:val="24"/>
          <w:szCs w:val="24"/>
        </w:rPr>
        <w:t xml:space="preserve"> </w:t>
      </w:r>
    </w:p>
    <w:p w14:paraId="3D52A475" w14:textId="1F1818C0" w:rsidR="0088641B" w:rsidRDefault="0088641B" w:rsidP="0088641B">
      <w:pPr>
        <w:ind w:firstLine="567"/>
        <w:jc w:val="both"/>
        <w:rPr>
          <w:rFonts w:ascii="Times New Roman" w:hAnsi="Times New Roman" w:cs="Times New Roman"/>
          <w:b/>
          <w:sz w:val="24"/>
          <w:szCs w:val="24"/>
          <w:lang w:val="en-US"/>
        </w:rPr>
      </w:pPr>
    </w:p>
    <w:p w14:paraId="7A7A4980" w14:textId="4062A5D7" w:rsidR="00B21A8B" w:rsidRDefault="00B21A8B" w:rsidP="0088641B">
      <w:pPr>
        <w:ind w:firstLine="567"/>
        <w:jc w:val="both"/>
        <w:rPr>
          <w:rFonts w:ascii="Times New Roman" w:hAnsi="Times New Roman" w:cs="Times New Roman"/>
          <w:b/>
          <w:sz w:val="24"/>
          <w:szCs w:val="24"/>
          <w:lang w:val="en-US"/>
        </w:rPr>
      </w:pPr>
    </w:p>
    <w:p w14:paraId="23810A24" w14:textId="286EC32C" w:rsidR="00B21A8B" w:rsidRDefault="00B21A8B" w:rsidP="0088641B">
      <w:pPr>
        <w:ind w:firstLine="567"/>
        <w:jc w:val="both"/>
        <w:rPr>
          <w:rFonts w:ascii="Times New Roman" w:hAnsi="Times New Roman" w:cs="Times New Roman"/>
          <w:b/>
          <w:sz w:val="24"/>
          <w:szCs w:val="24"/>
          <w:lang w:val="en-US"/>
        </w:rPr>
      </w:pPr>
    </w:p>
    <w:p w14:paraId="3C423C63" w14:textId="77777777" w:rsidR="00B21A8B" w:rsidRPr="007128A8" w:rsidRDefault="00B21A8B" w:rsidP="0088641B">
      <w:pPr>
        <w:ind w:firstLine="567"/>
        <w:jc w:val="both"/>
        <w:rPr>
          <w:rFonts w:ascii="Times New Roman" w:hAnsi="Times New Roman" w:cs="Times New Roman"/>
          <w:b/>
          <w:sz w:val="24"/>
          <w:szCs w:val="24"/>
          <w:lang w:val="en-US"/>
        </w:rPr>
      </w:pPr>
    </w:p>
    <w:p w14:paraId="267BF452" w14:textId="77777777" w:rsidR="0088641B" w:rsidRPr="00994523" w:rsidRDefault="00741C96" w:rsidP="0088641B">
      <w:pPr>
        <w:spacing w:line="360" w:lineRule="auto"/>
        <w:jc w:val="both"/>
        <w:rPr>
          <w:rFonts w:ascii="Times New Roman" w:hAnsi="Times New Roman" w:cs="Times New Roman"/>
          <w:b/>
          <w:sz w:val="24"/>
          <w:szCs w:val="24"/>
          <w:lang w:val="en-US"/>
        </w:rPr>
      </w:pPr>
      <w:r w:rsidRPr="007C1B7E">
        <w:rPr>
          <w:rFonts w:ascii="Times New Roman" w:hAnsi="Times New Roman" w:cs="Times New Roman"/>
          <w:b/>
          <w:sz w:val="24"/>
          <w:szCs w:val="24"/>
        </w:rPr>
        <w:lastRenderedPageBreak/>
        <w:t>HASIL</w:t>
      </w:r>
      <w:r>
        <w:rPr>
          <w:rFonts w:ascii="Times New Roman" w:hAnsi="Times New Roman" w:cs="Times New Roman"/>
          <w:b/>
          <w:sz w:val="24"/>
          <w:szCs w:val="24"/>
          <w:lang w:val="en-US"/>
        </w:rPr>
        <w:t xml:space="preserve"> DAN PEMBAHASAN</w:t>
      </w:r>
      <w:r w:rsidR="0088641B" w:rsidRPr="007C1B7E">
        <w:rPr>
          <w:rFonts w:ascii="Times New Roman" w:hAnsi="Times New Roman" w:cs="Times New Roman"/>
          <w:b/>
          <w:sz w:val="24"/>
          <w:szCs w:val="24"/>
        </w:rPr>
        <w:t xml:space="preserve"> </w:t>
      </w:r>
      <w:r w:rsidR="0088641B" w:rsidRPr="007C1B7E">
        <w:rPr>
          <w:rFonts w:ascii="Times New Roman" w:hAnsi="Times New Roman" w:cs="Times New Roman"/>
          <w:b/>
          <w:sz w:val="24"/>
          <w:szCs w:val="24"/>
          <w:lang w:val="en-US"/>
        </w:rPr>
        <w:t xml:space="preserve"> </w:t>
      </w:r>
      <w:r w:rsidR="0088641B" w:rsidRPr="007C1B7E">
        <w:rPr>
          <w:rFonts w:ascii="Times New Roman" w:hAnsi="Times New Roman" w:cs="Times New Roman"/>
          <w:b/>
          <w:color w:val="000000" w:themeColor="text1"/>
          <w:sz w:val="24"/>
          <w:szCs w:val="24"/>
        </w:rPr>
        <w:sym w:font="Symbol" w:char="F0AC"/>
      </w:r>
      <w:r w:rsidR="0088641B" w:rsidRPr="007C1B7E">
        <w:rPr>
          <w:rFonts w:ascii="Times New Roman" w:hAnsi="Times New Roman" w:cs="Times New Roman"/>
          <w:b/>
          <w:color w:val="000000" w:themeColor="text1"/>
          <w:sz w:val="24"/>
          <w:szCs w:val="24"/>
          <w:lang w:val="en-US"/>
        </w:rPr>
        <w:t xml:space="preserve"> 12pt, Bold</w:t>
      </w:r>
      <w:r w:rsidR="0088641B">
        <w:rPr>
          <w:rFonts w:ascii="Times New Roman" w:hAnsi="Times New Roman" w:cs="Times New Roman"/>
          <w:b/>
          <w:color w:val="000000" w:themeColor="text1"/>
          <w:sz w:val="24"/>
          <w:szCs w:val="24"/>
          <w:lang w:val="en-US"/>
        </w:rPr>
        <w:t xml:space="preserve"> </w:t>
      </w:r>
    </w:p>
    <w:p w14:paraId="7FA4BDC2" w14:textId="77777777" w:rsidR="0052744E" w:rsidRPr="0052744E" w:rsidRDefault="0052744E" w:rsidP="0052744E">
      <w:pPr>
        <w:numPr>
          <w:ilvl w:val="0"/>
          <w:numId w:val="11"/>
        </w:numPr>
        <w:spacing w:line="360" w:lineRule="auto"/>
        <w:jc w:val="both"/>
        <w:rPr>
          <w:rFonts w:ascii="Times New Roman" w:hAnsi="Times New Roman" w:cs="Times New Roman"/>
          <w:sz w:val="24"/>
          <w:szCs w:val="24"/>
          <w:lang w:val="en-US"/>
        </w:rPr>
      </w:pPr>
      <w:r w:rsidRPr="0052744E">
        <w:rPr>
          <w:rFonts w:ascii="Times New Roman" w:hAnsi="Times New Roman" w:cs="Times New Roman"/>
          <w:sz w:val="24"/>
          <w:szCs w:val="24"/>
          <w:lang w:val="en-US"/>
        </w:rPr>
        <w:t xml:space="preserve">Video Tutorial </w:t>
      </w:r>
      <w:proofErr w:type="spellStart"/>
      <w:r w:rsidRPr="0052744E">
        <w:rPr>
          <w:rFonts w:ascii="Times New Roman" w:hAnsi="Times New Roman" w:cs="Times New Roman"/>
          <w:sz w:val="24"/>
          <w:szCs w:val="24"/>
          <w:lang w:val="en-US"/>
        </w:rPr>
        <w:t>dalam</w:t>
      </w:r>
      <w:proofErr w:type="spellEnd"/>
      <w:r w:rsidRPr="0052744E">
        <w:rPr>
          <w:rFonts w:ascii="Times New Roman" w:hAnsi="Times New Roman" w:cs="Times New Roman"/>
          <w:sz w:val="24"/>
          <w:szCs w:val="24"/>
          <w:lang w:val="en-US"/>
        </w:rPr>
        <w:t xml:space="preserve"> </w:t>
      </w:r>
      <w:r w:rsidRPr="0052744E">
        <w:rPr>
          <w:rFonts w:ascii="Times New Roman" w:hAnsi="Times New Roman" w:cs="Times New Roman"/>
          <w:sz w:val="24"/>
          <w:szCs w:val="24"/>
          <w:lang w:val="en-GB"/>
        </w:rPr>
        <w:t>P</w:t>
      </w:r>
      <w:r w:rsidRPr="0052744E">
        <w:rPr>
          <w:rFonts w:ascii="Times New Roman" w:hAnsi="Times New Roman" w:cs="Times New Roman"/>
          <w:sz w:val="24"/>
          <w:szCs w:val="24"/>
        </w:rPr>
        <w:t xml:space="preserve">embelajaran Matematika </w:t>
      </w:r>
    </w:p>
    <w:p w14:paraId="6E10B216" w14:textId="77777777" w:rsidR="0052744E" w:rsidRPr="0052744E" w:rsidRDefault="0052744E" w:rsidP="0052744E">
      <w:pPr>
        <w:spacing w:line="360" w:lineRule="auto"/>
        <w:ind w:firstLine="567"/>
        <w:jc w:val="both"/>
        <w:rPr>
          <w:rFonts w:ascii="Times New Roman" w:hAnsi="Times New Roman" w:cs="Times New Roman"/>
          <w:sz w:val="24"/>
          <w:szCs w:val="24"/>
          <w:lang w:val="en-US"/>
        </w:rPr>
      </w:pPr>
      <w:r w:rsidRPr="0052744E">
        <w:rPr>
          <w:rFonts w:ascii="Times New Roman" w:hAnsi="Times New Roman" w:cs="Times New Roman"/>
          <w:sz w:val="24"/>
          <w:szCs w:val="24"/>
          <w:lang w:val="en-US"/>
        </w:rPr>
        <w:t xml:space="preserve">Video tutorial </w:t>
      </w:r>
      <w:proofErr w:type="spellStart"/>
      <w:r w:rsidRPr="0052744E">
        <w:rPr>
          <w:rFonts w:ascii="Times New Roman" w:hAnsi="Times New Roman" w:cs="Times New Roman"/>
          <w:sz w:val="24"/>
          <w:szCs w:val="24"/>
          <w:lang w:val="en-US"/>
        </w:rPr>
        <w:t>dalam</w:t>
      </w:r>
      <w:proofErr w:type="spellEnd"/>
      <w:r w:rsidRPr="0052744E">
        <w:rPr>
          <w:rFonts w:ascii="Times New Roman" w:hAnsi="Times New Roman" w:cs="Times New Roman"/>
          <w:sz w:val="24"/>
          <w:szCs w:val="24"/>
          <w:lang w:val="en-US"/>
        </w:rPr>
        <w:t xml:space="preserve"> tulisan </w:t>
      </w:r>
      <w:proofErr w:type="spellStart"/>
      <w:r w:rsidRPr="0052744E">
        <w:rPr>
          <w:rFonts w:ascii="Times New Roman" w:hAnsi="Times New Roman" w:cs="Times New Roman"/>
          <w:sz w:val="24"/>
          <w:szCs w:val="24"/>
          <w:lang w:val="en-US"/>
        </w:rPr>
        <w:t>ini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diimplementasikan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sebagai</w:t>
      </w:r>
      <w:proofErr w:type="spellEnd"/>
      <w:r w:rsidRPr="0052744E">
        <w:rPr>
          <w:rFonts w:ascii="Times New Roman" w:hAnsi="Times New Roman" w:cs="Times New Roman"/>
          <w:sz w:val="24"/>
          <w:szCs w:val="24"/>
          <w:lang w:val="en-US"/>
        </w:rPr>
        <w:t xml:space="preserve"> media </w:t>
      </w:r>
      <w:proofErr w:type="spellStart"/>
      <w:r w:rsidRPr="0052744E">
        <w:rPr>
          <w:rFonts w:ascii="Times New Roman" w:hAnsi="Times New Roman" w:cs="Times New Roman"/>
          <w:sz w:val="24"/>
          <w:szCs w:val="24"/>
          <w:lang w:val="en-US"/>
        </w:rPr>
        <w:t>pembelajaran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mata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pelajaran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Matematika</w:t>
      </w:r>
      <w:proofErr w:type="spellEnd"/>
      <w:r w:rsidRPr="0052744E">
        <w:rPr>
          <w:rFonts w:ascii="Times New Roman" w:hAnsi="Times New Roman" w:cs="Times New Roman"/>
          <w:sz w:val="24"/>
          <w:szCs w:val="24"/>
          <w:lang w:val="en-US"/>
        </w:rPr>
        <w:t xml:space="preserve">. Pada </w:t>
      </w:r>
      <w:proofErr w:type="spellStart"/>
      <w:r w:rsidRPr="0052744E">
        <w:rPr>
          <w:rFonts w:ascii="Times New Roman" w:hAnsi="Times New Roman" w:cs="Times New Roman"/>
          <w:sz w:val="24"/>
          <w:szCs w:val="24"/>
          <w:lang w:val="en-US"/>
        </w:rPr>
        <w:t>mata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pelajaran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matematika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ini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diharapkan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dapat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memahami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konsep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dasar</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dituangkan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dalam</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materi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pelajaran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sehigga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dapat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menyelesaikan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masalah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kontekstual</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mereka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temukan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selama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belajar</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mata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pelajaran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matematika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Dalam</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pembelajaran</w:t>
      </w:r>
      <w:proofErr w:type="spellEnd"/>
      <w:r w:rsidRPr="0052744E">
        <w:rPr>
          <w:rFonts w:ascii="Times New Roman" w:hAnsi="Times New Roman" w:cs="Times New Roman"/>
          <w:sz w:val="24"/>
          <w:szCs w:val="24"/>
          <w:lang w:val="en-US"/>
        </w:rPr>
        <w:t xml:space="preserve"> daring yang </w:t>
      </w:r>
      <w:proofErr w:type="spellStart"/>
      <w:r w:rsidRPr="0052744E">
        <w:rPr>
          <w:rFonts w:ascii="Times New Roman" w:hAnsi="Times New Roman" w:cs="Times New Roman"/>
          <w:sz w:val="24"/>
          <w:szCs w:val="24"/>
          <w:lang w:val="en-US"/>
        </w:rPr>
        <w:t>dilaksanakan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disekolah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tentunya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konsep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matematika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sulit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dipahami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karena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tidak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mendapat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bimbingan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penuh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dari</w:t>
      </w:r>
      <w:proofErr w:type="spellEnd"/>
      <w:r w:rsidRPr="0052744E">
        <w:rPr>
          <w:rFonts w:ascii="Times New Roman" w:hAnsi="Times New Roman" w:cs="Times New Roman"/>
          <w:sz w:val="24"/>
          <w:szCs w:val="24"/>
          <w:lang w:val="en-US"/>
        </w:rPr>
        <w:t xml:space="preserve"> guru </w:t>
      </w:r>
      <w:proofErr w:type="spellStart"/>
      <w:r w:rsidRPr="0052744E">
        <w:rPr>
          <w:rFonts w:ascii="Times New Roman" w:hAnsi="Times New Roman" w:cs="Times New Roman"/>
          <w:sz w:val="24"/>
          <w:szCs w:val="24"/>
          <w:lang w:val="en-US"/>
        </w:rPr>
        <w:t>mata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pelajaran</w:t>
      </w:r>
      <w:proofErr w:type="spellEnd"/>
      <w:r w:rsidRPr="0052744E">
        <w:rPr>
          <w:rFonts w:ascii="Times New Roman" w:hAnsi="Times New Roman" w:cs="Times New Roman"/>
          <w:sz w:val="24"/>
          <w:szCs w:val="24"/>
          <w:lang w:val="en-US"/>
        </w:rPr>
        <w:t xml:space="preserve">. Video tutorial yang </w:t>
      </w:r>
      <w:proofErr w:type="spellStart"/>
      <w:r w:rsidRPr="0052744E">
        <w:rPr>
          <w:rFonts w:ascii="Times New Roman" w:hAnsi="Times New Roman" w:cs="Times New Roman"/>
          <w:sz w:val="24"/>
          <w:szCs w:val="24"/>
          <w:lang w:val="en-US"/>
        </w:rPr>
        <w:t>dibuat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langsung</w:t>
      </w:r>
      <w:proofErr w:type="spellEnd"/>
      <w:r w:rsidRPr="0052744E">
        <w:rPr>
          <w:rFonts w:ascii="Times New Roman" w:hAnsi="Times New Roman" w:cs="Times New Roman"/>
          <w:sz w:val="24"/>
          <w:szCs w:val="24"/>
          <w:lang w:val="en-US"/>
        </w:rPr>
        <w:t xml:space="preserve"> oleh guru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salah </w:t>
      </w:r>
      <w:proofErr w:type="spellStart"/>
      <w:r w:rsidRPr="0052744E">
        <w:rPr>
          <w:rFonts w:ascii="Times New Roman" w:hAnsi="Times New Roman" w:cs="Times New Roman"/>
          <w:sz w:val="24"/>
          <w:szCs w:val="24"/>
          <w:lang w:val="en-US"/>
        </w:rPr>
        <w:t>satu</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solusi</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baik</w:t>
      </w:r>
      <w:proofErr w:type="spellEnd"/>
      <w:r w:rsidRPr="0052744E">
        <w:rPr>
          <w:rFonts w:ascii="Times New Roman" w:hAnsi="Times New Roman" w:cs="Times New Roman"/>
          <w:sz w:val="24"/>
          <w:szCs w:val="24"/>
          <w:lang w:val="en-US"/>
        </w:rPr>
        <w:t xml:space="preserve"> dan bias </w:t>
      </w:r>
      <w:proofErr w:type="spellStart"/>
      <w:r w:rsidRPr="0052744E">
        <w:rPr>
          <w:rFonts w:ascii="Times New Roman" w:hAnsi="Times New Roman" w:cs="Times New Roman"/>
          <w:sz w:val="24"/>
          <w:szCs w:val="24"/>
          <w:lang w:val="en-US"/>
        </w:rPr>
        <w:t>diterapkan</w:t>
      </w:r>
      <w:proofErr w:type="spellEnd"/>
      <w:r w:rsidRPr="0052744E">
        <w:rPr>
          <w:rFonts w:ascii="Times New Roman" w:hAnsi="Times New Roman" w:cs="Times New Roman"/>
          <w:sz w:val="24"/>
          <w:szCs w:val="24"/>
          <w:lang w:val="en-US"/>
        </w:rPr>
        <w:t xml:space="preserve"> pada masa </w:t>
      </w:r>
      <w:proofErr w:type="spellStart"/>
      <w:r w:rsidRPr="0052744E">
        <w:rPr>
          <w:rFonts w:ascii="Times New Roman" w:hAnsi="Times New Roman" w:cs="Times New Roman"/>
          <w:sz w:val="24"/>
          <w:szCs w:val="24"/>
          <w:lang w:val="en-US"/>
        </w:rPr>
        <w:t>pembelajaran</w:t>
      </w:r>
      <w:proofErr w:type="spellEnd"/>
      <w:r w:rsidRPr="0052744E">
        <w:rPr>
          <w:rFonts w:ascii="Times New Roman" w:hAnsi="Times New Roman" w:cs="Times New Roman"/>
          <w:sz w:val="24"/>
          <w:szCs w:val="24"/>
          <w:lang w:val="en-US"/>
        </w:rPr>
        <w:t xml:space="preserve"> daring </w:t>
      </w:r>
      <w:proofErr w:type="spellStart"/>
      <w:r w:rsidRPr="0052744E">
        <w:rPr>
          <w:rFonts w:ascii="Times New Roman" w:hAnsi="Times New Roman" w:cs="Times New Roman"/>
          <w:sz w:val="24"/>
          <w:szCs w:val="24"/>
          <w:lang w:val="en-US"/>
        </w:rPr>
        <w:t>berlangsung</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Penerapan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dalam</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mata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pelajaran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matematika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dengan</w:t>
      </w:r>
      <w:proofErr w:type="spellEnd"/>
      <w:r w:rsidRPr="0052744E">
        <w:rPr>
          <w:rFonts w:ascii="Times New Roman" w:hAnsi="Times New Roman" w:cs="Times New Roman"/>
          <w:sz w:val="24"/>
          <w:szCs w:val="24"/>
          <w:lang w:val="en-US"/>
        </w:rPr>
        <w:t xml:space="preserve"> model daring </w:t>
      </w:r>
      <w:proofErr w:type="spellStart"/>
      <w:r w:rsidRPr="0052744E">
        <w:rPr>
          <w:rFonts w:ascii="Times New Roman" w:hAnsi="Times New Roman" w:cs="Times New Roman"/>
          <w:sz w:val="24"/>
          <w:szCs w:val="24"/>
          <w:lang w:val="en-US"/>
        </w:rPr>
        <w:t>ini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dilaksanakan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melalui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empat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tahapan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yaitu</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sebagai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berikut</w:t>
      </w:r>
      <w:proofErr w:type="spellEnd"/>
      <w:r w:rsidRPr="0052744E">
        <w:rPr>
          <w:rFonts w:ascii="Times New Roman" w:hAnsi="Times New Roman" w:cs="Times New Roman"/>
          <w:sz w:val="24"/>
          <w:szCs w:val="24"/>
          <w:lang w:val="en-US"/>
        </w:rPr>
        <w:t>.</w:t>
      </w:r>
    </w:p>
    <w:p w14:paraId="118CE484" w14:textId="77777777" w:rsidR="0052744E" w:rsidRPr="0052744E" w:rsidRDefault="0052744E" w:rsidP="0052744E">
      <w:pPr>
        <w:numPr>
          <w:ilvl w:val="0"/>
          <w:numId w:val="12"/>
        </w:numPr>
        <w:spacing w:line="360" w:lineRule="auto"/>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Tahap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persiapan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pra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produksi</w:t>
      </w:r>
      <w:proofErr w:type="spellEnd"/>
      <w:r w:rsidRPr="0052744E">
        <w:rPr>
          <w:rFonts w:ascii="Times New Roman" w:hAnsi="Times New Roman" w:cs="Times New Roman"/>
          <w:sz w:val="24"/>
          <w:szCs w:val="24"/>
          <w:lang w:val="en-US"/>
        </w:rPr>
        <w:t>)</w:t>
      </w:r>
    </w:p>
    <w:p w14:paraId="65274C6E" w14:textId="77777777" w:rsidR="0052744E" w:rsidRPr="0052744E" w:rsidRDefault="0052744E" w:rsidP="0052744E">
      <w:pPr>
        <w:spacing w:line="360" w:lineRule="auto"/>
        <w:ind w:firstLine="567"/>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Tahap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persiapan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pra-produksi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kegiatan-kegiatan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awal</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sebelum</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melakukan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perekaman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Tahapan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ini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sangat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penting</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karena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untuk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mempersiapkan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rancangan</w:t>
      </w:r>
      <w:proofErr w:type="spellEnd"/>
      <w:r w:rsidRPr="0052744E">
        <w:rPr>
          <w:rFonts w:ascii="Times New Roman" w:hAnsi="Times New Roman" w:cs="Times New Roman"/>
          <w:sz w:val="24"/>
          <w:szCs w:val="24"/>
          <w:lang w:val="en-US"/>
        </w:rPr>
        <w:t xml:space="preserve"> video tutorial yang </w:t>
      </w:r>
      <w:proofErr w:type="spellStart"/>
      <w:r w:rsidRPr="0052744E">
        <w:rPr>
          <w:rFonts w:ascii="Times New Roman" w:hAnsi="Times New Roman" w:cs="Times New Roman"/>
          <w:sz w:val="24"/>
          <w:szCs w:val="24"/>
          <w:lang w:val="en-US"/>
        </w:rPr>
        <w:t>sesuai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dengan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harapan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Labasariyani</w:t>
      </w:r>
      <w:proofErr w:type="spellEnd"/>
      <w:r w:rsidRPr="0052744E">
        <w:rPr>
          <w:rFonts w:ascii="Times New Roman" w:hAnsi="Times New Roman" w:cs="Times New Roman"/>
          <w:sz w:val="24"/>
          <w:szCs w:val="24"/>
          <w:lang w:val="en-US"/>
        </w:rPr>
        <w:t xml:space="preserve"> &amp; </w:t>
      </w:r>
      <w:proofErr w:type="spellStart"/>
      <w:r w:rsidRPr="0052744E">
        <w:rPr>
          <w:rFonts w:ascii="Times New Roman" w:hAnsi="Times New Roman" w:cs="Times New Roman"/>
          <w:sz w:val="24"/>
          <w:szCs w:val="24"/>
          <w:lang w:val="en-US"/>
        </w:rPr>
        <w:t>Marlinda</w:t>
      </w:r>
      <w:proofErr w:type="spellEnd"/>
      <w:r w:rsidRPr="0052744E">
        <w:rPr>
          <w:rFonts w:ascii="Times New Roman" w:hAnsi="Times New Roman" w:cs="Times New Roman"/>
          <w:sz w:val="24"/>
          <w:szCs w:val="24"/>
          <w:lang w:val="en-US"/>
        </w:rPr>
        <w:t xml:space="preserve">, 2014, </w:t>
      </w:r>
      <w:proofErr w:type="spellStart"/>
      <w:r w:rsidRPr="0052744E">
        <w:rPr>
          <w:rFonts w:ascii="Times New Roman" w:hAnsi="Times New Roman" w:cs="Times New Roman"/>
          <w:sz w:val="24"/>
          <w:szCs w:val="24"/>
          <w:lang w:val="en-US"/>
        </w:rPr>
        <w:t>hal</w:t>
      </w:r>
      <w:proofErr w:type="spellEnd"/>
      <w:r w:rsidRPr="0052744E">
        <w:rPr>
          <w:rFonts w:ascii="Times New Roman" w:hAnsi="Times New Roman" w:cs="Times New Roman"/>
          <w:sz w:val="24"/>
          <w:szCs w:val="24"/>
          <w:lang w:val="en-US"/>
        </w:rPr>
        <w:t xml:space="preserve">. 95). </w:t>
      </w:r>
      <w:proofErr w:type="spellStart"/>
      <w:r w:rsidRPr="0052744E">
        <w:rPr>
          <w:rFonts w:ascii="Times New Roman" w:hAnsi="Times New Roman" w:cs="Times New Roman"/>
          <w:sz w:val="24"/>
          <w:szCs w:val="24"/>
          <w:lang w:val="en-US"/>
        </w:rPr>
        <w:t>Beberapa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kegiatan</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penulis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lakukan</w:t>
      </w:r>
      <w:proofErr w:type="spellEnd"/>
      <w:r w:rsidRPr="0052744E">
        <w:rPr>
          <w:rFonts w:ascii="Times New Roman" w:hAnsi="Times New Roman" w:cs="Times New Roman"/>
          <w:sz w:val="24"/>
          <w:szCs w:val="24"/>
          <w:lang w:val="en-US"/>
        </w:rPr>
        <w:t xml:space="preserve"> pada </w:t>
      </w:r>
      <w:proofErr w:type="spellStart"/>
      <w:r w:rsidRPr="0052744E">
        <w:rPr>
          <w:rFonts w:ascii="Times New Roman" w:hAnsi="Times New Roman" w:cs="Times New Roman"/>
          <w:sz w:val="24"/>
          <w:szCs w:val="24"/>
          <w:lang w:val="en-US"/>
        </w:rPr>
        <w:t>tahap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ini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sebagai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berikut</w:t>
      </w:r>
      <w:proofErr w:type="spellEnd"/>
      <w:r w:rsidRPr="0052744E">
        <w:rPr>
          <w:rFonts w:ascii="Times New Roman" w:hAnsi="Times New Roman" w:cs="Times New Roman"/>
          <w:sz w:val="24"/>
          <w:szCs w:val="24"/>
          <w:lang w:val="en-US"/>
        </w:rPr>
        <w:t>.</w:t>
      </w:r>
    </w:p>
    <w:p w14:paraId="2FAC05CF" w14:textId="77777777" w:rsidR="0052744E" w:rsidRPr="0052744E" w:rsidRDefault="0052744E" w:rsidP="0052744E">
      <w:pPr>
        <w:numPr>
          <w:ilvl w:val="1"/>
          <w:numId w:val="10"/>
        </w:numPr>
        <w:spacing w:line="360" w:lineRule="auto"/>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Menganalisis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tujuan</w:t>
      </w:r>
      <w:proofErr w:type="spellEnd"/>
      <w:r w:rsidRPr="0052744E">
        <w:rPr>
          <w:rFonts w:ascii="Times New Roman" w:hAnsi="Times New Roman" w:cs="Times New Roman"/>
          <w:sz w:val="24"/>
          <w:szCs w:val="24"/>
          <w:lang w:val="en-US"/>
        </w:rPr>
        <w:t xml:space="preserve"> dan </w:t>
      </w:r>
      <w:proofErr w:type="spellStart"/>
      <w:r w:rsidRPr="0052744E">
        <w:rPr>
          <w:rFonts w:ascii="Times New Roman" w:hAnsi="Times New Roman" w:cs="Times New Roman"/>
          <w:sz w:val="24"/>
          <w:szCs w:val="24"/>
          <w:lang w:val="en-US"/>
        </w:rPr>
        <w:t>materi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kuliahMenganalisis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referensi</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memaparkan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tentang</w:t>
      </w:r>
      <w:proofErr w:type="spellEnd"/>
      <w:r w:rsidRPr="0052744E">
        <w:rPr>
          <w:rFonts w:ascii="Times New Roman" w:hAnsi="Times New Roman" w:cs="Times New Roman"/>
          <w:sz w:val="24"/>
          <w:szCs w:val="24"/>
          <w:lang w:val="en-US"/>
        </w:rPr>
        <w:t xml:space="preserve"> video tutorial</w:t>
      </w:r>
    </w:p>
    <w:p w14:paraId="7567949D" w14:textId="77777777" w:rsidR="0052744E" w:rsidRPr="0052744E" w:rsidRDefault="0052744E" w:rsidP="0052744E">
      <w:pPr>
        <w:numPr>
          <w:ilvl w:val="1"/>
          <w:numId w:val="10"/>
        </w:numPr>
        <w:spacing w:line="360" w:lineRule="auto"/>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Berdiskusi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dengan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mahasiswa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seputar</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ciri</w:t>
      </w:r>
      <w:proofErr w:type="spellEnd"/>
      <w:r w:rsidRPr="0052744E">
        <w:rPr>
          <w:rFonts w:ascii="Times New Roman" w:hAnsi="Times New Roman" w:cs="Times New Roman"/>
          <w:sz w:val="24"/>
          <w:szCs w:val="24"/>
          <w:lang w:val="en-US"/>
        </w:rPr>
        <w:t xml:space="preserve"> video tutorial yang </w:t>
      </w:r>
      <w:proofErr w:type="spellStart"/>
      <w:r w:rsidRPr="0052744E">
        <w:rPr>
          <w:rFonts w:ascii="Times New Roman" w:hAnsi="Times New Roman" w:cs="Times New Roman"/>
          <w:sz w:val="24"/>
          <w:szCs w:val="24"/>
          <w:lang w:val="en-US"/>
        </w:rPr>
        <w:t>mereka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harapkan</w:t>
      </w:r>
      <w:proofErr w:type="spellEnd"/>
    </w:p>
    <w:p w14:paraId="21BD30A4" w14:textId="77777777" w:rsidR="0052744E" w:rsidRPr="0052744E" w:rsidRDefault="0052744E" w:rsidP="0052744E">
      <w:pPr>
        <w:numPr>
          <w:ilvl w:val="1"/>
          <w:numId w:val="10"/>
        </w:numPr>
        <w:spacing w:line="360" w:lineRule="auto"/>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Menulis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rancangan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materi</w:t>
      </w:r>
      <w:proofErr w:type="spellEnd"/>
      <w:r w:rsidRPr="0052744E">
        <w:rPr>
          <w:rFonts w:ascii="Times New Roman" w:hAnsi="Times New Roman" w:cs="Times New Roman"/>
          <w:sz w:val="24"/>
          <w:szCs w:val="24"/>
          <w:lang w:val="en-US"/>
        </w:rPr>
        <w:t xml:space="preserve"> video </w:t>
      </w:r>
      <w:proofErr w:type="spellStart"/>
      <w:r w:rsidRPr="0052744E">
        <w:rPr>
          <w:rFonts w:ascii="Times New Roman" w:hAnsi="Times New Roman" w:cs="Times New Roman"/>
          <w:sz w:val="24"/>
          <w:szCs w:val="24"/>
          <w:lang w:val="en-US"/>
        </w:rPr>
        <w:t>dalam</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bentuk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skrip</w:t>
      </w:r>
      <w:proofErr w:type="spellEnd"/>
    </w:p>
    <w:p w14:paraId="71FFC2BD" w14:textId="77777777" w:rsidR="0052744E" w:rsidRPr="0052744E" w:rsidRDefault="0052744E" w:rsidP="0052744E">
      <w:pPr>
        <w:numPr>
          <w:ilvl w:val="1"/>
          <w:numId w:val="10"/>
        </w:numPr>
        <w:spacing w:line="360" w:lineRule="auto"/>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Mempersiapkan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peralatan</w:t>
      </w:r>
      <w:proofErr w:type="spellEnd"/>
      <w:r w:rsidRPr="0052744E">
        <w:rPr>
          <w:rFonts w:ascii="Times New Roman" w:hAnsi="Times New Roman" w:cs="Times New Roman"/>
          <w:sz w:val="24"/>
          <w:szCs w:val="24"/>
          <w:lang w:val="en-US"/>
        </w:rPr>
        <w:t xml:space="preserve"> </w:t>
      </w:r>
      <w:r w:rsidRPr="0052744E">
        <w:rPr>
          <w:rFonts w:ascii="Times New Roman" w:hAnsi="Times New Roman" w:cs="Times New Roman"/>
          <w:i/>
          <w:sz w:val="24"/>
          <w:szCs w:val="24"/>
          <w:lang w:val="en-US"/>
        </w:rPr>
        <w:t xml:space="preserve">shooting </w:t>
      </w:r>
      <w:r w:rsidRPr="0052744E">
        <w:rPr>
          <w:rFonts w:ascii="Times New Roman" w:hAnsi="Times New Roman" w:cs="Times New Roman"/>
          <w:sz w:val="24"/>
          <w:szCs w:val="24"/>
          <w:lang w:val="en-US"/>
        </w:rPr>
        <w:t xml:space="preserve">di </w:t>
      </w:r>
      <w:proofErr w:type="spellStart"/>
      <w:r w:rsidRPr="0052744E">
        <w:rPr>
          <w:rFonts w:ascii="Times New Roman" w:hAnsi="Times New Roman" w:cs="Times New Roman"/>
          <w:sz w:val="24"/>
          <w:szCs w:val="24"/>
          <w:lang w:val="en-US"/>
        </w:rPr>
        <w:t>kamar</w:t>
      </w:r>
      <w:proofErr w:type="spellEnd"/>
      <w:r w:rsidRPr="0052744E">
        <w:rPr>
          <w:rFonts w:ascii="Times New Roman" w:hAnsi="Times New Roman" w:cs="Times New Roman"/>
          <w:sz w:val="24"/>
          <w:szCs w:val="24"/>
          <w:lang w:val="en-US"/>
        </w:rPr>
        <w:t xml:space="preserve"> studio </w:t>
      </w:r>
      <w:proofErr w:type="spellStart"/>
      <w:r w:rsidRPr="0052744E">
        <w:rPr>
          <w:rFonts w:ascii="Times New Roman" w:hAnsi="Times New Roman" w:cs="Times New Roman"/>
          <w:sz w:val="24"/>
          <w:szCs w:val="24"/>
          <w:lang w:val="en-US"/>
        </w:rPr>
        <w:t>buatan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sendiri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seperti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lampu</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kamera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kain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hijau</w:t>
      </w:r>
      <w:proofErr w:type="spellEnd"/>
      <w:r w:rsidRPr="0052744E">
        <w:rPr>
          <w:rFonts w:ascii="Times New Roman" w:hAnsi="Times New Roman" w:cs="Times New Roman"/>
          <w:sz w:val="24"/>
          <w:szCs w:val="24"/>
          <w:lang w:val="en-US"/>
        </w:rPr>
        <w:t xml:space="preserve">, laptop, dan </w:t>
      </w:r>
      <w:proofErr w:type="spellStart"/>
      <w:r w:rsidRPr="0052744E">
        <w:rPr>
          <w:rFonts w:ascii="Times New Roman" w:hAnsi="Times New Roman" w:cs="Times New Roman"/>
          <w:sz w:val="24"/>
          <w:szCs w:val="24"/>
          <w:lang w:val="en-US"/>
        </w:rPr>
        <w:t>alat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visualisasi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materi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kuliah</w:t>
      </w:r>
      <w:proofErr w:type="spellEnd"/>
    </w:p>
    <w:p w14:paraId="7BDED194" w14:textId="77777777" w:rsidR="0052744E" w:rsidRPr="0052744E" w:rsidRDefault="0052744E" w:rsidP="0052744E">
      <w:pPr>
        <w:numPr>
          <w:ilvl w:val="1"/>
          <w:numId w:val="10"/>
        </w:numPr>
        <w:spacing w:line="360" w:lineRule="auto"/>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Mengatur</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jadwal</w:t>
      </w:r>
      <w:proofErr w:type="spellEnd"/>
      <w:r w:rsidRPr="0052744E">
        <w:rPr>
          <w:rFonts w:ascii="Times New Roman" w:hAnsi="Times New Roman" w:cs="Times New Roman"/>
          <w:sz w:val="24"/>
          <w:szCs w:val="24"/>
          <w:lang w:val="en-US"/>
        </w:rPr>
        <w:t xml:space="preserve"> shooting/ </w:t>
      </w:r>
      <w:proofErr w:type="spellStart"/>
      <w:r w:rsidRPr="0052744E">
        <w:rPr>
          <w:rFonts w:ascii="Times New Roman" w:hAnsi="Times New Roman" w:cs="Times New Roman"/>
          <w:sz w:val="24"/>
          <w:szCs w:val="24"/>
          <w:lang w:val="en-US"/>
        </w:rPr>
        <w:t>perekaman</w:t>
      </w:r>
      <w:proofErr w:type="spellEnd"/>
    </w:p>
    <w:p w14:paraId="2E1B23F6" w14:textId="77777777" w:rsidR="0052744E" w:rsidRPr="0052744E" w:rsidRDefault="0052744E" w:rsidP="0052744E">
      <w:pPr>
        <w:numPr>
          <w:ilvl w:val="1"/>
          <w:numId w:val="10"/>
        </w:numPr>
        <w:spacing w:line="360" w:lineRule="auto"/>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Mengatur</w:t>
      </w:r>
      <w:proofErr w:type="spellEnd"/>
      <w:r w:rsidRPr="0052744E">
        <w:rPr>
          <w:rFonts w:ascii="Times New Roman" w:hAnsi="Times New Roman" w:cs="Times New Roman"/>
          <w:sz w:val="24"/>
          <w:szCs w:val="24"/>
          <w:lang w:val="en-US"/>
        </w:rPr>
        <w:t xml:space="preserve"> tata </w:t>
      </w:r>
      <w:proofErr w:type="spellStart"/>
      <w:r w:rsidRPr="0052744E">
        <w:rPr>
          <w:rFonts w:ascii="Times New Roman" w:hAnsi="Times New Roman" w:cs="Times New Roman"/>
          <w:sz w:val="24"/>
          <w:szCs w:val="24"/>
          <w:lang w:val="en-US"/>
        </w:rPr>
        <w:t>letak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alat</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digunakan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dalam</w:t>
      </w:r>
      <w:proofErr w:type="spellEnd"/>
      <w:r w:rsidRPr="0052744E">
        <w:rPr>
          <w:rFonts w:ascii="Times New Roman" w:hAnsi="Times New Roman" w:cs="Times New Roman"/>
          <w:sz w:val="24"/>
          <w:szCs w:val="24"/>
          <w:lang w:val="en-US"/>
        </w:rPr>
        <w:t xml:space="preserve"> proses </w:t>
      </w:r>
      <w:proofErr w:type="spellStart"/>
      <w:r w:rsidRPr="0052744E">
        <w:rPr>
          <w:rFonts w:ascii="Times New Roman" w:hAnsi="Times New Roman" w:cs="Times New Roman"/>
          <w:sz w:val="24"/>
          <w:szCs w:val="24"/>
          <w:lang w:val="en-US"/>
        </w:rPr>
        <w:t>perekaman</w:t>
      </w:r>
      <w:proofErr w:type="spellEnd"/>
    </w:p>
    <w:p w14:paraId="623F5E52" w14:textId="77777777" w:rsidR="0052744E" w:rsidRPr="0052744E" w:rsidRDefault="0052744E" w:rsidP="0052744E">
      <w:pPr>
        <w:numPr>
          <w:ilvl w:val="1"/>
          <w:numId w:val="10"/>
        </w:numPr>
        <w:spacing w:line="360" w:lineRule="auto"/>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Berlatih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berbicara</w:t>
      </w:r>
      <w:proofErr w:type="spellEnd"/>
      <w:r w:rsidRPr="0052744E">
        <w:rPr>
          <w:rFonts w:ascii="Times New Roman" w:hAnsi="Times New Roman" w:cs="Times New Roman"/>
          <w:sz w:val="24"/>
          <w:szCs w:val="24"/>
          <w:lang w:val="en-US"/>
        </w:rPr>
        <w:t xml:space="preserve"> di </w:t>
      </w:r>
      <w:proofErr w:type="spellStart"/>
      <w:r w:rsidRPr="0052744E">
        <w:rPr>
          <w:rFonts w:ascii="Times New Roman" w:hAnsi="Times New Roman" w:cs="Times New Roman"/>
          <w:sz w:val="24"/>
          <w:szCs w:val="24"/>
          <w:lang w:val="en-US"/>
        </w:rPr>
        <w:t>depan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kamera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sesuai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skrip</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telah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dibuat</w:t>
      </w:r>
      <w:proofErr w:type="spellEnd"/>
      <w:r w:rsidRPr="0052744E">
        <w:rPr>
          <w:rFonts w:ascii="Times New Roman" w:hAnsi="Times New Roman" w:cs="Times New Roman"/>
          <w:sz w:val="24"/>
          <w:szCs w:val="24"/>
          <w:lang w:val="en-US"/>
        </w:rPr>
        <w:t>.</w:t>
      </w:r>
    </w:p>
    <w:p w14:paraId="34125458" w14:textId="77777777" w:rsidR="0052744E" w:rsidRPr="0052744E" w:rsidRDefault="0052744E" w:rsidP="0052744E">
      <w:pPr>
        <w:numPr>
          <w:ilvl w:val="0"/>
          <w:numId w:val="12"/>
        </w:numPr>
        <w:spacing w:line="360" w:lineRule="auto"/>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Tahap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perekaman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produksi</w:t>
      </w:r>
      <w:proofErr w:type="spellEnd"/>
      <w:r w:rsidRPr="0052744E">
        <w:rPr>
          <w:rFonts w:ascii="Times New Roman" w:hAnsi="Times New Roman" w:cs="Times New Roman"/>
          <w:sz w:val="24"/>
          <w:szCs w:val="24"/>
          <w:lang w:val="en-US"/>
        </w:rPr>
        <w:t>)</w:t>
      </w:r>
    </w:p>
    <w:p w14:paraId="3E3A84AB" w14:textId="77777777" w:rsidR="0052744E" w:rsidRPr="0052744E" w:rsidRDefault="0052744E" w:rsidP="0052744E">
      <w:pPr>
        <w:spacing w:line="360" w:lineRule="auto"/>
        <w:ind w:firstLine="567"/>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Tahap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perekaman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tahap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pengambilan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gambar</w:t>
      </w:r>
      <w:proofErr w:type="spellEnd"/>
      <w:r w:rsidRPr="0052744E">
        <w:rPr>
          <w:rFonts w:ascii="Times New Roman" w:hAnsi="Times New Roman" w:cs="Times New Roman"/>
          <w:sz w:val="24"/>
          <w:szCs w:val="24"/>
          <w:lang w:val="en-US"/>
        </w:rPr>
        <w:t xml:space="preserve"> (</w:t>
      </w:r>
      <w:r w:rsidRPr="0052744E">
        <w:rPr>
          <w:rFonts w:ascii="Times New Roman" w:hAnsi="Times New Roman" w:cs="Times New Roman"/>
          <w:i/>
          <w:sz w:val="24"/>
          <w:szCs w:val="24"/>
          <w:lang w:val="en-US"/>
        </w:rPr>
        <w:t>shooting</w:t>
      </w:r>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perekaman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suara</w:t>
      </w:r>
      <w:proofErr w:type="spellEnd"/>
      <w:r w:rsidRPr="0052744E">
        <w:rPr>
          <w:rFonts w:ascii="Times New Roman" w:hAnsi="Times New Roman" w:cs="Times New Roman"/>
          <w:sz w:val="24"/>
          <w:szCs w:val="24"/>
          <w:lang w:val="en-US"/>
        </w:rPr>
        <w:t xml:space="preserve">, dan </w:t>
      </w:r>
      <w:proofErr w:type="spellStart"/>
      <w:r w:rsidRPr="0052744E">
        <w:rPr>
          <w:rFonts w:ascii="Times New Roman" w:hAnsi="Times New Roman" w:cs="Times New Roman"/>
          <w:sz w:val="24"/>
          <w:szCs w:val="24"/>
          <w:lang w:val="en-US"/>
        </w:rPr>
        <w:t>pemotretan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objek</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diperlukan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dalam</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memproduksi</w:t>
      </w:r>
      <w:proofErr w:type="spellEnd"/>
      <w:r w:rsidRPr="0052744E">
        <w:rPr>
          <w:rFonts w:ascii="Times New Roman" w:hAnsi="Times New Roman" w:cs="Times New Roman"/>
          <w:sz w:val="24"/>
          <w:szCs w:val="24"/>
          <w:lang w:val="en-US"/>
        </w:rPr>
        <w:t xml:space="preserve"> video tutorial (Asmara, 2015, </w:t>
      </w:r>
      <w:proofErr w:type="spellStart"/>
      <w:r w:rsidRPr="0052744E">
        <w:rPr>
          <w:rFonts w:ascii="Times New Roman" w:hAnsi="Times New Roman" w:cs="Times New Roman"/>
          <w:sz w:val="24"/>
          <w:szCs w:val="24"/>
          <w:lang w:val="en-US"/>
        </w:rPr>
        <w:t>hal</w:t>
      </w:r>
      <w:proofErr w:type="spellEnd"/>
      <w:r w:rsidRPr="0052744E">
        <w:rPr>
          <w:rFonts w:ascii="Times New Roman" w:hAnsi="Times New Roman" w:cs="Times New Roman"/>
          <w:sz w:val="24"/>
          <w:szCs w:val="24"/>
          <w:lang w:val="en-US"/>
        </w:rPr>
        <w:t xml:space="preserve">. 166). </w:t>
      </w:r>
      <w:proofErr w:type="spellStart"/>
      <w:r w:rsidRPr="0052744E">
        <w:rPr>
          <w:rFonts w:ascii="Times New Roman" w:hAnsi="Times New Roman" w:cs="Times New Roman"/>
          <w:sz w:val="24"/>
          <w:szCs w:val="24"/>
          <w:lang w:val="en-US"/>
        </w:rPr>
        <w:t>Perekaman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ini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dilakukan</w:t>
      </w:r>
      <w:proofErr w:type="spellEnd"/>
      <w:r w:rsidRPr="0052744E">
        <w:rPr>
          <w:rFonts w:ascii="Times New Roman" w:hAnsi="Times New Roman" w:cs="Times New Roman"/>
          <w:sz w:val="24"/>
          <w:szCs w:val="24"/>
          <w:lang w:val="en-US"/>
        </w:rPr>
        <w:t xml:space="preserve"> di </w:t>
      </w:r>
      <w:r w:rsidRPr="0052744E">
        <w:rPr>
          <w:rFonts w:ascii="Times New Roman" w:hAnsi="Times New Roman" w:cs="Times New Roman"/>
          <w:sz w:val="24"/>
          <w:szCs w:val="24"/>
        </w:rPr>
        <w:t>Lingkungan sekolah</w:t>
      </w:r>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untuk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membangun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hubungan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emosional</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antara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anak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dengan</w:t>
      </w:r>
      <w:proofErr w:type="spellEnd"/>
      <w:r w:rsidRPr="0052744E">
        <w:rPr>
          <w:rFonts w:ascii="Times New Roman" w:hAnsi="Times New Roman" w:cs="Times New Roman"/>
          <w:sz w:val="24"/>
          <w:szCs w:val="24"/>
          <w:lang w:val="en-US"/>
        </w:rPr>
        <w:t xml:space="preserve"> guru, </w:t>
      </w:r>
      <w:proofErr w:type="spellStart"/>
      <w:r w:rsidRPr="0052744E">
        <w:rPr>
          <w:rFonts w:ascii="Times New Roman" w:hAnsi="Times New Roman" w:cs="Times New Roman"/>
          <w:sz w:val="24"/>
          <w:szCs w:val="24"/>
          <w:lang w:val="en-US"/>
        </w:rPr>
        <w:t>anak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dengan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lingkungan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sekolah</w:t>
      </w:r>
      <w:proofErr w:type="spellEnd"/>
      <w:r w:rsidRPr="0052744E">
        <w:rPr>
          <w:rFonts w:ascii="Times New Roman" w:hAnsi="Times New Roman" w:cs="Times New Roman"/>
          <w:sz w:val="24"/>
          <w:szCs w:val="24"/>
          <w:lang w:val="en-US"/>
        </w:rPr>
        <w:t xml:space="preserve"> dan </w:t>
      </w:r>
      <w:proofErr w:type="spellStart"/>
      <w:r w:rsidRPr="0052744E">
        <w:rPr>
          <w:rFonts w:ascii="Times New Roman" w:hAnsi="Times New Roman" w:cs="Times New Roman"/>
          <w:sz w:val="24"/>
          <w:szCs w:val="24"/>
          <w:lang w:val="en-US"/>
        </w:rPr>
        <w:t>antara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anak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dengan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teman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mereka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sendiri</w:t>
      </w:r>
      <w:proofErr w:type="spellEnd"/>
      <w:r w:rsidRPr="0052744E">
        <w:rPr>
          <w:rFonts w:ascii="Times New Roman" w:hAnsi="Times New Roman" w:cs="Times New Roman"/>
          <w:sz w:val="24"/>
          <w:szCs w:val="24"/>
          <w:lang w:val="en-US"/>
        </w:rPr>
        <w:t xml:space="preserve">. Proses </w:t>
      </w:r>
      <w:proofErr w:type="spellStart"/>
      <w:r w:rsidRPr="0052744E">
        <w:rPr>
          <w:rFonts w:ascii="Times New Roman" w:hAnsi="Times New Roman" w:cs="Times New Roman"/>
          <w:sz w:val="24"/>
          <w:szCs w:val="24"/>
          <w:lang w:val="en-US"/>
        </w:rPr>
        <w:t>produksi</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bekerjasama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dengan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rekan</w:t>
      </w:r>
      <w:proofErr w:type="spellEnd"/>
      <w:r w:rsidRPr="0052744E">
        <w:rPr>
          <w:rFonts w:ascii="Times New Roman" w:hAnsi="Times New Roman" w:cs="Times New Roman"/>
          <w:sz w:val="24"/>
          <w:szCs w:val="24"/>
          <w:lang w:val="en-US"/>
        </w:rPr>
        <w:t xml:space="preserve"> guru </w:t>
      </w:r>
      <w:proofErr w:type="spellStart"/>
      <w:r w:rsidRPr="0052744E">
        <w:rPr>
          <w:rFonts w:ascii="Times New Roman" w:hAnsi="Times New Roman" w:cs="Times New Roman"/>
          <w:sz w:val="24"/>
          <w:szCs w:val="24"/>
          <w:lang w:val="en-US"/>
        </w:rPr>
        <w:t>disekolah</w:t>
      </w:r>
      <w:proofErr w:type="spellEnd"/>
      <w:r w:rsidRPr="0052744E">
        <w:rPr>
          <w:rFonts w:ascii="Times New Roman" w:hAnsi="Times New Roman" w:cs="Times New Roman"/>
          <w:sz w:val="24"/>
          <w:szCs w:val="24"/>
          <w:lang w:val="en-US"/>
        </w:rPr>
        <w:t>.</w:t>
      </w:r>
    </w:p>
    <w:p w14:paraId="66005FA6" w14:textId="77777777" w:rsidR="0052744E" w:rsidRPr="0052744E" w:rsidRDefault="0052744E" w:rsidP="0052744E">
      <w:pPr>
        <w:spacing w:line="360" w:lineRule="auto"/>
        <w:ind w:firstLine="567"/>
        <w:jc w:val="both"/>
        <w:rPr>
          <w:rFonts w:ascii="Times New Roman" w:hAnsi="Times New Roman" w:cs="Times New Roman"/>
          <w:sz w:val="24"/>
          <w:szCs w:val="24"/>
          <w:lang w:val="en-US"/>
        </w:rPr>
      </w:pPr>
      <w:r w:rsidRPr="0052744E">
        <w:rPr>
          <w:rFonts w:ascii="Times New Roman" w:hAnsi="Times New Roman" w:cs="Times New Roman"/>
          <w:sz w:val="24"/>
          <w:szCs w:val="24"/>
          <w:lang w:val="en-US"/>
        </w:rPr>
        <w:t xml:space="preserve">Alat </w:t>
      </w:r>
      <w:proofErr w:type="spellStart"/>
      <w:r w:rsidRPr="0052744E">
        <w:rPr>
          <w:rFonts w:ascii="Times New Roman" w:hAnsi="Times New Roman" w:cs="Times New Roman"/>
          <w:sz w:val="24"/>
          <w:szCs w:val="24"/>
          <w:lang w:val="en-US"/>
        </w:rPr>
        <w:t>perekam</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digunakan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penulis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dalam</w:t>
      </w:r>
      <w:proofErr w:type="spellEnd"/>
      <w:r w:rsidRPr="0052744E">
        <w:rPr>
          <w:rFonts w:ascii="Times New Roman" w:hAnsi="Times New Roman" w:cs="Times New Roman"/>
          <w:sz w:val="24"/>
          <w:szCs w:val="24"/>
          <w:lang w:val="en-US"/>
        </w:rPr>
        <w:t xml:space="preserve"> proses </w:t>
      </w:r>
      <w:proofErr w:type="spellStart"/>
      <w:r w:rsidRPr="0052744E">
        <w:rPr>
          <w:rFonts w:ascii="Times New Roman" w:hAnsi="Times New Roman" w:cs="Times New Roman"/>
          <w:sz w:val="24"/>
          <w:szCs w:val="24"/>
          <w:lang w:val="en-US"/>
        </w:rPr>
        <w:t>produksi</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(a) Handphone yang </w:t>
      </w:r>
      <w:proofErr w:type="spellStart"/>
      <w:r w:rsidRPr="0052744E">
        <w:rPr>
          <w:rFonts w:ascii="Times New Roman" w:hAnsi="Times New Roman" w:cs="Times New Roman"/>
          <w:sz w:val="24"/>
          <w:szCs w:val="24"/>
          <w:lang w:val="en-US"/>
        </w:rPr>
        <w:t>diletakkan</w:t>
      </w:r>
      <w:proofErr w:type="spellEnd"/>
      <w:r w:rsidRPr="0052744E">
        <w:rPr>
          <w:rFonts w:ascii="Times New Roman" w:hAnsi="Times New Roman" w:cs="Times New Roman"/>
          <w:sz w:val="24"/>
          <w:szCs w:val="24"/>
          <w:lang w:val="en-US"/>
        </w:rPr>
        <w:t xml:space="preserve"> di </w:t>
      </w:r>
      <w:proofErr w:type="spellStart"/>
      <w:r w:rsidRPr="0052744E">
        <w:rPr>
          <w:rFonts w:ascii="Times New Roman" w:hAnsi="Times New Roman" w:cs="Times New Roman"/>
          <w:sz w:val="24"/>
          <w:szCs w:val="24"/>
          <w:lang w:val="en-US"/>
        </w:rPr>
        <w:t>atas</w:t>
      </w:r>
      <w:proofErr w:type="spellEnd"/>
      <w:r w:rsidRPr="0052744E">
        <w:rPr>
          <w:rFonts w:ascii="Times New Roman" w:hAnsi="Times New Roman" w:cs="Times New Roman"/>
          <w:sz w:val="24"/>
          <w:szCs w:val="24"/>
          <w:lang w:val="en-US"/>
        </w:rPr>
        <w:t xml:space="preserve"> mini tripod, (b) laptop nitro 5 yang </w:t>
      </w:r>
      <w:proofErr w:type="spellStart"/>
      <w:r w:rsidRPr="0052744E">
        <w:rPr>
          <w:rFonts w:ascii="Times New Roman" w:hAnsi="Times New Roman" w:cs="Times New Roman"/>
          <w:sz w:val="24"/>
          <w:szCs w:val="24"/>
          <w:lang w:val="en-US"/>
        </w:rPr>
        <w:t>diletakkan</w:t>
      </w:r>
      <w:proofErr w:type="spellEnd"/>
      <w:r w:rsidRPr="0052744E">
        <w:rPr>
          <w:rFonts w:ascii="Times New Roman" w:hAnsi="Times New Roman" w:cs="Times New Roman"/>
          <w:sz w:val="24"/>
          <w:szCs w:val="24"/>
          <w:lang w:val="en-US"/>
        </w:rPr>
        <w:t xml:space="preserve"> di </w:t>
      </w:r>
      <w:proofErr w:type="spellStart"/>
      <w:r w:rsidRPr="0052744E">
        <w:rPr>
          <w:rFonts w:ascii="Times New Roman" w:hAnsi="Times New Roman" w:cs="Times New Roman"/>
          <w:sz w:val="24"/>
          <w:szCs w:val="24"/>
          <w:lang w:val="en-US"/>
        </w:rPr>
        <w:t>atas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meja</w:t>
      </w:r>
      <w:proofErr w:type="spellEnd"/>
      <w:r w:rsidRPr="0052744E">
        <w:rPr>
          <w:rFonts w:ascii="Times New Roman" w:hAnsi="Times New Roman" w:cs="Times New Roman"/>
          <w:sz w:val="24"/>
          <w:szCs w:val="24"/>
          <w:lang w:val="en-US"/>
        </w:rPr>
        <w:t xml:space="preserve">, (c) program Camtasia 2018 </w:t>
      </w:r>
      <w:proofErr w:type="spellStart"/>
      <w:r w:rsidRPr="0052744E">
        <w:rPr>
          <w:rFonts w:ascii="Times New Roman" w:hAnsi="Times New Roman" w:cs="Times New Roman"/>
          <w:sz w:val="24"/>
          <w:szCs w:val="24"/>
          <w:lang w:val="en-US"/>
        </w:rPr>
        <w:t>untuk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merekam</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layar</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komputer</w:t>
      </w:r>
      <w:proofErr w:type="spellEnd"/>
      <w:r w:rsidRPr="0052744E">
        <w:rPr>
          <w:rFonts w:ascii="Times New Roman" w:hAnsi="Times New Roman" w:cs="Times New Roman"/>
          <w:sz w:val="24"/>
          <w:szCs w:val="24"/>
          <w:lang w:val="en-US"/>
        </w:rPr>
        <w:t xml:space="preserve"> dan </w:t>
      </w:r>
      <w:proofErr w:type="spellStart"/>
      <w:r w:rsidRPr="0052744E">
        <w:rPr>
          <w:rFonts w:ascii="Times New Roman" w:hAnsi="Times New Roman" w:cs="Times New Roman"/>
          <w:sz w:val="24"/>
          <w:szCs w:val="24"/>
          <w:lang w:val="en-US"/>
        </w:rPr>
        <w:t>mengedit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hasil</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rekaman</w:t>
      </w:r>
      <w:proofErr w:type="spellEnd"/>
      <w:r w:rsidRPr="0052744E">
        <w:rPr>
          <w:rFonts w:ascii="Times New Roman" w:hAnsi="Times New Roman" w:cs="Times New Roman"/>
          <w:sz w:val="24"/>
          <w:szCs w:val="24"/>
          <w:lang w:val="en-US"/>
        </w:rPr>
        <w:t xml:space="preserve">, (d) </w:t>
      </w:r>
      <w:proofErr w:type="spellStart"/>
      <w:r w:rsidRPr="0052744E">
        <w:rPr>
          <w:rFonts w:ascii="Times New Roman" w:hAnsi="Times New Roman" w:cs="Times New Roman"/>
          <w:sz w:val="24"/>
          <w:szCs w:val="24"/>
          <w:lang w:val="en-US"/>
        </w:rPr>
        <w:t>kain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hijau</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lastRenderedPageBreak/>
        <w:t>ditempelkan</w:t>
      </w:r>
      <w:proofErr w:type="spellEnd"/>
      <w:r w:rsidRPr="0052744E">
        <w:rPr>
          <w:rFonts w:ascii="Times New Roman" w:hAnsi="Times New Roman" w:cs="Times New Roman"/>
          <w:sz w:val="24"/>
          <w:szCs w:val="24"/>
          <w:lang w:val="en-US"/>
        </w:rPr>
        <w:t xml:space="preserve"> di </w:t>
      </w:r>
      <w:proofErr w:type="spellStart"/>
      <w:r w:rsidRPr="0052744E">
        <w:rPr>
          <w:rFonts w:ascii="Times New Roman" w:hAnsi="Times New Roman" w:cs="Times New Roman"/>
          <w:sz w:val="24"/>
          <w:szCs w:val="24"/>
          <w:lang w:val="en-US"/>
        </w:rPr>
        <w:t>dinding</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kamar</w:t>
      </w:r>
      <w:proofErr w:type="spellEnd"/>
      <w:r w:rsidRPr="0052744E">
        <w:rPr>
          <w:rFonts w:ascii="Times New Roman" w:hAnsi="Times New Roman" w:cs="Times New Roman"/>
          <w:sz w:val="24"/>
          <w:szCs w:val="24"/>
          <w:lang w:val="en-US"/>
        </w:rPr>
        <w:t xml:space="preserve">/ di </w:t>
      </w:r>
      <w:proofErr w:type="spellStart"/>
      <w:r w:rsidRPr="0052744E">
        <w:rPr>
          <w:rFonts w:ascii="Times New Roman" w:hAnsi="Times New Roman" w:cs="Times New Roman"/>
          <w:sz w:val="24"/>
          <w:szCs w:val="24"/>
          <w:lang w:val="en-US"/>
        </w:rPr>
        <w:t>belakang</w:t>
      </w:r>
      <w:proofErr w:type="spellEnd"/>
      <w:r w:rsidRPr="0052744E">
        <w:rPr>
          <w:rFonts w:ascii="Times New Roman" w:hAnsi="Times New Roman" w:cs="Times New Roman"/>
          <w:sz w:val="24"/>
          <w:szCs w:val="24"/>
          <w:lang w:val="en-US"/>
        </w:rPr>
        <w:t xml:space="preserve"> presenter, dan (e) microphone yang </w:t>
      </w:r>
      <w:proofErr w:type="spellStart"/>
      <w:r w:rsidRPr="0052744E">
        <w:rPr>
          <w:rFonts w:ascii="Times New Roman" w:hAnsi="Times New Roman" w:cs="Times New Roman"/>
          <w:sz w:val="24"/>
          <w:szCs w:val="24"/>
          <w:lang w:val="en-US"/>
        </w:rPr>
        <w:t>dihubungkan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langsung</w:t>
      </w:r>
      <w:proofErr w:type="spellEnd"/>
      <w:r w:rsidRPr="0052744E">
        <w:rPr>
          <w:rFonts w:ascii="Times New Roman" w:hAnsi="Times New Roman" w:cs="Times New Roman"/>
          <w:sz w:val="24"/>
          <w:szCs w:val="24"/>
          <w:lang w:val="en-US"/>
        </w:rPr>
        <w:t xml:space="preserve"> pada handphone </w:t>
      </w:r>
      <w:proofErr w:type="spellStart"/>
      <w:r w:rsidRPr="0052744E">
        <w:rPr>
          <w:rFonts w:ascii="Times New Roman" w:hAnsi="Times New Roman" w:cs="Times New Roman"/>
          <w:sz w:val="24"/>
          <w:szCs w:val="24"/>
          <w:lang w:val="en-US"/>
        </w:rPr>
        <w:t>untuk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memperjelas</w:t>
      </w:r>
      <w:proofErr w:type="spellEnd"/>
      <w:r w:rsidRPr="0052744E">
        <w:rPr>
          <w:rFonts w:ascii="Times New Roman" w:hAnsi="Times New Roman" w:cs="Times New Roman"/>
          <w:sz w:val="24"/>
          <w:szCs w:val="24"/>
          <w:lang w:val="en-US"/>
        </w:rPr>
        <w:t xml:space="preserve"> audio yang </w:t>
      </w:r>
      <w:proofErr w:type="spellStart"/>
      <w:r w:rsidRPr="0052744E">
        <w:rPr>
          <w:rFonts w:ascii="Times New Roman" w:hAnsi="Times New Roman" w:cs="Times New Roman"/>
          <w:sz w:val="24"/>
          <w:szCs w:val="24"/>
          <w:lang w:val="en-US"/>
        </w:rPr>
        <w:t>diterima</w:t>
      </w:r>
      <w:proofErr w:type="spellEnd"/>
      <w:r w:rsidRPr="0052744E">
        <w:rPr>
          <w:rFonts w:ascii="Times New Roman" w:hAnsi="Times New Roman" w:cs="Times New Roman"/>
          <w:sz w:val="24"/>
          <w:szCs w:val="24"/>
          <w:lang w:val="en-US"/>
        </w:rPr>
        <w:t xml:space="preserve"> oleh handphone </w:t>
      </w:r>
      <w:proofErr w:type="spellStart"/>
      <w:r w:rsidRPr="0052744E">
        <w:rPr>
          <w:rFonts w:ascii="Times New Roman" w:hAnsi="Times New Roman" w:cs="Times New Roman"/>
          <w:sz w:val="24"/>
          <w:szCs w:val="24"/>
          <w:lang w:val="en-US"/>
        </w:rPr>
        <w:t>sebagai</w:t>
      </w:r>
      <w:proofErr w:type="spellEnd"/>
      <w:r w:rsidRPr="0052744E">
        <w:rPr>
          <w:rFonts w:ascii="Times New Roman" w:hAnsi="Times New Roman" w:cs="Times New Roman"/>
          <w:sz w:val="24"/>
          <w:szCs w:val="24"/>
          <w:lang w:val="en-US"/>
        </w:rPr>
        <w:t xml:space="preserve"> media </w:t>
      </w:r>
      <w:proofErr w:type="spellStart"/>
      <w:r w:rsidRPr="0052744E">
        <w:rPr>
          <w:rFonts w:ascii="Times New Roman" w:hAnsi="Times New Roman" w:cs="Times New Roman"/>
          <w:sz w:val="24"/>
          <w:szCs w:val="24"/>
          <w:lang w:val="en-US"/>
        </w:rPr>
        <w:t>rekam</w:t>
      </w:r>
      <w:proofErr w:type="spellEnd"/>
      <w:r w:rsidRPr="0052744E">
        <w:rPr>
          <w:rFonts w:ascii="Times New Roman" w:hAnsi="Times New Roman" w:cs="Times New Roman"/>
          <w:sz w:val="24"/>
          <w:szCs w:val="24"/>
          <w:lang w:val="en-US"/>
        </w:rPr>
        <w:t>.</w:t>
      </w:r>
    </w:p>
    <w:p w14:paraId="376240BE" w14:textId="77777777" w:rsidR="0052744E" w:rsidRPr="0052744E" w:rsidRDefault="0052744E" w:rsidP="0052744E">
      <w:pPr>
        <w:numPr>
          <w:ilvl w:val="0"/>
          <w:numId w:val="12"/>
        </w:numPr>
        <w:spacing w:line="360" w:lineRule="auto"/>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Tahap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penyelesaian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akhir</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purna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produksi</w:t>
      </w:r>
      <w:proofErr w:type="spellEnd"/>
      <w:r w:rsidRPr="0052744E">
        <w:rPr>
          <w:rFonts w:ascii="Times New Roman" w:hAnsi="Times New Roman" w:cs="Times New Roman"/>
          <w:sz w:val="24"/>
          <w:szCs w:val="24"/>
          <w:lang w:val="en-US"/>
        </w:rPr>
        <w:t>)</w:t>
      </w:r>
    </w:p>
    <w:p w14:paraId="4F5A7FE8" w14:textId="77777777" w:rsidR="0052744E" w:rsidRPr="0052744E" w:rsidRDefault="0052744E" w:rsidP="0052744E">
      <w:pPr>
        <w:spacing w:line="360" w:lineRule="auto"/>
        <w:ind w:firstLine="567"/>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Tahap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penyelesaian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akhir</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tahap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penyuntingan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hasil</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rekaman</w:t>
      </w:r>
      <w:proofErr w:type="spellEnd"/>
      <w:r w:rsidRPr="0052744E">
        <w:rPr>
          <w:rFonts w:ascii="Times New Roman" w:hAnsi="Times New Roman" w:cs="Times New Roman"/>
          <w:sz w:val="24"/>
          <w:szCs w:val="24"/>
          <w:lang w:val="en-US"/>
        </w:rPr>
        <w:t xml:space="preserve"> agar </w:t>
      </w:r>
      <w:proofErr w:type="spellStart"/>
      <w:r w:rsidRPr="0052744E">
        <w:rPr>
          <w:rFonts w:ascii="Times New Roman" w:hAnsi="Times New Roman" w:cs="Times New Roman"/>
          <w:sz w:val="24"/>
          <w:szCs w:val="24"/>
          <w:lang w:val="en-US"/>
        </w:rPr>
        <w:t>lebih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bagus</w:t>
      </w:r>
      <w:proofErr w:type="spellEnd"/>
      <w:r w:rsidRPr="0052744E">
        <w:rPr>
          <w:rFonts w:ascii="Times New Roman" w:hAnsi="Times New Roman" w:cs="Times New Roman"/>
          <w:sz w:val="24"/>
          <w:szCs w:val="24"/>
          <w:lang w:val="en-US"/>
        </w:rPr>
        <w:t xml:space="preserve"> dan </w:t>
      </w:r>
      <w:proofErr w:type="spellStart"/>
      <w:r w:rsidRPr="0052744E">
        <w:rPr>
          <w:rFonts w:ascii="Times New Roman" w:hAnsi="Times New Roman" w:cs="Times New Roman"/>
          <w:sz w:val="24"/>
          <w:szCs w:val="24"/>
          <w:lang w:val="en-US"/>
        </w:rPr>
        <w:t>sesuai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dengan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skrip</w:t>
      </w:r>
      <w:proofErr w:type="spellEnd"/>
      <w:r w:rsidRPr="0052744E">
        <w:rPr>
          <w:rFonts w:ascii="Times New Roman" w:hAnsi="Times New Roman" w:cs="Times New Roman"/>
          <w:sz w:val="24"/>
          <w:szCs w:val="24"/>
          <w:lang w:val="en-US"/>
        </w:rPr>
        <w:t xml:space="preserve"> video </w:t>
      </w:r>
      <w:r w:rsidRPr="0052744E">
        <w:rPr>
          <w:rFonts w:ascii="Times New Roman" w:hAnsi="Times New Roman" w:cs="Times New Roman"/>
          <w:sz w:val="24"/>
          <w:szCs w:val="24"/>
          <w:lang w:val="en-US"/>
        </w:rPr>
        <w:fldChar w:fldCharType="begin" w:fldLock="1"/>
      </w:r>
      <w:r w:rsidRPr="0052744E">
        <w:rPr>
          <w:rFonts w:ascii="Times New Roman" w:hAnsi="Times New Roman" w:cs="Times New Roman"/>
          <w:sz w:val="24"/>
          <w:szCs w:val="24"/>
          <w:lang w:val="en-US"/>
        </w:rPr>
        <w:instrText>ADDIN CSL_CITATION {"citationItems":[{"id":"ITEM-1","itemData":{"ISSN":"1877-0509","author":[{"dropping-particle":"","family":"Nugroho","given":"Mahendra Adhi","non-dropping-particle":"","parse-names":false,"suffix":""},{"dropping-particle":"","family":"Susilo","given":"Arief Zuliyanto","non-dropping-particle":"","parse-names":false,"suffix":""},{"dropping-particle":"","family":"Fajar","given":"M Andryzal","non-dropping-particle":"","parse-names":false,"suffix":""},{"dropping-particle":"","family":"Rahmawati","given":"Diana","non-dropping-particle":"","parse-names":false,"suffix":""}],"container-title":"Procedia Computer Science","id":"ITEM-1","issued":{"date-parts":[["2017"]]},"page":"329-336","publisher":"Elsevier","title":"Exploratory study of SMEs technology adoption readiness factors","type":"article-journal","volume":"124"},"uris":["http://www.mendeley.com/documents/?uuid=c77057e6-d77e-4beb-846a-169736f16058"]},{"id":"ITEM-2","itemData":{"ISSN":"2597-5218","author":[{"dropping-particle":"","family":"Riyanto","given":"Agus","non-dropping-particle":"","parse-names":false,"suffix":""}],"container-title":"Jurnal KIBASP (Kajian Bahasa, Sastra Dan Pengajaran)","id":"ITEM-2","issue":"2","issued":{"date-parts":[["2020"]]},"page":"231-238","title":"Penggunaan Video Sebagai Media Tutorial Pembelajaran terhadap Kemampuan Berceramah Siswa","type":"article-journal","volume":"3"},"uris":["http://www.mendeley.com/documents/?uuid=f871fae4-527f-4cc6-8484-ccc10f3f7056"]},{"id":"ITEM-3","itemData":{"ISSN":"2615-8787","author":[{"dropping-particle":"","family":"Arif","given":"Muhammad Faisal","non-dropping-particle":"","parse-names":false,"suffix":""},{"dropping-particle":"","family":"Praherdhiono","given":"Henry","non-dropping-particle":"","parse-names":false,"suffix":""},{"dropping-particle":"","family":"Adi","given":"Eka","non-dropping-particle":"","parse-names":false,"suffix":""}],"container-title":"Jurnal Kajian Teknologi Pendidikan","id":"ITEM-3","issue":"4","issued":{"date-parts":[["2019"]]},"page":"329-335","publisher":"State University of Malang","title":"Pengembangan Video Pembelajaran IPA Materi Gaya Untuk Siswa Sekolah Dasar","type":"article-journal","volume":"2"},"uris":["http://www.mendeley.com/documents/?uuid=e86b2ac9-de6c-4dca-8997-abf6fb99530d"]}],"mendeley":{"formattedCitation":"(Arif, Praherdhiono, &amp; Adi, 2019; Nugroho, Susilo, Fajar, &amp; Rahmawati, 2017; Riyanto, 2020)","plainTextFormattedCitation":"(Arif, Praherdhiono, &amp; Adi, 2019; Nugroho, Susilo, Fajar, &amp; Rahmawati, 2017; Riyanto, 2020)","previouslyFormattedCitation":"(Arif, Praherdhiono, &amp; Adi, 2019; Nugroho, Susilo, Fajar, &amp; Rahmawati, 2017; Riyanto, 2020)"},"properties":{"noteIndex":0},"schema":"https://github.com/citation-style-language/schema/raw/master/csl-citation.json"}</w:instrText>
      </w:r>
      <w:r w:rsidRPr="0052744E">
        <w:rPr>
          <w:rFonts w:ascii="Times New Roman" w:hAnsi="Times New Roman" w:cs="Times New Roman"/>
          <w:sz w:val="24"/>
          <w:szCs w:val="24"/>
          <w:lang w:val="en-US"/>
        </w:rPr>
        <w:fldChar w:fldCharType="separate"/>
      </w:r>
      <w:r w:rsidRPr="0052744E">
        <w:rPr>
          <w:rFonts w:ascii="Times New Roman" w:hAnsi="Times New Roman" w:cs="Times New Roman"/>
          <w:noProof/>
          <w:sz w:val="24"/>
          <w:szCs w:val="24"/>
          <w:lang w:val="en-US"/>
        </w:rPr>
        <w:t>(Arif, Praherdhiono, &amp; Adi, 2019; Nugroho, Susilo, Fajar, &amp; Rahmawati, 2017; Riyanto, 2020)</w:t>
      </w:r>
      <w:r w:rsidRPr="0052744E">
        <w:rPr>
          <w:rFonts w:ascii="Times New Roman" w:hAnsi="Times New Roman" w:cs="Times New Roman"/>
          <w:sz w:val="24"/>
          <w:szCs w:val="24"/>
          <w:lang w:val="en-US"/>
        </w:rPr>
        <w:fldChar w:fldCharType="end"/>
      </w:r>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tahap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ini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penulis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mengedit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tampilan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gambar</w:t>
      </w:r>
      <w:proofErr w:type="spellEnd"/>
      <w:r w:rsidRPr="0052744E">
        <w:rPr>
          <w:rFonts w:ascii="Times New Roman" w:hAnsi="Times New Roman" w:cs="Times New Roman"/>
          <w:sz w:val="24"/>
          <w:szCs w:val="24"/>
          <w:lang w:val="en-US"/>
        </w:rPr>
        <w:t xml:space="preserve"> video pada </w:t>
      </w:r>
      <w:proofErr w:type="spellStart"/>
      <w:r w:rsidRPr="0052744E">
        <w:rPr>
          <w:rFonts w:ascii="Times New Roman" w:hAnsi="Times New Roman" w:cs="Times New Roman"/>
          <w:sz w:val="24"/>
          <w:szCs w:val="24"/>
          <w:lang w:val="en-US"/>
        </w:rPr>
        <w:t>setiap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framenya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mengedit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suara</w:t>
      </w:r>
      <w:proofErr w:type="spellEnd"/>
      <w:r w:rsidRPr="0052744E">
        <w:rPr>
          <w:rFonts w:ascii="Times New Roman" w:hAnsi="Times New Roman" w:cs="Times New Roman"/>
          <w:sz w:val="24"/>
          <w:szCs w:val="24"/>
          <w:lang w:val="en-US"/>
        </w:rPr>
        <w:t xml:space="preserve"> video </w:t>
      </w:r>
      <w:proofErr w:type="spellStart"/>
      <w:r w:rsidRPr="0052744E">
        <w:rPr>
          <w:rFonts w:ascii="Times New Roman" w:hAnsi="Times New Roman" w:cs="Times New Roman"/>
          <w:sz w:val="24"/>
          <w:szCs w:val="24"/>
          <w:lang w:val="en-US"/>
        </w:rPr>
        <w:t>sehingga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lebih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jelas</w:t>
      </w:r>
      <w:proofErr w:type="spellEnd"/>
      <w:r w:rsidRPr="0052744E">
        <w:rPr>
          <w:rFonts w:ascii="Times New Roman" w:hAnsi="Times New Roman" w:cs="Times New Roman"/>
          <w:sz w:val="24"/>
          <w:szCs w:val="24"/>
          <w:lang w:val="en-US"/>
        </w:rPr>
        <w:t xml:space="preserve"> dan </w:t>
      </w:r>
      <w:proofErr w:type="spellStart"/>
      <w:r w:rsidRPr="0052744E">
        <w:rPr>
          <w:rFonts w:ascii="Times New Roman" w:hAnsi="Times New Roman" w:cs="Times New Roman"/>
          <w:sz w:val="24"/>
          <w:szCs w:val="24"/>
          <w:lang w:val="en-US"/>
        </w:rPr>
        <w:t>jernih</w:t>
      </w:r>
      <w:proofErr w:type="spellEnd"/>
      <w:r w:rsidRPr="0052744E">
        <w:rPr>
          <w:rFonts w:ascii="Times New Roman" w:hAnsi="Times New Roman" w:cs="Times New Roman"/>
          <w:sz w:val="24"/>
          <w:szCs w:val="24"/>
          <w:lang w:val="en-US"/>
        </w:rPr>
        <w:t xml:space="preserve">, dan </w:t>
      </w:r>
      <w:proofErr w:type="spellStart"/>
      <w:r w:rsidRPr="0052744E">
        <w:rPr>
          <w:rFonts w:ascii="Times New Roman" w:hAnsi="Times New Roman" w:cs="Times New Roman"/>
          <w:sz w:val="24"/>
          <w:szCs w:val="24"/>
          <w:lang w:val="en-US"/>
        </w:rPr>
        <w:t>memperkuat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tampilan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dengan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teks</w:t>
      </w:r>
      <w:proofErr w:type="spellEnd"/>
      <w:r w:rsidRPr="0052744E">
        <w:rPr>
          <w:rFonts w:ascii="Times New Roman" w:hAnsi="Times New Roman" w:cs="Times New Roman"/>
          <w:sz w:val="24"/>
          <w:szCs w:val="24"/>
          <w:lang w:val="en-US"/>
        </w:rPr>
        <w:t xml:space="preserve"> dan </w:t>
      </w:r>
      <w:proofErr w:type="spellStart"/>
      <w:r w:rsidRPr="0052744E">
        <w:rPr>
          <w:rFonts w:ascii="Times New Roman" w:hAnsi="Times New Roman" w:cs="Times New Roman"/>
          <w:sz w:val="24"/>
          <w:szCs w:val="24"/>
          <w:lang w:val="en-US"/>
        </w:rPr>
        <w:t>gambar</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ilustrasi</w:t>
      </w:r>
      <w:proofErr w:type="spellEnd"/>
      <w:r w:rsidRPr="0052744E">
        <w:rPr>
          <w:rFonts w:ascii="Times New Roman" w:hAnsi="Times New Roman" w:cs="Times New Roman"/>
          <w:sz w:val="24"/>
          <w:szCs w:val="24"/>
          <w:lang w:val="en-US"/>
        </w:rPr>
        <w:t>.</w:t>
      </w:r>
    </w:p>
    <w:p w14:paraId="5DE9BAAD" w14:textId="172723FA" w:rsidR="0052744E" w:rsidRPr="0052744E" w:rsidRDefault="0052744E" w:rsidP="0052744E">
      <w:pPr>
        <w:spacing w:line="360" w:lineRule="auto"/>
        <w:ind w:firstLine="567"/>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Disamping</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itu</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w:t>
      </w:r>
      <w:r w:rsidRPr="0052744E">
        <w:rPr>
          <w:rFonts w:ascii="Times New Roman" w:hAnsi="Times New Roman" w:cs="Times New Roman"/>
          <w:sz w:val="24"/>
          <w:szCs w:val="24"/>
          <w:lang w:val="en-US"/>
        </w:rPr>
        <w:t>eliti</w:t>
      </w:r>
      <w:proofErr w:type="spellEnd"/>
      <w:r w:rsidRPr="0052744E">
        <w:rPr>
          <w:rFonts w:ascii="Times New Roman" w:hAnsi="Times New Roman" w:cs="Times New Roman"/>
          <w:sz w:val="24"/>
          <w:szCs w:val="24"/>
          <w:lang w:val="en-US"/>
        </w:rPr>
        <w:t xml:space="preserve"> juga </w:t>
      </w:r>
      <w:proofErr w:type="spellStart"/>
      <w:r w:rsidRPr="0052744E">
        <w:rPr>
          <w:rFonts w:ascii="Times New Roman" w:hAnsi="Times New Roman" w:cs="Times New Roman"/>
          <w:sz w:val="24"/>
          <w:szCs w:val="24"/>
          <w:lang w:val="en-US"/>
        </w:rPr>
        <w:t>menambahkan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bagian</w:t>
      </w:r>
      <w:proofErr w:type="spellEnd"/>
      <w:r w:rsidRPr="0052744E">
        <w:rPr>
          <w:rFonts w:ascii="Times New Roman" w:hAnsi="Times New Roman" w:cs="Times New Roman"/>
          <w:sz w:val="24"/>
          <w:szCs w:val="24"/>
          <w:lang w:val="en-US"/>
        </w:rPr>
        <w:t xml:space="preserve"> intro pada </w:t>
      </w:r>
      <w:proofErr w:type="spellStart"/>
      <w:r w:rsidRPr="0052744E">
        <w:rPr>
          <w:rFonts w:ascii="Times New Roman" w:hAnsi="Times New Roman" w:cs="Times New Roman"/>
          <w:sz w:val="24"/>
          <w:szCs w:val="24"/>
          <w:lang w:val="en-US"/>
        </w:rPr>
        <w:t>awal</w:t>
      </w:r>
      <w:proofErr w:type="spellEnd"/>
      <w:r w:rsidRPr="0052744E">
        <w:rPr>
          <w:rFonts w:ascii="Times New Roman" w:hAnsi="Times New Roman" w:cs="Times New Roman"/>
          <w:sz w:val="24"/>
          <w:szCs w:val="24"/>
          <w:lang w:val="en-US"/>
        </w:rPr>
        <w:t xml:space="preserve"> video, </w:t>
      </w:r>
      <w:proofErr w:type="spellStart"/>
      <w:r w:rsidRPr="0052744E">
        <w:rPr>
          <w:rFonts w:ascii="Times New Roman" w:hAnsi="Times New Roman" w:cs="Times New Roman"/>
          <w:sz w:val="24"/>
          <w:szCs w:val="24"/>
          <w:lang w:val="en-US"/>
        </w:rPr>
        <w:t>menambahkan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suara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latar</w:t>
      </w:r>
      <w:proofErr w:type="spellEnd"/>
      <w:r w:rsidRPr="0052744E">
        <w:rPr>
          <w:rFonts w:ascii="Times New Roman" w:hAnsi="Times New Roman" w:cs="Times New Roman"/>
          <w:sz w:val="24"/>
          <w:szCs w:val="24"/>
          <w:lang w:val="en-US"/>
        </w:rPr>
        <w:t xml:space="preserve">. Setelah </w:t>
      </w:r>
      <w:proofErr w:type="spellStart"/>
      <w:r w:rsidRPr="0052744E">
        <w:rPr>
          <w:rFonts w:ascii="Times New Roman" w:hAnsi="Times New Roman" w:cs="Times New Roman"/>
          <w:sz w:val="24"/>
          <w:szCs w:val="24"/>
          <w:lang w:val="en-US"/>
        </w:rPr>
        <w:t>selesai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mengedit</w:t>
      </w:r>
      <w:proofErr w:type="spellEnd"/>
      <w:r w:rsidRPr="0052744E">
        <w:rPr>
          <w:rFonts w:ascii="Times New Roman" w:hAnsi="Times New Roman" w:cs="Times New Roman"/>
          <w:sz w:val="24"/>
          <w:szCs w:val="24"/>
          <w:lang w:val="en-US"/>
        </w:rPr>
        <w:t xml:space="preserve"> video, </w:t>
      </w:r>
      <w:proofErr w:type="spellStart"/>
      <w:r w:rsidRPr="0052744E">
        <w:rPr>
          <w:rFonts w:ascii="Times New Roman" w:hAnsi="Times New Roman" w:cs="Times New Roman"/>
          <w:sz w:val="24"/>
          <w:szCs w:val="24"/>
          <w:lang w:val="en-US"/>
        </w:rPr>
        <w:t>penulis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kemudian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memeriksa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kembali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hasil</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pratinjau</w:t>
      </w:r>
      <w:proofErr w:type="spellEnd"/>
      <w:r w:rsidRPr="0052744E">
        <w:rPr>
          <w:rFonts w:ascii="Times New Roman" w:hAnsi="Times New Roman" w:cs="Times New Roman"/>
          <w:sz w:val="24"/>
          <w:szCs w:val="24"/>
          <w:lang w:val="en-US"/>
        </w:rPr>
        <w:t xml:space="preserve"> video </w:t>
      </w:r>
      <w:proofErr w:type="spellStart"/>
      <w:r w:rsidRPr="0052744E">
        <w:rPr>
          <w:rFonts w:ascii="Times New Roman" w:hAnsi="Times New Roman" w:cs="Times New Roman"/>
          <w:sz w:val="24"/>
          <w:szCs w:val="24"/>
          <w:lang w:val="en-US"/>
        </w:rPr>
        <w:t>tersebut</w:t>
      </w:r>
      <w:proofErr w:type="spellEnd"/>
      <w:r w:rsidRPr="0052744E">
        <w:rPr>
          <w:rFonts w:ascii="Times New Roman" w:hAnsi="Times New Roman" w:cs="Times New Roman"/>
          <w:sz w:val="24"/>
          <w:szCs w:val="24"/>
          <w:lang w:val="en-US"/>
        </w:rPr>
        <w:t xml:space="preserve">, dan </w:t>
      </w:r>
      <w:proofErr w:type="spellStart"/>
      <w:r w:rsidRPr="0052744E">
        <w:rPr>
          <w:rFonts w:ascii="Times New Roman" w:hAnsi="Times New Roman" w:cs="Times New Roman"/>
          <w:sz w:val="24"/>
          <w:szCs w:val="24"/>
          <w:lang w:val="en-US"/>
        </w:rPr>
        <w:t>setelah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kualitas</w:t>
      </w:r>
      <w:proofErr w:type="spellEnd"/>
      <w:r w:rsidRPr="0052744E">
        <w:rPr>
          <w:rFonts w:ascii="Times New Roman" w:hAnsi="Times New Roman" w:cs="Times New Roman"/>
          <w:sz w:val="24"/>
          <w:szCs w:val="24"/>
          <w:lang w:val="en-US"/>
        </w:rPr>
        <w:t xml:space="preserve"> video </w:t>
      </w:r>
      <w:proofErr w:type="spellStart"/>
      <w:r w:rsidRPr="0052744E">
        <w:rPr>
          <w:rFonts w:ascii="Times New Roman" w:hAnsi="Times New Roman" w:cs="Times New Roman"/>
          <w:sz w:val="24"/>
          <w:szCs w:val="24"/>
          <w:lang w:val="en-US"/>
        </w:rPr>
        <w:t>dirasa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cukup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baik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maka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penulis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memproduksi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hasil</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editan</w:t>
      </w:r>
      <w:proofErr w:type="spellEnd"/>
      <w:r w:rsidRPr="0052744E">
        <w:rPr>
          <w:rFonts w:ascii="Times New Roman" w:hAnsi="Times New Roman" w:cs="Times New Roman"/>
          <w:sz w:val="24"/>
          <w:szCs w:val="24"/>
          <w:lang w:val="en-US"/>
        </w:rPr>
        <w:t xml:space="preserve">, dan </w:t>
      </w:r>
      <w:proofErr w:type="spellStart"/>
      <w:r w:rsidRPr="0052744E">
        <w:rPr>
          <w:rFonts w:ascii="Times New Roman" w:hAnsi="Times New Roman" w:cs="Times New Roman"/>
          <w:sz w:val="24"/>
          <w:szCs w:val="24"/>
          <w:lang w:val="en-US"/>
        </w:rPr>
        <w:t>mengunggahnya</w:t>
      </w:r>
      <w:proofErr w:type="spellEnd"/>
      <w:r w:rsidRPr="0052744E">
        <w:rPr>
          <w:rFonts w:ascii="Times New Roman" w:hAnsi="Times New Roman" w:cs="Times New Roman"/>
          <w:sz w:val="24"/>
          <w:szCs w:val="24"/>
          <w:lang w:val="en-US"/>
        </w:rPr>
        <w:t xml:space="preserve"> di channel </w:t>
      </w:r>
      <w:proofErr w:type="spellStart"/>
      <w:r w:rsidRPr="0052744E">
        <w:rPr>
          <w:rFonts w:ascii="Times New Roman" w:hAnsi="Times New Roman" w:cs="Times New Roman"/>
          <w:sz w:val="24"/>
          <w:szCs w:val="24"/>
          <w:lang w:val="en-US"/>
        </w:rPr>
        <w:t>Youtube</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Contoh</w:t>
      </w:r>
      <w:proofErr w:type="spellEnd"/>
      <w:r w:rsidRPr="0052744E">
        <w:rPr>
          <w:rFonts w:ascii="Times New Roman" w:hAnsi="Times New Roman" w:cs="Times New Roman"/>
          <w:sz w:val="24"/>
          <w:szCs w:val="24"/>
          <w:lang w:val="en-US"/>
        </w:rPr>
        <w:t xml:space="preserve"> video tutorial yang </w:t>
      </w:r>
      <w:proofErr w:type="spellStart"/>
      <w:r w:rsidRPr="0052744E">
        <w:rPr>
          <w:rFonts w:ascii="Times New Roman" w:hAnsi="Times New Roman" w:cs="Times New Roman"/>
          <w:sz w:val="24"/>
          <w:szCs w:val="24"/>
          <w:lang w:val="en-US"/>
        </w:rPr>
        <w:t>telah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diunggah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penulis</w:t>
      </w:r>
      <w:proofErr w:type="spellEnd"/>
      <w:r w:rsidRPr="0052744E">
        <w:rPr>
          <w:rFonts w:ascii="Times New Roman" w:hAnsi="Times New Roman" w:cs="Times New Roman"/>
          <w:sz w:val="24"/>
          <w:szCs w:val="24"/>
          <w:lang w:val="en-US"/>
        </w:rPr>
        <w:t xml:space="preserve"> di </w:t>
      </w:r>
      <w:proofErr w:type="spellStart"/>
      <w:r w:rsidRPr="0052744E">
        <w:rPr>
          <w:rFonts w:ascii="Times New Roman" w:hAnsi="Times New Roman" w:cs="Times New Roman"/>
          <w:sz w:val="24"/>
          <w:szCs w:val="24"/>
          <w:lang w:val="en-US"/>
        </w:rPr>
        <w:t>halaman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Youtube</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sebagai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berikut</w:t>
      </w:r>
      <w:proofErr w:type="spellEnd"/>
      <w:r w:rsidRPr="0052744E">
        <w:rPr>
          <w:rFonts w:ascii="Times New Roman" w:hAnsi="Times New Roman" w:cs="Times New Roman"/>
          <w:sz w:val="24"/>
          <w:szCs w:val="24"/>
          <w:lang w:val="en-US"/>
        </w:rPr>
        <w:t>:</w:t>
      </w:r>
    </w:p>
    <w:p w14:paraId="6AAB5F0E" w14:textId="77777777" w:rsidR="0052744E" w:rsidRPr="0052744E" w:rsidRDefault="0052744E" w:rsidP="0052744E">
      <w:pPr>
        <w:ind w:firstLine="567"/>
        <w:jc w:val="both"/>
        <w:rPr>
          <w:rFonts w:ascii="Times New Roman" w:hAnsi="Times New Roman" w:cs="Times New Roman"/>
        </w:rPr>
      </w:pPr>
      <w:r w:rsidRPr="0052744E">
        <w:rPr>
          <w:rFonts w:ascii="Times New Roman" w:hAnsi="Times New Roman" w:cs="Times New Roman"/>
        </w:rPr>
        <w:t xml:space="preserve"> </w:t>
      </w:r>
      <w:r w:rsidRPr="0052744E">
        <w:rPr>
          <w:rFonts w:ascii="Times New Roman" w:hAnsi="Times New Roman" w:cs="Times New Roman"/>
        </w:rPr>
        <w:drawing>
          <wp:inline distT="0" distB="0" distL="0" distR="0" wp14:anchorId="7E744BA4" wp14:editId="4E86DC85">
            <wp:extent cx="3695700" cy="2948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9-22 at 21.08.33.jpeg"/>
                    <pic:cNvPicPr/>
                  </pic:nvPicPr>
                  <pic:blipFill rotWithShape="1">
                    <a:blip r:embed="rId11">
                      <a:extLst>
                        <a:ext uri="{28A0092B-C50C-407E-A947-70E740481C1C}">
                          <a14:useLocalDpi xmlns:a14="http://schemas.microsoft.com/office/drawing/2010/main" val="0"/>
                        </a:ext>
                      </a:extLst>
                    </a:blip>
                    <a:srcRect t="18528" r="34021" b="25449"/>
                    <a:stretch/>
                  </pic:blipFill>
                  <pic:spPr bwMode="auto">
                    <a:xfrm>
                      <a:off x="0" y="0"/>
                      <a:ext cx="3699471" cy="2951949"/>
                    </a:xfrm>
                    <a:prstGeom prst="rect">
                      <a:avLst/>
                    </a:prstGeom>
                    <a:ln>
                      <a:noFill/>
                    </a:ln>
                    <a:extLst>
                      <a:ext uri="{53640926-AAD7-44D8-BBD7-CCE9431645EC}">
                        <a14:shadowObscured xmlns:a14="http://schemas.microsoft.com/office/drawing/2010/main"/>
                      </a:ext>
                    </a:extLst>
                  </pic:spPr>
                </pic:pic>
              </a:graphicData>
            </a:graphic>
          </wp:inline>
        </w:drawing>
      </w:r>
    </w:p>
    <w:p w14:paraId="4B6A7E9E" w14:textId="77777777" w:rsidR="0052744E" w:rsidRPr="0052744E" w:rsidRDefault="0052744E" w:rsidP="0052744E">
      <w:pPr>
        <w:ind w:firstLine="567"/>
        <w:jc w:val="both"/>
        <w:rPr>
          <w:rFonts w:ascii="Times New Roman" w:hAnsi="Times New Roman" w:cs="Times New Roman"/>
        </w:rPr>
      </w:pPr>
    </w:p>
    <w:p w14:paraId="4F8847C4" w14:textId="77777777" w:rsidR="0052744E" w:rsidRPr="0052744E" w:rsidRDefault="0052744E" w:rsidP="0052744E">
      <w:pPr>
        <w:numPr>
          <w:ilvl w:val="0"/>
          <w:numId w:val="12"/>
        </w:numPr>
        <w:spacing w:line="360" w:lineRule="auto"/>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Tahap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implementasi</w:t>
      </w:r>
      <w:proofErr w:type="spellEnd"/>
    </w:p>
    <w:p w14:paraId="3A361846" w14:textId="77777777" w:rsidR="0052744E" w:rsidRPr="0052744E" w:rsidRDefault="0052744E" w:rsidP="0052744E">
      <w:pPr>
        <w:spacing w:line="360" w:lineRule="auto"/>
        <w:ind w:firstLine="567"/>
        <w:jc w:val="both"/>
        <w:rPr>
          <w:rFonts w:ascii="Times New Roman" w:hAnsi="Times New Roman" w:cs="Times New Roman"/>
          <w:sz w:val="24"/>
          <w:szCs w:val="24"/>
        </w:rPr>
      </w:pPr>
      <w:proofErr w:type="spellStart"/>
      <w:r w:rsidRPr="0052744E">
        <w:rPr>
          <w:rFonts w:ascii="Times New Roman" w:hAnsi="Times New Roman" w:cs="Times New Roman"/>
          <w:sz w:val="24"/>
          <w:szCs w:val="24"/>
          <w:lang w:val="en-US"/>
        </w:rPr>
        <w:t>Penggunaan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sebagai</w:t>
      </w:r>
      <w:proofErr w:type="spellEnd"/>
      <w:r w:rsidRPr="0052744E">
        <w:rPr>
          <w:rFonts w:ascii="Times New Roman" w:hAnsi="Times New Roman" w:cs="Times New Roman"/>
          <w:sz w:val="24"/>
          <w:szCs w:val="24"/>
          <w:lang w:val="en-US"/>
        </w:rPr>
        <w:t xml:space="preserve"> media </w:t>
      </w:r>
      <w:proofErr w:type="spellStart"/>
      <w:r w:rsidRPr="0052744E">
        <w:rPr>
          <w:rFonts w:ascii="Times New Roman" w:hAnsi="Times New Roman" w:cs="Times New Roman"/>
          <w:sz w:val="24"/>
          <w:szCs w:val="24"/>
          <w:lang w:val="en-US"/>
        </w:rPr>
        <w:t>pembelajaran</w:t>
      </w:r>
      <w:proofErr w:type="spellEnd"/>
      <w:r w:rsidRPr="0052744E">
        <w:rPr>
          <w:rFonts w:ascii="Times New Roman" w:hAnsi="Times New Roman" w:cs="Times New Roman"/>
          <w:sz w:val="24"/>
          <w:szCs w:val="24"/>
          <w:lang w:val="en-US"/>
        </w:rPr>
        <w:t xml:space="preserve"> daring di masa </w:t>
      </w:r>
      <w:proofErr w:type="spellStart"/>
      <w:r w:rsidRPr="0052744E">
        <w:rPr>
          <w:rFonts w:ascii="Times New Roman" w:hAnsi="Times New Roman" w:cs="Times New Roman"/>
          <w:sz w:val="24"/>
          <w:szCs w:val="24"/>
          <w:lang w:val="en-US"/>
        </w:rPr>
        <w:t>pandemi</w:t>
      </w:r>
      <w:proofErr w:type="spellEnd"/>
      <w:r w:rsidRPr="0052744E">
        <w:rPr>
          <w:rFonts w:ascii="Times New Roman" w:hAnsi="Times New Roman" w:cs="Times New Roman"/>
          <w:sz w:val="24"/>
          <w:szCs w:val="24"/>
          <w:lang w:val="en-US"/>
        </w:rPr>
        <w:t xml:space="preserve"> virus corona </w:t>
      </w:r>
      <w:proofErr w:type="spellStart"/>
      <w:r w:rsidRPr="0052744E">
        <w:rPr>
          <w:rFonts w:ascii="Times New Roman" w:hAnsi="Times New Roman" w:cs="Times New Roman"/>
          <w:sz w:val="24"/>
          <w:szCs w:val="24"/>
          <w:lang w:val="en-US"/>
        </w:rPr>
        <w:t>penulis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lakukan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dengan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cara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membagikan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tersebut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melalui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Whatsapp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grup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kelas</w:t>
      </w:r>
      <w:proofErr w:type="spellEnd"/>
      <w:r w:rsidRPr="0052744E">
        <w:rPr>
          <w:rFonts w:ascii="Times New Roman" w:hAnsi="Times New Roman" w:cs="Times New Roman"/>
          <w:sz w:val="24"/>
          <w:szCs w:val="24"/>
          <w:lang w:val="en-US"/>
        </w:rPr>
        <w:t xml:space="preserve"> Google Classroom </w:t>
      </w:r>
      <w:proofErr w:type="spellStart"/>
      <w:r w:rsidRPr="0052744E">
        <w:rPr>
          <w:rFonts w:ascii="Times New Roman" w:hAnsi="Times New Roman" w:cs="Times New Roman"/>
          <w:sz w:val="24"/>
          <w:szCs w:val="24"/>
          <w:lang w:val="en-US"/>
        </w:rPr>
        <w:t>dengan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membagikan</w:t>
      </w:r>
      <w:proofErr w:type="spellEnd"/>
      <w:r w:rsidRPr="0052744E">
        <w:rPr>
          <w:rFonts w:ascii="Times New Roman" w:hAnsi="Times New Roman" w:cs="Times New Roman"/>
          <w:sz w:val="24"/>
          <w:szCs w:val="24"/>
          <w:lang w:val="en-US"/>
        </w:rPr>
        <w:t xml:space="preserve"> Link </w:t>
      </w:r>
      <w:proofErr w:type="spellStart"/>
      <w:r w:rsidRPr="0052744E">
        <w:rPr>
          <w:rFonts w:ascii="Times New Roman" w:hAnsi="Times New Roman" w:cs="Times New Roman"/>
          <w:sz w:val="24"/>
          <w:szCs w:val="24"/>
          <w:lang w:val="en-US"/>
        </w:rPr>
        <w:t>youtube</w:t>
      </w:r>
      <w:proofErr w:type="spellEnd"/>
      <w:r w:rsidRPr="0052744E">
        <w:rPr>
          <w:rFonts w:ascii="Times New Roman" w:hAnsi="Times New Roman" w:cs="Times New Roman"/>
          <w:sz w:val="24"/>
          <w:szCs w:val="24"/>
          <w:lang w:val="en-US"/>
        </w:rPr>
        <w:t xml:space="preserve"> video tutorial yang </w:t>
      </w:r>
      <w:proofErr w:type="spellStart"/>
      <w:r w:rsidRPr="0052744E">
        <w:rPr>
          <w:rFonts w:ascii="Times New Roman" w:hAnsi="Times New Roman" w:cs="Times New Roman"/>
          <w:sz w:val="24"/>
          <w:szCs w:val="24"/>
          <w:lang w:val="en-US"/>
        </w:rPr>
        <w:t>sudah</w:t>
      </w:r>
      <w:proofErr w:type="spellEnd"/>
      <w:r w:rsidRPr="0052744E">
        <w:rPr>
          <w:rFonts w:ascii="Times New Roman" w:hAnsi="Times New Roman" w:cs="Times New Roman"/>
          <w:sz w:val="24"/>
          <w:szCs w:val="24"/>
          <w:lang w:val="en-US"/>
        </w:rPr>
        <w:t xml:space="preserve"> di </w:t>
      </w:r>
      <w:proofErr w:type="spellStart"/>
      <w:r w:rsidRPr="0052744E">
        <w:rPr>
          <w:rFonts w:ascii="Times New Roman" w:hAnsi="Times New Roman" w:cs="Times New Roman"/>
          <w:sz w:val="24"/>
          <w:szCs w:val="24"/>
          <w:lang w:val="en-US"/>
        </w:rPr>
        <w:t>uploud</w:t>
      </w:r>
      <w:proofErr w:type="spellEnd"/>
      <w:r w:rsidRPr="0052744E">
        <w:rPr>
          <w:rFonts w:ascii="Times New Roman" w:hAnsi="Times New Roman" w:cs="Times New Roman"/>
          <w:sz w:val="24"/>
          <w:szCs w:val="24"/>
          <w:lang w:val="en-US"/>
        </w:rPr>
        <w:t xml:space="preserve"> oleh guru. Pada </w:t>
      </w:r>
      <w:proofErr w:type="spellStart"/>
      <w:r w:rsidRPr="0052744E">
        <w:rPr>
          <w:rFonts w:ascii="Times New Roman" w:hAnsi="Times New Roman" w:cs="Times New Roman"/>
          <w:sz w:val="24"/>
          <w:szCs w:val="24"/>
          <w:lang w:val="en-US"/>
        </w:rPr>
        <w:t>saat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pembelajaran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berlangsung</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penulis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memberikan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arahan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kepada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apa</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harus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dilakukan</w:t>
      </w:r>
      <w:proofErr w:type="spellEnd"/>
      <w:r w:rsidRPr="0052744E">
        <w:rPr>
          <w:rFonts w:ascii="Times New Roman" w:hAnsi="Times New Roman" w:cs="Times New Roman"/>
          <w:sz w:val="24"/>
          <w:szCs w:val="24"/>
          <w:lang w:val="en-US"/>
        </w:rPr>
        <w:t xml:space="preserve"> pada </w:t>
      </w:r>
      <w:proofErr w:type="spellStart"/>
      <w:r w:rsidRPr="0052744E">
        <w:rPr>
          <w:rFonts w:ascii="Times New Roman" w:hAnsi="Times New Roman" w:cs="Times New Roman"/>
          <w:sz w:val="24"/>
          <w:szCs w:val="24"/>
          <w:lang w:val="en-US"/>
        </w:rPr>
        <w:t>saat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menonton</w:t>
      </w:r>
      <w:proofErr w:type="spellEnd"/>
      <w:r w:rsidRPr="0052744E">
        <w:rPr>
          <w:rFonts w:ascii="Times New Roman" w:hAnsi="Times New Roman" w:cs="Times New Roman"/>
          <w:sz w:val="24"/>
          <w:szCs w:val="24"/>
          <w:lang w:val="en-US"/>
        </w:rPr>
        <w:t xml:space="preserve"> video </w:t>
      </w:r>
      <w:proofErr w:type="spellStart"/>
      <w:r w:rsidRPr="0052744E">
        <w:rPr>
          <w:rFonts w:ascii="Times New Roman" w:hAnsi="Times New Roman" w:cs="Times New Roman"/>
          <w:sz w:val="24"/>
          <w:szCs w:val="24"/>
          <w:lang w:val="en-US"/>
        </w:rPr>
        <w:t>pembelajaran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seperti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merangkum</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isi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dari</w:t>
      </w:r>
      <w:proofErr w:type="spellEnd"/>
      <w:r w:rsidRPr="0052744E">
        <w:rPr>
          <w:rFonts w:ascii="Times New Roman" w:hAnsi="Times New Roman" w:cs="Times New Roman"/>
          <w:sz w:val="24"/>
          <w:szCs w:val="24"/>
          <w:lang w:val="en-US"/>
        </w:rPr>
        <w:t xml:space="preserve"> video </w:t>
      </w:r>
      <w:proofErr w:type="spellStart"/>
      <w:r w:rsidRPr="0052744E">
        <w:rPr>
          <w:rFonts w:ascii="Times New Roman" w:hAnsi="Times New Roman" w:cs="Times New Roman"/>
          <w:sz w:val="24"/>
          <w:szCs w:val="24"/>
          <w:lang w:val="en-US"/>
        </w:rPr>
        <w:t>pembelajaran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menyelesaikan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tugas</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disampaikan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melalui</w:t>
      </w:r>
      <w:proofErr w:type="spellEnd"/>
      <w:r w:rsidRPr="0052744E">
        <w:rPr>
          <w:rFonts w:ascii="Times New Roman" w:hAnsi="Times New Roman" w:cs="Times New Roman"/>
          <w:sz w:val="24"/>
          <w:szCs w:val="24"/>
          <w:lang w:val="en-US"/>
        </w:rPr>
        <w:t xml:space="preserve"> video </w:t>
      </w:r>
      <w:proofErr w:type="spellStart"/>
      <w:r w:rsidRPr="0052744E">
        <w:rPr>
          <w:rFonts w:ascii="Times New Roman" w:hAnsi="Times New Roman" w:cs="Times New Roman"/>
          <w:sz w:val="24"/>
          <w:szCs w:val="24"/>
          <w:lang w:val="en-US"/>
        </w:rPr>
        <w:t>pembelajaran</w:t>
      </w:r>
      <w:proofErr w:type="spellEnd"/>
      <w:r w:rsidRPr="0052744E">
        <w:rPr>
          <w:rFonts w:ascii="Times New Roman" w:hAnsi="Times New Roman" w:cs="Times New Roman"/>
          <w:sz w:val="24"/>
          <w:szCs w:val="24"/>
          <w:lang w:val="en-US"/>
        </w:rPr>
        <w:t xml:space="preserve">. </w:t>
      </w:r>
    </w:p>
    <w:p w14:paraId="74B286FD" w14:textId="77777777" w:rsidR="0052744E" w:rsidRPr="0052744E" w:rsidRDefault="0052744E" w:rsidP="0052744E">
      <w:pPr>
        <w:numPr>
          <w:ilvl w:val="0"/>
          <w:numId w:val="11"/>
        </w:numPr>
        <w:spacing w:line="360" w:lineRule="auto"/>
        <w:jc w:val="both"/>
        <w:rPr>
          <w:rFonts w:ascii="Times New Roman" w:hAnsi="Times New Roman" w:cs="Times New Roman"/>
          <w:bCs/>
          <w:sz w:val="24"/>
          <w:szCs w:val="24"/>
          <w:lang w:val="en-US"/>
        </w:rPr>
      </w:pPr>
      <w:proofErr w:type="spellStart"/>
      <w:r w:rsidRPr="0052744E">
        <w:rPr>
          <w:rFonts w:ascii="Times New Roman" w:hAnsi="Times New Roman" w:cs="Times New Roman"/>
          <w:sz w:val="24"/>
          <w:szCs w:val="24"/>
          <w:lang w:val="en-US"/>
        </w:rPr>
        <w:t>Respon</w:t>
      </w:r>
      <w:proofErr w:type="spellEnd"/>
      <w:r w:rsidRPr="0052744E">
        <w:rPr>
          <w:rFonts w:ascii="Times New Roman" w:hAnsi="Times New Roman" w:cs="Times New Roman"/>
          <w:bCs/>
          <w:sz w:val="24"/>
          <w:szCs w:val="24"/>
          <w:lang w:val="en-US"/>
        </w:rPr>
        <w:t xml:space="preserve"> </w:t>
      </w:r>
      <w:proofErr w:type="spellStart"/>
      <w:r w:rsidRPr="0052744E">
        <w:rPr>
          <w:rFonts w:ascii="Times New Roman" w:hAnsi="Times New Roman" w:cs="Times New Roman"/>
          <w:bCs/>
          <w:sz w:val="24"/>
          <w:szCs w:val="24"/>
          <w:lang w:val="en-US"/>
        </w:rPr>
        <w:t>Mahasiswa</w:t>
      </w:r>
      <w:proofErr w:type="spellEnd"/>
      <w:r w:rsidRPr="0052744E">
        <w:rPr>
          <w:rFonts w:ascii="Times New Roman" w:hAnsi="Times New Roman" w:cs="Times New Roman"/>
          <w:bCs/>
          <w:sz w:val="24"/>
          <w:szCs w:val="24"/>
          <w:lang w:val="en-US"/>
        </w:rPr>
        <w:t xml:space="preserve"> </w:t>
      </w:r>
      <w:proofErr w:type="spellStart"/>
      <w:r w:rsidRPr="0052744E">
        <w:rPr>
          <w:rFonts w:ascii="Times New Roman" w:hAnsi="Times New Roman" w:cs="Times New Roman"/>
          <w:bCs/>
          <w:sz w:val="24"/>
          <w:szCs w:val="24"/>
          <w:lang w:val="en-US"/>
        </w:rPr>
        <w:t>Terhadap</w:t>
      </w:r>
      <w:proofErr w:type="spellEnd"/>
      <w:r w:rsidRPr="0052744E">
        <w:rPr>
          <w:rFonts w:ascii="Times New Roman" w:hAnsi="Times New Roman" w:cs="Times New Roman"/>
          <w:bCs/>
          <w:sz w:val="24"/>
          <w:szCs w:val="24"/>
          <w:lang w:val="en-US"/>
        </w:rPr>
        <w:t xml:space="preserve"> </w:t>
      </w:r>
      <w:proofErr w:type="spellStart"/>
      <w:r w:rsidRPr="0052744E">
        <w:rPr>
          <w:rFonts w:ascii="Times New Roman" w:hAnsi="Times New Roman" w:cs="Times New Roman"/>
          <w:bCs/>
          <w:sz w:val="24"/>
          <w:szCs w:val="24"/>
          <w:lang w:val="en-US"/>
        </w:rPr>
        <w:t>Penggunaan</w:t>
      </w:r>
      <w:proofErr w:type="spellEnd"/>
      <w:r w:rsidRPr="0052744E">
        <w:rPr>
          <w:rFonts w:ascii="Times New Roman" w:hAnsi="Times New Roman" w:cs="Times New Roman"/>
          <w:bCs/>
          <w:sz w:val="24"/>
          <w:szCs w:val="24"/>
          <w:lang w:val="en-US"/>
        </w:rPr>
        <w:t xml:space="preserve"> Video Tutorial</w:t>
      </w:r>
    </w:p>
    <w:p w14:paraId="7FF17E8F" w14:textId="77777777" w:rsidR="0052744E" w:rsidRPr="0052744E" w:rsidRDefault="0052744E" w:rsidP="0052744E">
      <w:pPr>
        <w:spacing w:line="360" w:lineRule="auto"/>
        <w:ind w:firstLine="567"/>
        <w:jc w:val="both"/>
        <w:rPr>
          <w:rFonts w:ascii="Times New Roman" w:hAnsi="Times New Roman" w:cs="Times New Roman"/>
          <w:sz w:val="24"/>
          <w:szCs w:val="24"/>
          <w:lang w:val="en-US"/>
        </w:rPr>
      </w:pPr>
      <w:r w:rsidRPr="0052744E">
        <w:rPr>
          <w:rFonts w:ascii="Times New Roman" w:hAnsi="Times New Roman" w:cs="Times New Roman"/>
          <w:sz w:val="24"/>
          <w:szCs w:val="24"/>
          <w:lang w:val="en-US"/>
        </w:rPr>
        <w:t xml:space="preserve">Dari </w:t>
      </w:r>
      <w:proofErr w:type="spellStart"/>
      <w:r w:rsidRPr="0052744E">
        <w:rPr>
          <w:rFonts w:ascii="Times New Roman" w:hAnsi="Times New Roman" w:cs="Times New Roman"/>
          <w:sz w:val="24"/>
          <w:szCs w:val="24"/>
          <w:lang w:val="en-US"/>
        </w:rPr>
        <w:t>jumlah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aktif</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menjadi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subjek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penelitian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ini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jumlah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bersedia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memberikan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jawaban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99 orang </w:t>
      </w:r>
      <w:proofErr w:type="spellStart"/>
      <w:r w:rsidRPr="0052744E">
        <w:rPr>
          <w:rFonts w:ascii="Times New Roman" w:hAnsi="Times New Roman" w:cs="Times New Roman"/>
          <w:sz w:val="24"/>
          <w:szCs w:val="24"/>
          <w:lang w:val="en-US"/>
        </w:rPr>
        <w:t>atau</w:t>
      </w:r>
      <w:proofErr w:type="spellEnd"/>
      <w:r w:rsidRPr="0052744E">
        <w:rPr>
          <w:rFonts w:ascii="Times New Roman" w:hAnsi="Times New Roman" w:cs="Times New Roman"/>
          <w:sz w:val="24"/>
          <w:szCs w:val="24"/>
          <w:lang w:val="en-US"/>
        </w:rPr>
        <w:t xml:space="preserve"> 91,6% </w:t>
      </w:r>
      <w:proofErr w:type="spellStart"/>
      <w:r w:rsidRPr="0052744E">
        <w:rPr>
          <w:rFonts w:ascii="Times New Roman" w:hAnsi="Times New Roman" w:cs="Times New Roman"/>
          <w:sz w:val="24"/>
          <w:szCs w:val="24"/>
          <w:lang w:val="en-US"/>
        </w:rPr>
        <w:t>dari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jumlah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semua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(25 orang). </w:t>
      </w:r>
      <w:proofErr w:type="spellStart"/>
      <w:r w:rsidRPr="0052744E">
        <w:rPr>
          <w:rFonts w:ascii="Times New Roman" w:hAnsi="Times New Roman" w:cs="Times New Roman"/>
          <w:sz w:val="24"/>
          <w:szCs w:val="24"/>
          <w:lang w:val="en-US"/>
        </w:rPr>
        <w:t>Profil</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responden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penelitian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ini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sebagai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berikut</w:t>
      </w:r>
      <w:proofErr w:type="spellEnd"/>
      <w:r w:rsidRPr="0052744E">
        <w:rPr>
          <w:rFonts w:ascii="Times New Roman" w:hAnsi="Times New Roman" w:cs="Times New Roman"/>
          <w:sz w:val="24"/>
          <w:szCs w:val="24"/>
          <w:lang w:val="en-US"/>
        </w:rPr>
        <w:t>.</w:t>
      </w:r>
    </w:p>
    <w:p w14:paraId="6E912E74" w14:textId="77777777" w:rsidR="0052744E" w:rsidRPr="0052744E" w:rsidRDefault="0052744E" w:rsidP="0052744E">
      <w:pPr>
        <w:ind w:firstLine="567"/>
        <w:jc w:val="both"/>
        <w:rPr>
          <w:rFonts w:ascii="Times New Roman" w:hAnsi="Times New Roman" w:cs="Times New Roman"/>
        </w:rPr>
      </w:pPr>
    </w:p>
    <w:p w14:paraId="52B017BE" w14:textId="77777777" w:rsidR="0052744E" w:rsidRPr="0052744E" w:rsidRDefault="0052744E" w:rsidP="0052744E">
      <w:pPr>
        <w:ind w:firstLine="567"/>
        <w:jc w:val="both"/>
        <w:rPr>
          <w:rFonts w:ascii="Times New Roman" w:hAnsi="Times New Roman" w:cs="Times New Roman"/>
        </w:rPr>
      </w:pPr>
      <w:r w:rsidRPr="0052744E">
        <w:rPr>
          <w:rFonts w:ascii="Times New Roman" w:hAnsi="Times New Roman" w:cs="Times New Roman"/>
        </w:rPr>
        <w:t xml:space="preserve">Tabel </w:t>
      </w:r>
      <w:r w:rsidRPr="0052744E">
        <w:rPr>
          <w:rFonts w:ascii="Times New Roman" w:hAnsi="Times New Roman" w:cs="Times New Roman"/>
          <w:lang w:val="en-US"/>
        </w:rPr>
        <w:t>2</w:t>
      </w:r>
      <w:r w:rsidRPr="0052744E">
        <w:rPr>
          <w:rFonts w:ascii="Times New Roman" w:hAnsi="Times New Roman" w:cs="Times New Roman"/>
        </w:rPr>
        <w:t>. Kategori Penilaian</w:t>
      </w:r>
    </w:p>
    <w:tbl>
      <w:tblPr>
        <w:tblStyle w:val="TableGrid"/>
        <w:tblW w:w="0" w:type="auto"/>
        <w:tblInd w:w="108" w:type="dxa"/>
        <w:tblLook w:val="04A0" w:firstRow="1" w:lastRow="0" w:firstColumn="1" w:lastColumn="0" w:noHBand="0" w:noVBand="1"/>
      </w:tblPr>
      <w:tblGrid>
        <w:gridCol w:w="832"/>
        <w:gridCol w:w="2996"/>
        <w:gridCol w:w="2126"/>
        <w:gridCol w:w="2091"/>
      </w:tblGrid>
      <w:tr w:rsidR="0052744E" w:rsidRPr="0052744E" w14:paraId="6381DE97" w14:textId="77777777" w:rsidTr="00700616">
        <w:tc>
          <w:tcPr>
            <w:tcW w:w="832" w:type="dxa"/>
          </w:tcPr>
          <w:p w14:paraId="488BBAC0" w14:textId="77777777" w:rsidR="0052744E" w:rsidRPr="0052744E" w:rsidRDefault="0052744E" w:rsidP="0052744E">
            <w:pPr>
              <w:ind w:firstLine="34"/>
              <w:jc w:val="both"/>
              <w:rPr>
                <w:rFonts w:ascii="Times New Roman" w:hAnsi="Times New Roman" w:cs="Times New Roman"/>
              </w:rPr>
            </w:pPr>
            <w:r w:rsidRPr="0052744E">
              <w:rPr>
                <w:rFonts w:ascii="Times New Roman" w:hAnsi="Times New Roman" w:cs="Times New Roman"/>
              </w:rPr>
              <w:t>NO</w:t>
            </w:r>
          </w:p>
        </w:tc>
        <w:tc>
          <w:tcPr>
            <w:tcW w:w="2996" w:type="dxa"/>
          </w:tcPr>
          <w:p w14:paraId="338832B7" w14:textId="77777777" w:rsidR="0052744E" w:rsidRPr="0052744E" w:rsidRDefault="0052744E" w:rsidP="0052744E">
            <w:pPr>
              <w:ind w:firstLine="567"/>
              <w:jc w:val="both"/>
              <w:rPr>
                <w:rFonts w:ascii="Times New Roman" w:hAnsi="Times New Roman" w:cs="Times New Roman"/>
              </w:rPr>
            </w:pPr>
            <w:r w:rsidRPr="0052744E">
              <w:rPr>
                <w:rFonts w:ascii="Times New Roman" w:hAnsi="Times New Roman" w:cs="Times New Roman"/>
              </w:rPr>
              <w:t>Rentang Skor Kuantitatif</w:t>
            </w:r>
          </w:p>
        </w:tc>
        <w:tc>
          <w:tcPr>
            <w:tcW w:w="2126" w:type="dxa"/>
          </w:tcPr>
          <w:p w14:paraId="0B0E5D97" w14:textId="77777777" w:rsidR="0052744E" w:rsidRPr="0052744E" w:rsidRDefault="0052744E" w:rsidP="0052744E">
            <w:pPr>
              <w:ind w:firstLine="567"/>
              <w:jc w:val="both"/>
              <w:rPr>
                <w:rFonts w:ascii="Times New Roman" w:hAnsi="Times New Roman" w:cs="Times New Roman"/>
              </w:rPr>
            </w:pPr>
            <w:r w:rsidRPr="0052744E">
              <w:rPr>
                <w:rFonts w:ascii="Times New Roman" w:hAnsi="Times New Roman" w:cs="Times New Roman"/>
              </w:rPr>
              <w:t>Kategori</w:t>
            </w:r>
          </w:p>
        </w:tc>
        <w:tc>
          <w:tcPr>
            <w:tcW w:w="2091" w:type="dxa"/>
          </w:tcPr>
          <w:p w14:paraId="41292BCB" w14:textId="77777777" w:rsidR="0052744E" w:rsidRPr="0052744E" w:rsidRDefault="0052744E" w:rsidP="0052744E">
            <w:pPr>
              <w:ind w:firstLine="567"/>
              <w:jc w:val="both"/>
              <w:rPr>
                <w:rFonts w:ascii="Times New Roman" w:hAnsi="Times New Roman" w:cs="Times New Roman"/>
              </w:rPr>
            </w:pPr>
            <w:r w:rsidRPr="0052744E">
              <w:rPr>
                <w:rFonts w:ascii="Times New Roman" w:hAnsi="Times New Roman" w:cs="Times New Roman"/>
              </w:rPr>
              <w:t>Rentang Skor</w:t>
            </w:r>
          </w:p>
        </w:tc>
      </w:tr>
      <w:tr w:rsidR="0052744E" w:rsidRPr="0052744E" w14:paraId="3479D35C" w14:textId="77777777" w:rsidTr="00700616">
        <w:tc>
          <w:tcPr>
            <w:tcW w:w="832" w:type="dxa"/>
          </w:tcPr>
          <w:p w14:paraId="08452A84" w14:textId="77777777" w:rsidR="0052744E" w:rsidRPr="0052744E" w:rsidRDefault="0052744E" w:rsidP="0052744E">
            <w:pPr>
              <w:ind w:firstLine="34"/>
              <w:jc w:val="both"/>
              <w:rPr>
                <w:rFonts w:ascii="Times New Roman" w:hAnsi="Times New Roman" w:cs="Times New Roman"/>
              </w:rPr>
            </w:pPr>
            <w:r w:rsidRPr="0052744E">
              <w:rPr>
                <w:rFonts w:ascii="Times New Roman" w:hAnsi="Times New Roman" w:cs="Times New Roman"/>
              </w:rPr>
              <w:t>1.</w:t>
            </w:r>
          </w:p>
        </w:tc>
        <w:tc>
          <w:tcPr>
            <w:tcW w:w="2996" w:type="dxa"/>
          </w:tcPr>
          <w:p w14:paraId="607CAD64" w14:textId="77777777" w:rsidR="0052744E" w:rsidRPr="0052744E" w:rsidRDefault="0052744E" w:rsidP="0052744E">
            <w:pPr>
              <w:ind w:firstLine="567"/>
              <w:jc w:val="both"/>
              <w:rPr>
                <w:rFonts w:ascii="Times New Roman" w:hAnsi="Times New Roman" w:cs="Times New Roman"/>
              </w:rPr>
            </w:pPr>
            <w:r w:rsidRPr="0052744E">
              <w:rPr>
                <w:rFonts w:ascii="Times New Roman" w:hAnsi="Times New Roman" w:cs="Times New Roman"/>
              </w:rPr>
              <w:t xml:space="preserve">                         X &gt; Mi + 1,8 Sbi</w:t>
            </w:r>
          </w:p>
        </w:tc>
        <w:tc>
          <w:tcPr>
            <w:tcW w:w="2126" w:type="dxa"/>
          </w:tcPr>
          <w:p w14:paraId="2A14D24F" w14:textId="77777777" w:rsidR="0052744E" w:rsidRPr="0052744E" w:rsidRDefault="0052744E" w:rsidP="0052744E">
            <w:pPr>
              <w:ind w:firstLine="567"/>
              <w:jc w:val="both"/>
              <w:rPr>
                <w:rFonts w:ascii="Times New Roman" w:hAnsi="Times New Roman" w:cs="Times New Roman"/>
                <w:lang w:val="en-US"/>
              </w:rPr>
            </w:pPr>
            <w:proofErr w:type="spellStart"/>
            <w:r w:rsidRPr="0052744E">
              <w:rPr>
                <w:rFonts w:ascii="Times New Roman" w:hAnsi="Times New Roman" w:cs="Times New Roman"/>
                <w:lang w:val="en-US"/>
              </w:rPr>
              <w:t>Sangat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baik</w:t>
            </w:r>
            <w:proofErr w:type="spellEnd"/>
            <w:r w:rsidRPr="0052744E">
              <w:rPr>
                <w:rFonts w:ascii="Times New Roman" w:hAnsi="Times New Roman" w:cs="Times New Roman"/>
                <w:lang w:val="en-US"/>
              </w:rPr>
              <w:t xml:space="preserve"> (SB)</w:t>
            </w:r>
          </w:p>
        </w:tc>
        <w:tc>
          <w:tcPr>
            <w:tcW w:w="2091" w:type="dxa"/>
          </w:tcPr>
          <w:p w14:paraId="7BD4F9A3"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lang w:val="en-US"/>
              </w:rPr>
              <w:t>X &gt; 4,2</w:t>
            </w:r>
          </w:p>
        </w:tc>
      </w:tr>
      <w:tr w:rsidR="0052744E" w:rsidRPr="0052744E" w14:paraId="392D2C8E" w14:textId="77777777" w:rsidTr="00700616">
        <w:tc>
          <w:tcPr>
            <w:tcW w:w="832" w:type="dxa"/>
          </w:tcPr>
          <w:p w14:paraId="40AE2EB0" w14:textId="77777777" w:rsidR="0052744E" w:rsidRPr="0052744E" w:rsidRDefault="0052744E" w:rsidP="0052744E">
            <w:pPr>
              <w:ind w:firstLine="34"/>
              <w:jc w:val="both"/>
              <w:rPr>
                <w:rFonts w:ascii="Times New Roman" w:hAnsi="Times New Roman" w:cs="Times New Roman"/>
              </w:rPr>
            </w:pPr>
            <w:r w:rsidRPr="0052744E">
              <w:rPr>
                <w:rFonts w:ascii="Times New Roman" w:hAnsi="Times New Roman" w:cs="Times New Roman"/>
              </w:rPr>
              <w:t>2.</w:t>
            </w:r>
          </w:p>
        </w:tc>
        <w:tc>
          <w:tcPr>
            <w:tcW w:w="2996" w:type="dxa"/>
          </w:tcPr>
          <w:p w14:paraId="7541ED9A" w14:textId="77777777" w:rsidR="0052744E" w:rsidRPr="0052744E" w:rsidRDefault="0052744E" w:rsidP="0052744E">
            <w:pPr>
              <w:ind w:firstLine="567"/>
              <w:jc w:val="both"/>
              <w:rPr>
                <w:rFonts w:ascii="Times New Roman" w:hAnsi="Times New Roman" w:cs="Times New Roman"/>
              </w:rPr>
            </w:pPr>
            <w:r w:rsidRPr="0052744E">
              <w:rPr>
                <w:rFonts w:ascii="Times New Roman" w:hAnsi="Times New Roman" w:cs="Times New Roman"/>
              </w:rPr>
              <w:t>Mi + 0,6 SBi &lt; X &lt; Mi + 1,8 Sbi</w:t>
            </w:r>
          </w:p>
        </w:tc>
        <w:tc>
          <w:tcPr>
            <w:tcW w:w="2126" w:type="dxa"/>
          </w:tcPr>
          <w:p w14:paraId="7D451AB6" w14:textId="77777777" w:rsidR="0052744E" w:rsidRPr="0052744E" w:rsidRDefault="0052744E" w:rsidP="0052744E">
            <w:pPr>
              <w:ind w:firstLine="567"/>
              <w:jc w:val="both"/>
              <w:rPr>
                <w:rFonts w:ascii="Times New Roman" w:hAnsi="Times New Roman" w:cs="Times New Roman"/>
                <w:lang w:val="en-US"/>
              </w:rPr>
            </w:pPr>
            <w:proofErr w:type="spellStart"/>
            <w:r w:rsidRPr="0052744E">
              <w:rPr>
                <w:rFonts w:ascii="Times New Roman" w:hAnsi="Times New Roman" w:cs="Times New Roman"/>
                <w:lang w:val="en-US"/>
              </w:rPr>
              <w:t>Baik</w:t>
            </w:r>
            <w:proofErr w:type="spellEnd"/>
            <w:r w:rsidRPr="0052744E">
              <w:rPr>
                <w:rFonts w:ascii="Times New Roman" w:hAnsi="Times New Roman" w:cs="Times New Roman"/>
                <w:lang w:val="en-US"/>
              </w:rPr>
              <w:t xml:space="preserve"> (B)</w:t>
            </w:r>
          </w:p>
        </w:tc>
        <w:tc>
          <w:tcPr>
            <w:tcW w:w="2091" w:type="dxa"/>
          </w:tcPr>
          <w:p w14:paraId="5F1EBC5D"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lang w:val="en-US"/>
              </w:rPr>
              <w:t>3,4 &lt; X ≤ 4,2</w:t>
            </w:r>
          </w:p>
        </w:tc>
      </w:tr>
      <w:tr w:rsidR="0052744E" w:rsidRPr="0052744E" w14:paraId="44F67393" w14:textId="77777777" w:rsidTr="00700616">
        <w:tc>
          <w:tcPr>
            <w:tcW w:w="832" w:type="dxa"/>
          </w:tcPr>
          <w:p w14:paraId="1513053A" w14:textId="77777777" w:rsidR="0052744E" w:rsidRPr="0052744E" w:rsidRDefault="0052744E" w:rsidP="0052744E">
            <w:pPr>
              <w:ind w:firstLine="34"/>
              <w:jc w:val="both"/>
              <w:rPr>
                <w:rFonts w:ascii="Times New Roman" w:hAnsi="Times New Roman" w:cs="Times New Roman"/>
              </w:rPr>
            </w:pPr>
            <w:r w:rsidRPr="0052744E">
              <w:rPr>
                <w:rFonts w:ascii="Times New Roman" w:hAnsi="Times New Roman" w:cs="Times New Roman"/>
              </w:rPr>
              <w:t>3.</w:t>
            </w:r>
          </w:p>
        </w:tc>
        <w:tc>
          <w:tcPr>
            <w:tcW w:w="2996" w:type="dxa"/>
          </w:tcPr>
          <w:p w14:paraId="15BC3A0B" w14:textId="77777777" w:rsidR="0052744E" w:rsidRPr="0052744E" w:rsidRDefault="0052744E" w:rsidP="0052744E">
            <w:pPr>
              <w:ind w:firstLine="567"/>
              <w:jc w:val="both"/>
              <w:rPr>
                <w:rFonts w:ascii="Times New Roman" w:hAnsi="Times New Roman" w:cs="Times New Roman"/>
              </w:rPr>
            </w:pPr>
            <w:r w:rsidRPr="0052744E">
              <w:rPr>
                <w:rFonts w:ascii="Times New Roman" w:hAnsi="Times New Roman" w:cs="Times New Roman"/>
              </w:rPr>
              <w:t>Mi - 0,6 Sbi &lt; X &lt; Mi + 0,6 Sbi</w:t>
            </w:r>
          </w:p>
        </w:tc>
        <w:tc>
          <w:tcPr>
            <w:tcW w:w="2126" w:type="dxa"/>
          </w:tcPr>
          <w:p w14:paraId="710B85C5" w14:textId="77777777" w:rsidR="0052744E" w:rsidRPr="0052744E" w:rsidRDefault="0052744E" w:rsidP="0052744E">
            <w:pPr>
              <w:ind w:firstLine="567"/>
              <w:jc w:val="both"/>
              <w:rPr>
                <w:rFonts w:ascii="Times New Roman" w:hAnsi="Times New Roman" w:cs="Times New Roman"/>
                <w:lang w:val="en-US"/>
              </w:rPr>
            </w:pPr>
            <w:proofErr w:type="spellStart"/>
            <w:r w:rsidRPr="0052744E">
              <w:rPr>
                <w:rFonts w:ascii="Times New Roman" w:hAnsi="Times New Roman" w:cs="Times New Roman"/>
                <w:lang w:val="en-US"/>
              </w:rPr>
              <w:t>Cukup</w:t>
            </w:r>
            <w:proofErr w:type="spellEnd"/>
            <w:r w:rsidRPr="0052744E">
              <w:rPr>
                <w:rFonts w:ascii="Times New Roman" w:hAnsi="Times New Roman" w:cs="Times New Roman"/>
                <w:lang w:val="en-US"/>
              </w:rPr>
              <w:t xml:space="preserve"> (C)</w:t>
            </w:r>
          </w:p>
        </w:tc>
        <w:tc>
          <w:tcPr>
            <w:tcW w:w="2091" w:type="dxa"/>
          </w:tcPr>
          <w:p w14:paraId="6217C53C"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lang w:val="en-US"/>
              </w:rPr>
              <w:t>2,6 &lt; X ≤ 3,4</w:t>
            </w:r>
          </w:p>
        </w:tc>
      </w:tr>
      <w:tr w:rsidR="0052744E" w:rsidRPr="0052744E" w14:paraId="766EB052" w14:textId="77777777" w:rsidTr="00700616">
        <w:tc>
          <w:tcPr>
            <w:tcW w:w="832" w:type="dxa"/>
          </w:tcPr>
          <w:p w14:paraId="3DBCB401" w14:textId="77777777" w:rsidR="0052744E" w:rsidRPr="0052744E" w:rsidRDefault="0052744E" w:rsidP="0052744E">
            <w:pPr>
              <w:ind w:firstLine="34"/>
              <w:jc w:val="both"/>
              <w:rPr>
                <w:rFonts w:ascii="Times New Roman" w:hAnsi="Times New Roman" w:cs="Times New Roman"/>
              </w:rPr>
            </w:pPr>
            <w:r w:rsidRPr="0052744E">
              <w:rPr>
                <w:rFonts w:ascii="Times New Roman" w:hAnsi="Times New Roman" w:cs="Times New Roman"/>
              </w:rPr>
              <w:t>4.</w:t>
            </w:r>
          </w:p>
        </w:tc>
        <w:tc>
          <w:tcPr>
            <w:tcW w:w="2996" w:type="dxa"/>
          </w:tcPr>
          <w:p w14:paraId="0B526FE5" w14:textId="77777777" w:rsidR="0052744E" w:rsidRPr="0052744E" w:rsidRDefault="0052744E" w:rsidP="0052744E">
            <w:pPr>
              <w:ind w:firstLine="567"/>
              <w:jc w:val="both"/>
              <w:rPr>
                <w:rFonts w:ascii="Times New Roman" w:hAnsi="Times New Roman" w:cs="Times New Roman"/>
              </w:rPr>
            </w:pPr>
            <w:r w:rsidRPr="0052744E">
              <w:rPr>
                <w:rFonts w:ascii="Times New Roman" w:hAnsi="Times New Roman" w:cs="Times New Roman"/>
              </w:rPr>
              <w:t>Mi - 1,8 Sbi &lt; X &lt; Mi – 0,6 Sbi</w:t>
            </w:r>
          </w:p>
        </w:tc>
        <w:tc>
          <w:tcPr>
            <w:tcW w:w="2126" w:type="dxa"/>
          </w:tcPr>
          <w:p w14:paraId="749B5C62"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lang w:val="en-US"/>
              </w:rPr>
              <w:t>Kurang (K)</w:t>
            </w:r>
          </w:p>
        </w:tc>
        <w:tc>
          <w:tcPr>
            <w:tcW w:w="2091" w:type="dxa"/>
          </w:tcPr>
          <w:p w14:paraId="073424A6"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lang w:val="en-US"/>
              </w:rPr>
              <w:t xml:space="preserve">1,8 &lt; </w:t>
            </w:r>
            <w:r w:rsidRPr="0052744E">
              <w:rPr>
                <w:rFonts w:ascii="Times New Roman" w:hAnsi="Times New Roman" w:cs="Times New Roman"/>
                <w:i/>
                <w:lang w:val="en-US"/>
              </w:rPr>
              <w:t xml:space="preserve">X </w:t>
            </w:r>
            <w:r w:rsidRPr="0052744E">
              <w:rPr>
                <w:rFonts w:ascii="Times New Roman" w:hAnsi="Times New Roman" w:cs="Times New Roman"/>
                <w:lang w:val="en-US"/>
              </w:rPr>
              <w:t>≤ 2,6</w:t>
            </w:r>
          </w:p>
        </w:tc>
      </w:tr>
      <w:tr w:rsidR="0052744E" w:rsidRPr="0052744E" w14:paraId="547DF47F" w14:textId="77777777" w:rsidTr="00700616">
        <w:tc>
          <w:tcPr>
            <w:tcW w:w="832" w:type="dxa"/>
          </w:tcPr>
          <w:p w14:paraId="0F6F2697" w14:textId="77777777" w:rsidR="0052744E" w:rsidRPr="0052744E" w:rsidRDefault="0052744E" w:rsidP="0052744E">
            <w:pPr>
              <w:ind w:firstLine="34"/>
              <w:jc w:val="both"/>
              <w:rPr>
                <w:rFonts w:ascii="Times New Roman" w:hAnsi="Times New Roman" w:cs="Times New Roman"/>
              </w:rPr>
            </w:pPr>
            <w:r w:rsidRPr="0052744E">
              <w:rPr>
                <w:rFonts w:ascii="Times New Roman" w:hAnsi="Times New Roman" w:cs="Times New Roman"/>
              </w:rPr>
              <w:t>5.</w:t>
            </w:r>
          </w:p>
        </w:tc>
        <w:tc>
          <w:tcPr>
            <w:tcW w:w="2996" w:type="dxa"/>
          </w:tcPr>
          <w:p w14:paraId="36281871" w14:textId="77777777" w:rsidR="0052744E" w:rsidRPr="0052744E" w:rsidRDefault="0052744E" w:rsidP="0052744E">
            <w:pPr>
              <w:ind w:firstLine="567"/>
              <w:jc w:val="both"/>
              <w:rPr>
                <w:rFonts w:ascii="Times New Roman" w:hAnsi="Times New Roman" w:cs="Times New Roman"/>
              </w:rPr>
            </w:pPr>
            <w:r w:rsidRPr="0052744E">
              <w:rPr>
                <w:rFonts w:ascii="Times New Roman" w:hAnsi="Times New Roman" w:cs="Times New Roman"/>
              </w:rPr>
              <w:t xml:space="preserve">                        X &lt; Mi - 1,8 Sbi</w:t>
            </w:r>
          </w:p>
        </w:tc>
        <w:tc>
          <w:tcPr>
            <w:tcW w:w="2126" w:type="dxa"/>
          </w:tcPr>
          <w:p w14:paraId="3B3E799F" w14:textId="77777777" w:rsidR="0052744E" w:rsidRPr="0052744E" w:rsidRDefault="0052744E" w:rsidP="0052744E">
            <w:pPr>
              <w:ind w:firstLine="567"/>
              <w:jc w:val="both"/>
              <w:rPr>
                <w:rFonts w:ascii="Times New Roman" w:hAnsi="Times New Roman" w:cs="Times New Roman"/>
                <w:lang w:val="en-US"/>
              </w:rPr>
            </w:pPr>
            <w:proofErr w:type="spellStart"/>
            <w:r w:rsidRPr="0052744E">
              <w:rPr>
                <w:rFonts w:ascii="Times New Roman" w:hAnsi="Times New Roman" w:cs="Times New Roman"/>
                <w:lang w:val="en-US"/>
              </w:rPr>
              <w:t>Sangat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kurang</w:t>
            </w:r>
            <w:proofErr w:type="spellEnd"/>
            <w:r w:rsidRPr="0052744E">
              <w:rPr>
                <w:rFonts w:ascii="Times New Roman" w:hAnsi="Times New Roman" w:cs="Times New Roman"/>
                <w:lang w:val="en-US"/>
              </w:rPr>
              <w:t xml:space="preserve"> (SK)</w:t>
            </w:r>
          </w:p>
        </w:tc>
        <w:tc>
          <w:tcPr>
            <w:tcW w:w="2091" w:type="dxa"/>
          </w:tcPr>
          <w:p w14:paraId="66CCA90B"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lang w:val="en-US"/>
              </w:rPr>
              <w:t>X ≤ 1,8</w:t>
            </w:r>
          </w:p>
        </w:tc>
      </w:tr>
    </w:tbl>
    <w:p w14:paraId="7F197C62" w14:textId="77777777" w:rsidR="0052744E" w:rsidRPr="0052744E" w:rsidRDefault="0052744E" w:rsidP="0052744E">
      <w:pPr>
        <w:spacing w:line="360" w:lineRule="auto"/>
        <w:ind w:firstLine="567"/>
        <w:jc w:val="both"/>
        <w:rPr>
          <w:rFonts w:ascii="Times New Roman" w:hAnsi="Times New Roman" w:cs="Times New Roman"/>
          <w:sz w:val="24"/>
          <w:szCs w:val="24"/>
        </w:rPr>
      </w:pPr>
      <w:r w:rsidRPr="0052744E">
        <w:rPr>
          <w:rFonts w:ascii="Times New Roman" w:hAnsi="Times New Roman" w:cs="Times New Roman"/>
          <w:sz w:val="24"/>
          <w:szCs w:val="24"/>
        </w:rPr>
        <w:t>Sumber : Widoyoko (Evaluasi Program Pembelajaran, hlm. 238)</w:t>
      </w:r>
    </w:p>
    <w:p w14:paraId="0FC5AA0D" w14:textId="77777777" w:rsidR="0052744E" w:rsidRPr="0052744E" w:rsidRDefault="0052744E" w:rsidP="0052744E">
      <w:pPr>
        <w:spacing w:line="360" w:lineRule="auto"/>
        <w:ind w:firstLine="567"/>
        <w:jc w:val="both"/>
        <w:rPr>
          <w:rFonts w:ascii="Times New Roman" w:hAnsi="Times New Roman" w:cs="Times New Roman"/>
          <w:sz w:val="24"/>
          <w:szCs w:val="24"/>
        </w:rPr>
      </w:pPr>
      <w:proofErr w:type="spellStart"/>
      <w:r w:rsidRPr="0052744E">
        <w:rPr>
          <w:rFonts w:ascii="Times New Roman" w:hAnsi="Times New Roman" w:cs="Times New Roman"/>
          <w:sz w:val="24"/>
          <w:szCs w:val="24"/>
          <w:lang w:val="en-US"/>
        </w:rPr>
        <w:t>Berdasarkan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hasil</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jawaban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dan </w:t>
      </w:r>
      <w:proofErr w:type="spellStart"/>
      <w:r w:rsidRPr="0052744E">
        <w:rPr>
          <w:rFonts w:ascii="Times New Roman" w:hAnsi="Times New Roman" w:cs="Times New Roman"/>
          <w:sz w:val="24"/>
          <w:szCs w:val="24"/>
          <w:lang w:val="en-US"/>
        </w:rPr>
        <w:t>merujuk</w:t>
      </w:r>
      <w:proofErr w:type="spellEnd"/>
      <w:r w:rsidRPr="0052744E">
        <w:rPr>
          <w:rFonts w:ascii="Times New Roman" w:hAnsi="Times New Roman" w:cs="Times New Roman"/>
          <w:sz w:val="24"/>
          <w:szCs w:val="24"/>
          <w:lang w:val="en-US"/>
        </w:rPr>
        <w:t xml:space="preserve"> pada </w:t>
      </w:r>
      <w:proofErr w:type="spellStart"/>
      <w:r w:rsidRPr="0052744E">
        <w:rPr>
          <w:rFonts w:ascii="Times New Roman" w:hAnsi="Times New Roman" w:cs="Times New Roman"/>
          <w:sz w:val="24"/>
          <w:szCs w:val="24"/>
          <w:lang w:val="en-US"/>
        </w:rPr>
        <w:t>kategori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respons</w:t>
      </w:r>
      <w:proofErr w:type="spellEnd"/>
      <w:r w:rsidRPr="0052744E">
        <w:rPr>
          <w:rFonts w:ascii="Times New Roman" w:hAnsi="Times New Roman" w:cs="Times New Roman"/>
          <w:sz w:val="24"/>
          <w:szCs w:val="24"/>
          <w:lang w:val="en-US"/>
        </w:rPr>
        <w:t xml:space="preserve"> di </w:t>
      </w:r>
      <w:proofErr w:type="spellStart"/>
      <w:r w:rsidRPr="0052744E">
        <w:rPr>
          <w:rFonts w:ascii="Times New Roman" w:hAnsi="Times New Roman" w:cs="Times New Roman"/>
          <w:sz w:val="24"/>
          <w:szCs w:val="24"/>
          <w:lang w:val="en-US"/>
        </w:rPr>
        <w:t>atas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maka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respons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pada </w:t>
      </w:r>
      <w:proofErr w:type="spellStart"/>
      <w:r w:rsidRPr="0052744E">
        <w:rPr>
          <w:rFonts w:ascii="Times New Roman" w:hAnsi="Times New Roman" w:cs="Times New Roman"/>
          <w:sz w:val="24"/>
          <w:szCs w:val="24"/>
          <w:lang w:val="en-US"/>
        </w:rPr>
        <w:t>setiap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indikator</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sebagai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berikut</w:t>
      </w:r>
      <w:proofErr w:type="spellEnd"/>
      <w:r w:rsidRPr="0052744E">
        <w:rPr>
          <w:rFonts w:ascii="Times New Roman" w:hAnsi="Times New Roman" w:cs="Times New Roman"/>
          <w:sz w:val="24"/>
          <w:szCs w:val="24"/>
          <w:lang w:val="en-US"/>
        </w:rPr>
        <w:t>:</w:t>
      </w:r>
    </w:p>
    <w:p w14:paraId="2D195E4F" w14:textId="77777777" w:rsidR="0052744E" w:rsidRPr="0052744E" w:rsidRDefault="0052744E" w:rsidP="0052744E">
      <w:pPr>
        <w:spacing w:line="360" w:lineRule="auto"/>
        <w:ind w:firstLine="567"/>
        <w:jc w:val="both"/>
        <w:rPr>
          <w:rFonts w:ascii="Times New Roman" w:hAnsi="Times New Roman" w:cs="Times New Roman"/>
          <w:sz w:val="24"/>
          <w:szCs w:val="24"/>
          <w:lang w:val="en-US"/>
        </w:rPr>
      </w:pPr>
      <w:r w:rsidRPr="0052744E">
        <w:rPr>
          <w:rFonts w:ascii="Times New Roman" w:hAnsi="Times New Roman" w:cs="Times New Roman"/>
          <w:sz w:val="24"/>
          <w:szCs w:val="24"/>
        </w:rPr>
        <w:t xml:space="preserve">Tabel </w:t>
      </w:r>
      <w:r w:rsidRPr="0052744E">
        <w:rPr>
          <w:rFonts w:ascii="Times New Roman" w:hAnsi="Times New Roman" w:cs="Times New Roman"/>
          <w:sz w:val="24"/>
          <w:szCs w:val="24"/>
          <w:lang w:val="en-US"/>
        </w:rPr>
        <w:t>3</w:t>
      </w:r>
      <w:r w:rsidRPr="0052744E">
        <w:rPr>
          <w:rFonts w:ascii="Times New Roman" w:hAnsi="Times New Roman" w:cs="Times New Roman"/>
          <w:sz w:val="24"/>
          <w:szCs w:val="24"/>
        </w:rPr>
        <w:t>. Penilaian Respons Mahasiswa</w:t>
      </w:r>
    </w:p>
    <w:tbl>
      <w:tblPr>
        <w:tblStyle w:val="TableGrid"/>
        <w:tblW w:w="0" w:type="auto"/>
        <w:tblLook w:val="04A0" w:firstRow="1" w:lastRow="0" w:firstColumn="1" w:lastColumn="0" w:noHBand="0" w:noVBand="1"/>
      </w:tblPr>
      <w:tblGrid>
        <w:gridCol w:w="575"/>
        <w:gridCol w:w="1664"/>
        <w:gridCol w:w="4395"/>
        <w:gridCol w:w="992"/>
        <w:gridCol w:w="1908"/>
      </w:tblGrid>
      <w:tr w:rsidR="0052744E" w:rsidRPr="0052744E" w14:paraId="07C390D7" w14:textId="77777777" w:rsidTr="00700616">
        <w:tc>
          <w:tcPr>
            <w:tcW w:w="575" w:type="dxa"/>
          </w:tcPr>
          <w:p w14:paraId="4143CF45" w14:textId="77777777" w:rsidR="0052744E" w:rsidRPr="0052744E" w:rsidRDefault="0052744E" w:rsidP="0052744E">
            <w:pPr>
              <w:ind w:left="-567" w:firstLine="567"/>
              <w:jc w:val="both"/>
              <w:rPr>
                <w:rFonts w:ascii="Times New Roman" w:hAnsi="Times New Roman" w:cs="Times New Roman"/>
              </w:rPr>
            </w:pPr>
            <w:r w:rsidRPr="0052744E">
              <w:rPr>
                <w:rFonts w:ascii="Times New Roman" w:hAnsi="Times New Roman" w:cs="Times New Roman"/>
              </w:rPr>
              <w:t>NO</w:t>
            </w:r>
          </w:p>
        </w:tc>
        <w:tc>
          <w:tcPr>
            <w:tcW w:w="1234" w:type="dxa"/>
            <w:vAlign w:val="center"/>
          </w:tcPr>
          <w:p w14:paraId="61736A59"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lang w:val="en-US"/>
              </w:rPr>
              <w:t>FAKTOR</w:t>
            </w:r>
          </w:p>
        </w:tc>
        <w:tc>
          <w:tcPr>
            <w:tcW w:w="4395" w:type="dxa"/>
            <w:vAlign w:val="center"/>
          </w:tcPr>
          <w:p w14:paraId="23C3C1D5"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lang w:val="en-US"/>
              </w:rPr>
              <w:t>INDIKATOR</w:t>
            </w:r>
          </w:p>
        </w:tc>
        <w:tc>
          <w:tcPr>
            <w:tcW w:w="992" w:type="dxa"/>
            <w:vAlign w:val="center"/>
          </w:tcPr>
          <w:p w14:paraId="27EFD8A1" w14:textId="77777777" w:rsidR="0052744E" w:rsidRPr="0052744E" w:rsidRDefault="0052744E" w:rsidP="0052744E">
            <w:pPr>
              <w:jc w:val="both"/>
              <w:rPr>
                <w:rFonts w:ascii="Times New Roman" w:hAnsi="Times New Roman" w:cs="Times New Roman"/>
                <w:lang w:val="en-US"/>
              </w:rPr>
            </w:pPr>
            <w:r w:rsidRPr="0052744E">
              <w:rPr>
                <w:rFonts w:ascii="Times New Roman" w:hAnsi="Times New Roman" w:cs="Times New Roman"/>
                <w:lang w:val="en-US"/>
              </w:rPr>
              <w:t>NILAI</w:t>
            </w:r>
          </w:p>
        </w:tc>
        <w:tc>
          <w:tcPr>
            <w:tcW w:w="1701" w:type="dxa"/>
          </w:tcPr>
          <w:p w14:paraId="37566092"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lang w:val="en-US"/>
              </w:rPr>
              <w:t>KATEGORI RESPON</w:t>
            </w:r>
          </w:p>
        </w:tc>
      </w:tr>
      <w:tr w:rsidR="0052744E" w:rsidRPr="0052744E" w14:paraId="294443EB" w14:textId="77777777" w:rsidTr="0052744E">
        <w:trPr>
          <w:trHeight w:val="2116"/>
        </w:trPr>
        <w:tc>
          <w:tcPr>
            <w:tcW w:w="575" w:type="dxa"/>
            <w:vMerge w:val="restart"/>
          </w:tcPr>
          <w:p w14:paraId="74984CBD" w14:textId="77777777" w:rsidR="0052744E" w:rsidRPr="0052744E" w:rsidRDefault="0052744E" w:rsidP="0052744E">
            <w:pPr>
              <w:ind w:left="-567" w:firstLine="567"/>
              <w:jc w:val="both"/>
              <w:rPr>
                <w:rFonts w:ascii="Times New Roman" w:hAnsi="Times New Roman" w:cs="Times New Roman"/>
              </w:rPr>
            </w:pPr>
            <w:r w:rsidRPr="0052744E">
              <w:rPr>
                <w:rFonts w:ascii="Times New Roman" w:hAnsi="Times New Roman" w:cs="Times New Roman"/>
              </w:rPr>
              <w:t>1.</w:t>
            </w:r>
          </w:p>
        </w:tc>
        <w:tc>
          <w:tcPr>
            <w:tcW w:w="1234" w:type="dxa"/>
            <w:vMerge w:val="restart"/>
          </w:tcPr>
          <w:p w14:paraId="11C4D730"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i/>
                <w:lang w:val="en-US"/>
              </w:rPr>
              <w:t xml:space="preserve"> Relative advantage</w:t>
            </w:r>
          </w:p>
        </w:tc>
        <w:tc>
          <w:tcPr>
            <w:tcW w:w="4395" w:type="dxa"/>
          </w:tcPr>
          <w:p w14:paraId="47800EE6" w14:textId="77777777" w:rsidR="0052744E" w:rsidRPr="0052744E" w:rsidRDefault="0052744E" w:rsidP="0052744E">
            <w:pPr>
              <w:numPr>
                <w:ilvl w:val="1"/>
                <w:numId w:val="13"/>
              </w:numPr>
              <w:jc w:val="both"/>
              <w:rPr>
                <w:rFonts w:ascii="Times New Roman" w:hAnsi="Times New Roman" w:cs="Times New Roman"/>
                <w:lang w:val="en-US"/>
              </w:rPr>
            </w:pPr>
            <w:proofErr w:type="spellStart"/>
            <w:r w:rsidRPr="0052744E">
              <w:rPr>
                <w:rFonts w:ascii="Times New Roman" w:hAnsi="Times New Roman" w:cs="Times New Roman"/>
                <w:lang w:val="en-US"/>
              </w:rPr>
              <w:t>Penggunaan</w:t>
            </w:r>
            <w:proofErr w:type="spellEnd"/>
            <w:r w:rsidRPr="0052744E">
              <w:rPr>
                <w:rFonts w:ascii="Times New Roman" w:hAnsi="Times New Roman" w:cs="Times New Roman"/>
                <w:lang w:val="en-US"/>
              </w:rPr>
              <w:t xml:space="preserve"> video tutorial </w:t>
            </w:r>
            <w:proofErr w:type="spellStart"/>
            <w:r w:rsidRPr="0052744E">
              <w:rPr>
                <w:rFonts w:ascii="Times New Roman" w:hAnsi="Times New Roman" w:cs="Times New Roman"/>
                <w:lang w:val="en-US"/>
              </w:rPr>
              <w:t>meningkatkan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pemahaman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saya</w:t>
            </w:r>
            <w:proofErr w:type="spellEnd"/>
          </w:p>
          <w:p w14:paraId="16C86BD1" w14:textId="77777777" w:rsidR="0052744E" w:rsidRPr="0052744E" w:rsidRDefault="0052744E" w:rsidP="0052744E">
            <w:pPr>
              <w:numPr>
                <w:ilvl w:val="1"/>
                <w:numId w:val="13"/>
              </w:numPr>
              <w:jc w:val="both"/>
              <w:rPr>
                <w:rFonts w:ascii="Times New Roman" w:hAnsi="Times New Roman" w:cs="Times New Roman"/>
                <w:lang w:val="en-US"/>
              </w:rPr>
            </w:pPr>
            <w:proofErr w:type="spellStart"/>
            <w:r w:rsidRPr="0052744E">
              <w:rPr>
                <w:rFonts w:ascii="Times New Roman" w:hAnsi="Times New Roman" w:cs="Times New Roman"/>
                <w:lang w:val="en-US"/>
              </w:rPr>
              <w:t>Penggunaan</w:t>
            </w:r>
            <w:proofErr w:type="spellEnd"/>
            <w:r w:rsidRPr="0052744E">
              <w:rPr>
                <w:rFonts w:ascii="Times New Roman" w:hAnsi="Times New Roman" w:cs="Times New Roman"/>
                <w:lang w:val="en-US"/>
              </w:rPr>
              <w:t xml:space="preserve"> video tutorial </w:t>
            </w:r>
            <w:proofErr w:type="spellStart"/>
            <w:r w:rsidRPr="0052744E">
              <w:rPr>
                <w:rFonts w:ascii="Times New Roman" w:hAnsi="Times New Roman" w:cs="Times New Roman"/>
                <w:lang w:val="en-US"/>
              </w:rPr>
              <w:t>memperjelas</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materi</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pelajaran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saya</w:t>
            </w:r>
            <w:proofErr w:type="spellEnd"/>
          </w:p>
          <w:p w14:paraId="21DCF7BC" w14:textId="77777777" w:rsidR="0052744E" w:rsidRPr="0052744E" w:rsidRDefault="0052744E" w:rsidP="0052744E">
            <w:pPr>
              <w:numPr>
                <w:ilvl w:val="1"/>
                <w:numId w:val="13"/>
              </w:numPr>
              <w:jc w:val="both"/>
              <w:rPr>
                <w:rFonts w:ascii="Times New Roman" w:hAnsi="Times New Roman" w:cs="Times New Roman"/>
                <w:lang w:val="en-US"/>
              </w:rPr>
            </w:pPr>
            <w:proofErr w:type="spellStart"/>
            <w:r w:rsidRPr="0052744E">
              <w:rPr>
                <w:rFonts w:ascii="Times New Roman" w:hAnsi="Times New Roman" w:cs="Times New Roman"/>
                <w:lang w:val="en-US"/>
              </w:rPr>
              <w:t>Penggunaan</w:t>
            </w:r>
            <w:proofErr w:type="spellEnd"/>
            <w:r w:rsidRPr="0052744E">
              <w:rPr>
                <w:rFonts w:ascii="Times New Roman" w:hAnsi="Times New Roman" w:cs="Times New Roman"/>
                <w:lang w:val="en-US"/>
              </w:rPr>
              <w:t xml:space="preserve"> video tutorial </w:t>
            </w:r>
            <w:proofErr w:type="spellStart"/>
            <w:r w:rsidRPr="0052744E">
              <w:rPr>
                <w:rFonts w:ascii="Times New Roman" w:hAnsi="Times New Roman" w:cs="Times New Roman"/>
                <w:lang w:val="en-US"/>
              </w:rPr>
              <w:t>meningkatkan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kemandirian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saya</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dalam</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belajar</w:t>
            </w:r>
            <w:proofErr w:type="spellEnd"/>
            <w:r w:rsidRPr="0052744E">
              <w:rPr>
                <w:rFonts w:ascii="Times New Roman" w:hAnsi="Times New Roman" w:cs="Times New Roman"/>
                <w:lang w:val="en-US"/>
              </w:rPr>
              <w:t>.</w:t>
            </w:r>
          </w:p>
          <w:p w14:paraId="3518B3BA" w14:textId="77777777" w:rsidR="0052744E" w:rsidRPr="0052744E" w:rsidRDefault="0052744E" w:rsidP="0052744E">
            <w:pPr>
              <w:numPr>
                <w:ilvl w:val="1"/>
                <w:numId w:val="13"/>
              </w:numPr>
              <w:jc w:val="both"/>
              <w:rPr>
                <w:rFonts w:ascii="Times New Roman" w:hAnsi="Times New Roman" w:cs="Times New Roman"/>
                <w:lang w:val="en-US"/>
              </w:rPr>
            </w:pPr>
            <w:proofErr w:type="spellStart"/>
            <w:r w:rsidRPr="0052744E">
              <w:rPr>
                <w:rFonts w:ascii="Times New Roman" w:hAnsi="Times New Roman" w:cs="Times New Roman"/>
                <w:lang w:val="en-US"/>
              </w:rPr>
              <w:t>Penggunaan</w:t>
            </w:r>
            <w:proofErr w:type="spellEnd"/>
            <w:r w:rsidRPr="0052744E">
              <w:rPr>
                <w:rFonts w:ascii="Times New Roman" w:hAnsi="Times New Roman" w:cs="Times New Roman"/>
                <w:lang w:val="en-US"/>
              </w:rPr>
              <w:t xml:space="preserve"> video tutorial </w:t>
            </w:r>
            <w:proofErr w:type="spellStart"/>
            <w:r w:rsidRPr="0052744E">
              <w:rPr>
                <w:rFonts w:ascii="Times New Roman" w:hAnsi="Times New Roman" w:cs="Times New Roman"/>
                <w:lang w:val="en-US"/>
              </w:rPr>
              <w:t>mengatasi</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masalah</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belajar</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saya</w:t>
            </w:r>
            <w:proofErr w:type="spellEnd"/>
          </w:p>
        </w:tc>
        <w:tc>
          <w:tcPr>
            <w:tcW w:w="992" w:type="dxa"/>
          </w:tcPr>
          <w:p w14:paraId="0FB3A48A"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3,25</w:t>
            </w:r>
          </w:p>
          <w:p w14:paraId="79BBFDEC" w14:textId="77777777" w:rsidR="0052744E" w:rsidRPr="0052744E" w:rsidRDefault="0052744E" w:rsidP="0052744E">
            <w:pPr>
              <w:jc w:val="center"/>
              <w:rPr>
                <w:rFonts w:ascii="Times New Roman" w:hAnsi="Times New Roman" w:cs="Times New Roman"/>
                <w:lang w:val="en-US"/>
              </w:rPr>
            </w:pPr>
          </w:p>
          <w:p w14:paraId="3C0944FD"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3,57</w:t>
            </w:r>
          </w:p>
          <w:p w14:paraId="4AA87A4C" w14:textId="77777777" w:rsidR="0052744E" w:rsidRPr="0052744E" w:rsidRDefault="0052744E" w:rsidP="0052744E">
            <w:pPr>
              <w:jc w:val="center"/>
              <w:rPr>
                <w:rFonts w:ascii="Times New Roman" w:hAnsi="Times New Roman" w:cs="Times New Roman"/>
                <w:lang w:val="en-US"/>
              </w:rPr>
            </w:pPr>
          </w:p>
          <w:p w14:paraId="3C688E06" w14:textId="77777777" w:rsidR="0052744E" w:rsidRPr="0052744E" w:rsidRDefault="0052744E" w:rsidP="0052744E">
            <w:pPr>
              <w:jc w:val="center"/>
              <w:rPr>
                <w:rFonts w:ascii="Times New Roman" w:hAnsi="Times New Roman" w:cs="Times New Roman"/>
                <w:lang w:val="en-US"/>
              </w:rPr>
            </w:pPr>
          </w:p>
          <w:p w14:paraId="121D62E9"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4,35</w:t>
            </w:r>
          </w:p>
          <w:p w14:paraId="0C68393F" w14:textId="77777777" w:rsidR="0052744E" w:rsidRPr="0052744E" w:rsidRDefault="0052744E" w:rsidP="0052744E">
            <w:pPr>
              <w:jc w:val="center"/>
              <w:rPr>
                <w:rFonts w:ascii="Times New Roman" w:hAnsi="Times New Roman" w:cs="Times New Roman"/>
                <w:lang w:val="en-US"/>
              </w:rPr>
            </w:pPr>
          </w:p>
          <w:p w14:paraId="1568ECFF"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3,15</w:t>
            </w:r>
          </w:p>
          <w:p w14:paraId="7558B492" w14:textId="77777777" w:rsidR="0052744E" w:rsidRPr="0052744E" w:rsidRDefault="0052744E" w:rsidP="0052744E">
            <w:pPr>
              <w:jc w:val="center"/>
              <w:rPr>
                <w:rFonts w:ascii="Times New Roman" w:hAnsi="Times New Roman" w:cs="Times New Roman"/>
                <w:lang w:val="en-US"/>
              </w:rPr>
            </w:pPr>
          </w:p>
        </w:tc>
        <w:tc>
          <w:tcPr>
            <w:tcW w:w="1701" w:type="dxa"/>
          </w:tcPr>
          <w:p w14:paraId="67143F3F" w14:textId="77777777" w:rsidR="0052744E" w:rsidRPr="0052744E" w:rsidRDefault="0052744E" w:rsidP="0052744E">
            <w:pPr>
              <w:jc w:val="both"/>
              <w:rPr>
                <w:rFonts w:ascii="Times New Roman" w:hAnsi="Times New Roman" w:cs="Times New Roman"/>
                <w:lang w:val="en-US"/>
              </w:rPr>
            </w:pPr>
            <w:proofErr w:type="spellStart"/>
            <w:r w:rsidRPr="0052744E">
              <w:rPr>
                <w:rFonts w:ascii="Times New Roman" w:hAnsi="Times New Roman" w:cs="Times New Roman"/>
                <w:lang w:val="en-US"/>
              </w:rPr>
              <w:t>Cukup</w:t>
            </w:r>
            <w:proofErr w:type="spellEnd"/>
          </w:p>
          <w:p w14:paraId="0ECB379F" w14:textId="77777777" w:rsidR="0052744E" w:rsidRPr="0052744E" w:rsidRDefault="0052744E" w:rsidP="0052744E">
            <w:pPr>
              <w:jc w:val="both"/>
              <w:rPr>
                <w:rFonts w:ascii="Times New Roman" w:hAnsi="Times New Roman" w:cs="Times New Roman"/>
                <w:lang w:val="en-US"/>
              </w:rPr>
            </w:pPr>
          </w:p>
          <w:p w14:paraId="2521792C" w14:textId="77777777" w:rsidR="0052744E" w:rsidRPr="0052744E" w:rsidRDefault="0052744E" w:rsidP="0052744E">
            <w:pPr>
              <w:jc w:val="both"/>
              <w:rPr>
                <w:rFonts w:ascii="Times New Roman" w:hAnsi="Times New Roman" w:cs="Times New Roman"/>
                <w:lang w:val="en-US"/>
              </w:rPr>
            </w:pPr>
            <w:proofErr w:type="spellStart"/>
            <w:r w:rsidRPr="0052744E">
              <w:rPr>
                <w:rFonts w:ascii="Times New Roman" w:hAnsi="Times New Roman" w:cs="Times New Roman"/>
                <w:lang w:val="en-US"/>
              </w:rPr>
              <w:t>Baik</w:t>
            </w:r>
            <w:proofErr w:type="spellEnd"/>
          </w:p>
          <w:p w14:paraId="10325F7C" w14:textId="77777777" w:rsidR="0052744E" w:rsidRPr="0052744E" w:rsidRDefault="0052744E" w:rsidP="0052744E">
            <w:pPr>
              <w:jc w:val="both"/>
              <w:rPr>
                <w:rFonts w:ascii="Times New Roman" w:hAnsi="Times New Roman" w:cs="Times New Roman"/>
                <w:lang w:val="en-US"/>
              </w:rPr>
            </w:pPr>
          </w:p>
          <w:p w14:paraId="7785CAFF" w14:textId="77777777" w:rsidR="0052744E" w:rsidRPr="0052744E" w:rsidRDefault="0052744E" w:rsidP="0052744E">
            <w:pPr>
              <w:jc w:val="both"/>
              <w:rPr>
                <w:rFonts w:ascii="Times New Roman" w:hAnsi="Times New Roman" w:cs="Times New Roman"/>
                <w:lang w:val="en-US"/>
              </w:rPr>
            </w:pPr>
          </w:p>
          <w:p w14:paraId="62C98641" w14:textId="77777777" w:rsidR="0052744E" w:rsidRPr="0052744E" w:rsidRDefault="0052744E" w:rsidP="0052744E">
            <w:pPr>
              <w:jc w:val="both"/>
              <w:rPr>
                <w:rFonts w:ascii="Times New Roman" w:hAnsi="Times New Roman" w:cs="Times New Roman"/>
                <w:lang w:val="en-US"/>
              </w:rPr>
            </w:pPr>
            <w:proofErr w:type="spellStart"/>
            <w:r w:rsidRPr="0052744E">
              <w:rPr>
                <w:rFonts w:ascii="Times New Roman" w:hAnsi="Times New Roman" w:cs="Times New Roman"/>
                <w:lang w:val="en-US"/>
              </w:rPr>
              <w:t>Sangat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Baik</w:t>
            </w:r>
            <w:proofErr w:type="spellEnd"/>
          </w:p>
          <w:p w14:paraId="683061EC" w14:textId="77777777" w:rsidR="0052744E" w:rsidRPr="0052744E" w:rsidRDefault="0052744E" w:rsidP="0052744E">
            <w:pPr>
              <w:jc w:val="both"/>
              <w:rPr>
                <w:rFonts w:ascii="Times New Roman" w:hAnsi="Times New Roman" w:cs="Times New Roman"/>
                <w:lang w:val="en-US"/>
              </w:rPr>
            </w:pPr>
          </w:p>
          <w:p w14:paraId="232993AC" w14:textId="77777777" w:rsidR="0052744E" w:rsidRPr="0052744E" w:rsidRDefault="0052744E" w:rsidP="0052744E">
            <w:pPr>
              <w:jc w:val="both"/>
              <w:rPr>
                <w:rFonts w:ascii="Times New Roman" w:hAnsi="Times New Roman" w:cs="Times New Roman"/>
                <w:lang w:val="en-US"/>
              </w:rPr>
            </w:pPr>
            <w:proofErr w:type="spellStart"/>
            <w:r w:rsidRPr="0052744E">
              <w:rPr>
                <w:rFonts w:ascii="Times New Roman" w:hAnsi="Times New Roman" w:cs="Times New Roman"/>
                <w:lang w:val="en-US"/>
              </w:rPr>
              <w:t>Cukup</w:t>
            </w:r>
            <w:proofErr w:type="spellEnd"/>
          </w:p>
          <w:p w14:paraId="0D12E768" w14:textId="77777777" w:rsidR="0052744E" w:rsidRPr="0052744E" w:rsidRDefault="0052744E" w:rsidP="0052744E">
            <w:pPr>
              <w:ind w:firstLine="567"/>
              <w:jc w:val="both"/>
              <w:rPr>
                <w:rFonts w:ascii="Times New Roman" w:hAnsi="Times New Roman" w:cs="Times New Roman"/>
                <w:lang w:val="en-US"/>
              </w:rPr>
            </w:pPr>
          </w:p>
        </w:tc>
      </w:tr>
      <w:tr w:rsidR="0052744E" w:rsidRPr="0052744E" w14:paraId="582CA2F9" w14:textId="77777777" w:rsidTr="0052744E">
        <w:trPr>
          <w:trHeight w:val="391"/>
        </w:trPr>
        <w:tc>
          <w:tcPr>
            <w:tcW w:w="575" w:type="dxa"/>
            <w:vMerge/>
          </w:tcPr>
          <w:p w14:paraId="3AEE5E9F" w14:textId="77777777" w:rsidR="0052744E" w:rsidRPr="0052744E" w:rsidRDefault="0052744E" w:rsidP="0052744E">
            <w:pPr>
              <w:ind w:firstLine="567"/>
              <w:jc w:val="both"/>
              <w:rPr>
                <w:rFonts w:ascii="Times New Roman" w:hAnsi="Times New Roman" w:cs="Times New Roman"/>
              </w:rPr>
            </w:pPr>
          </w:p>
        </w:tc>
        <w:tc>
          <w:tcPr>
            <w:tcW w:w="1234" w:type="dxa"/>
            <w:vMerge/>
          </w:tcPr>
          <w:p w14:paraId="65B0C1D7" w14:textId="77777777" w:rsidR="0052744E" w:rsidRPr="0052744E" w:rsidRDefault="0052744E" w:rsidP="0052744E">
            <w:pPr>
              <w:ind w:firstLine="567"/>
              <w:jc w:val="both"/>
              <w:rPr>
                <w:rFonts w:ascii="Times New Roman" w:hAnsi="Times New Roman" w:cs="Times New Roman"/>
                <w:i/>
                <w:lang w:val="en-US"/>
              </w:rPr>
            </w:pPr>
          </w:p>
        </w:tc>
        <w:tc>
          <w:tcPr>
            <w:tcW w:w="4395" w:type="dxa"/>
            <w:vAlign w:val="center"/>
          </w:tcPr>
          <w:p w14:paraId="49094B44"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lang w:val="en-US"/>
              </w:rPr>
              <w:t>Rata - rata</w:t>
            </w:r>
          </w:p>
        </w:tc>
        <w:tc>
          <w:tcPr>
            <w:tcW w:w="992" w:type="dxa"/>
            <w:vAlign w:val="center"/>
          </w:tcPr>
          <w:p w14:paraId="04995AB4"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3,58</w:t>
            </w:r>
          </w:p>
        </w:tc>
        <w:tc>
          <w:tcPr>
            <w:tcW w:w="1701" w:type="dxa"/>
            <w:vAlign w:val="center"/>
          </w:tcPr>
          <w:p w14:paraId="0A396D8E" w14:textId="77777777" w:rsidR="0052744E" w:rsidRPr="0052744E" w:rsidRDefault="0052744E" w:rsidP="0052744E">
            <w:pPr>
              <w:jc w:val="both"/>
              <w:rPr>
                <w:rFonts w:ascii="Times New Roman" w:hAnsi="Times New Roman" w:cs="Times New Roman"/>
                <w:lang w:val="en-US"/>
              </w:rPr>
            </w:pPr>
            <w:proofErr w:type="spellStart"/>
            <w:r w:rsidRPr="0052744E">
              <w:rPr>
                <w:rFonts w:ascii="Times New Roman" w:hAnsi="Times New Roman" w:cs="Times New Roman"/>
                <w:lang w:val="en-US"/>
              </w:rPr>
              <w:t>Baik</w:t>
            </w:r>
            <w:proofErr w:type="spellEnd"/>
          </w:p>
        </w:tc>
      </w:tr>
      <w:tr w:rsidR="0052744E" w:rsidRPr="0052744E" w14:paraId="6AE21F97" w14:textId="77777777" w:rsidTr="0052744E">
        <w:trPr>
          <w:trHeight w:val="1843"/>
        </w:trPr>
        <w:tc>
          <w:tcPr>
            <w:tcW w:w="575" w:type="dxa"/>
            <w:vMerge w:val="restart"/>
          </w:tcPr>
          <w:p w14:paraId="437501C0" w14:textId="77777777" w:rsidR="0052744E" w:rsidRPr="0052744E" w:rsidRDefault="0052744E" w:rsidP="0052744E">
            <w:pPr>
              <w:ind w:left="-567" w:firstLine="567"/>
              <w:jc w:val="both"/>
              <w:rPr>
                <w:rFonts w:ascii="Times New Roman" w:hAnsi="Times New Roman" w:cs="Times New Roman"/>
                <w:lang w:val="en-US"/>
              </w:rPr>
            </w:pPr>
            <w:r w:rsidRPr="0052744E">
              <w:rPr>
                <w:rFonts w:ascii="Times New Roman" w:hAnsi="Times New Roman" w:cs="Times New Roman"/>
                <w:lang w:val="en-US"/>
              </w:rPr>
              <w:t>2.</w:t>
            </w:r>
          </w:p>
        </w:tc>
        <w:tc>
          <w:tcPr>
            <w:tcW w:w="1234" w:type="dxa"/>
            <w:vMerge w:val="restart"/>
          </w:tcPr>
          <w:p w14:paraId="7AD0EDAD"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i/>
                <w:lang w:val="en-US"/>
              </w:rPr>
              <w:t xml:space="preserve"> Compatibility</w:t>
            </w:r>
          </w:p>
        </w:tc>
        <w:tc>
          <w:tcPr>
            <w:tcW w:w="4395" w:type="dxa"/>
          </w:tcPr>
          <w:p w14:paraId="3C3AF844" w14:textId="77777777" w:rsidR="0052744E" w:rsidRPr="0052744E" w:rsidRDefault="0052744E" w:rsidP="0052744E">
            <w:pPr>
              <w:numPr>
                <w:ilvl w:val="1"/>
                <w:numId w:val="14"/>
              </w:numPr>
              <w:jc w:val="both"/>
              <w:rPr>
                <w:rFonts w:ascii="Times New Roman" w:hAnsi="Times New Roman" w:cs="Times New Roman"/>
                <w:lang w:val="en-US"/>
              </w:rPr>
            </w:pPr>
            <w:r w:rsidRPr="0052744E">
              <w:rPr>
                <w:rFonts w:ascii="Times New Roman" w:hAnsi="Times New Roman" w:cs="Times New Roman"/>
                <w:lang w:val="en-US"/>
              </w:rPr>
              <w:t xml:space="preserve">Saya </w:t>
            </w:r>
            <w:proofErr w:type="spellStart"/>
            <w:r w:rsidRPr="0052744E">
              <w:rPr>
                <w:rFonts w:ascii="Times New Roman" w:hAnsi="Times New Roman" w:cs="Times New Roman"/>
                <w:lang w:val="en-US"/>
              </w:rPr>
              <w:t>suka</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dengan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konten</w:t>
            </w:r>
            <w:proofErr w:type="spellEnd"/>
            <w:r w:rsidRPr="0052744E">
              <w:rPr>
                <w:rFonts w:ascii="Times New Roman" w:hAnsi="Times New Roman" w:cs="Times New Roman"/>
                <w:lang w:val="en-US"/>
              </w:rPr>
              <w:t xml:space="preserve"> video tutorial yang </w:t>
            </w:r>
            <w:proofErr w:type="spellStart"/>
            <w:r w:rsidRPr="0052744E">
              <w:rPr>
                <w:rFonts w:ascii="Times New Roman" w:hAnsi="Times New Roman" w:cs="Times New Roman"/>
                <w:lang w:val="en-US"/>
              </w:rPr>
              <w:t>disajikan</w:t>
            </w:r>
            <w:proofErr w:type="spellEnd"/>
            <w:r w:rsidRPr="0052744E">
              <w:rPr>
                <w:rFonts w:ascii="Times New Roman" w:hAnsi="Times New Roman" w:cs="Times New Roman"/>
                <w:lang w:val="en-US"/>
              </w:rPr>
              <w:t xml:space="preserve"> guru</w:t>
            </w:r>
          </w:p>
          <w:p w14:paraId="3D530A44" w14:textId="77777777" w:rsidR="0052744E" w:rsidRPr="0052744E" w:rsidRDefault="0052744E" w:rsidP="0052744E">
            <w:pPr>
              <w:numPr>
                <w:ilvl w:val="1"/>
                <w:numId w:val="14"/>
              </w:numPr>
              <w:jc w:val="both"/>
              <w:rPr>
                <w:rFonts w:ascii="Times New Roman" w:hAnsi="Times New Roman" w:cs="Times New Roman"/>
                <w:lang w:val="en-US"/>
              </w:rPr>
            </w:pPr>
            <w:r w:rsidRPr="0052744E">
              <w:rPr>
                <w:rFonts w:ascii="Times New Roman" w:hAnsi="Times New Roman" w:cs="Times New Roman"/>
                <w:lang w:val="en-US"/>
              </w:rPr>
              <w:t xml:space="preserve">Saya </w:t>
            </w:r>
            <w:proofErr w:type="spellStart"/>
            <w:r w:rsidRPr="0052744E">
              <w:rPr>
                <w:rFonts w:ascii="Times New Roman" w:hAnsi="Times New Roman" w:cs="Times New Roman"/>
                <w:lang w:val="en-US"/>
              </w:rPr>
              <w:t>suka</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dengan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penyajian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materi</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melalui</w:t>
            </w:r>
            <w:proofErr w:type="spellEnd"/>
            <w:r w:rsidRPr="0052744E">
              <w:rPr>
                <w:rFonts w:ascii="Times New Roman" w:hAnsi="Times New Roman" w:cs="Times New Roman"/>
                <w:lang w:val="en-US"/>
              </w:rPr>
              <w:t xml:space="preserve"> video tutorial</w:t>
            </w:r>
          </w:p>
          <w:p w14:paraId="35BDAA12" w14:textId="77777777" w:rsidR="0052744E" w:rsidRPr="0052744E" w:rsidRDefault="0052744E" w:rsidP="0052744E">
            <w:pPr>
              <w:numPr>
                <w:ilvl w:val="1"/>
                <w:numId w:val="14"/>
              </w:numPr>
              <w:jc w:val="both"/>
              <w:rPr>
                <w:rFonts w:ascii="Times New Roman" w:hAnsi="Times New Roman" w:cs="Times New Roman"/>
                <w:lang w:val="en-US"/>
              </w:rPr>
            </w:pPr>
            <w:r w:rsidRPr="0052744E">
              <w:rPr>
                <w:rFonts w:ascii="Times New Roman" w:hAnsi="Times New Roman" w:cs="Times New Roman"/>
                <w:lang w:val="en-US"/>
              </w:rPr>
              <w:t xml:space="preserve">Saya </w:t>
            </w:r>
            <w:proofErr w:type="spellStart"/>
            <w:r w:rsidRPr="0052744E">
              <w:rPr>
                <w:rFonts w:ascii="Times New Roman" w:hAnsi="Times New Roman" w:cs="Times New Roman"/>
                <w:lang w:val="en-US"/>
              </w:rPr>
              <w:t>suka</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dengan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kualitas</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gambar</w:t>
            </w:r>
            <w:proofErr w:type="spellEnd"/>
            <w:r w:rsidRPr="0052744E">
              <w:rPr>
                <w:rFonts w:ascii="Times New Roman" w:hAnsi="Times New Roman" w:cs="Times New Roman"/>
                <w:lang w:val="en-US"/>
              </w:rPr>
              <w:t xml:space="preserve"> video tutorial.</w:t>
            </w:r>
          </w:p>
          <w:p w14:paraId="4832466F" w14:textId="77777777" w:rsidR="0052744E" w:rsidRPr="0052744E" w:rsidRDefault="0052744E" w:rsidP="0052744E">
            <w:pPr>
              <w:numPr>
                <w:ilvl w:val="1"/>
                <w:numId w:val="14"/>
              </w:numPr>
              <w:jc w:val="both"/>
              <w:rPr>
                <w:rFonts w:ascii="Times New Roman" w:hAnsi="Times New Roman" w:cs="Times New Roman"/>
                <w:lang w:val="en-US"/>
              </w:rPr>
            </w:pPr>
            <w:r w:rsidRPr="0052744E">
              <w:rPr>
                <w:rFonts w:ascii="Times New Roman" w:hAnsi="Times New Roman" w:cs="Times New Roman"/>
                <w:lang w:val="en-US"/>
              </w:rPr>
              <w:t xml:space="preserve">Saya </w:t>
            </w:r>
            <w:proofErr w:type="spellStart"/>
            <w:r w:rsidRPr="0052744E">
              <w:rPr>
                <w:rFonts w:ascii="Times New Roman" w:hAnsi="Times New Roman" w:cs="Times New Roman"/>
                <w:lang w:val="en-US"/>
              </w:rPr>
              <w:t>suka</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dengan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kualitas</w:t>
            </w:r>
            <w:proofErr w:type="spellEnd"/>
            <w:r w:rsidRPr="0052744E">
              <w:rPr>
                <w:rFonts w:ascii="Times New Roman" w:hAnsi="Times New Roman" w:cs="Times New Roman"/>
                <w:lang w:val="en-US"/>
              </w:rPr>
              <w:t xml:space="preserve"> audio video tutorial.</w:t>
            </w:r>
          </w:p>
        </w:tc>
        <w:tc>
          <w:tcPr>
            <w:tcW w:w="992" w:type="dxa"/>
          </w:tcPr>
          <w:p w14:paraId="4BC4FE9E"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4,35</w:t>
            </w:r>
          </w:p>
          <w:p w14:paraId="5F68DB9F" w14:textId="77777777" w:rsidR="0052744E" w:rsidRPr="0052744E" w:rsidRDefault="0052744E" w:rsidP="0052744E">
            <w:pPr>
              <w:jc w:val="center"/>
              <w:rPr>
                <w:rFonts w:ascii="Times New Roman" w:hAnsi="Times New Roman" w:cs="Times New Roman"/>
                <w:lang w:val="en-US"/>
              </w:rPr>
            </w:pPr>
          </w:p>
          <w:p w14:paraId="54BE5600"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4,37</w:t>
            </w:r>
          </w:p>
          <w:p w14:paraId="24F625C7" w14:textId="77777777" w:rsidR="0052744E" w:rsidRPr="0052744E" w:rsidRDefault="0052744E" w:rsidP="0052744E">
            <w:pPr>
              <w:jc w:val="center"/>
              <w:rPr>
                <w:rFonts w:ascii="Times New Roman" w:hAnsi="Times New Roman" w:cs="Times New Roman"/>
                <w:lang w:val="en-US"/>
              </w:rPr>
            </w:pPr>
          </w:p>
          <w:p w14:paraId="12140CBA"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4,30</w:t>
            </w:r>
          </w:p>
          <w:p w14:paraId="2638EF59" w14:textId="77777777" w:rsidR="0052744E" w:rsidRPr="0052744E" w:rsidRDefault="0052744E" w:rsidP="0052744E">
            <w:pPr>
              <w:jc w:val="center"/>
              <w:rPr>
                <w:rFonts w:ascii="Times New Roman" w:hAnsi="Times New Roman" w:cs="Times New Roman"/>
                <w:lang w:val="en-US"/>
              </w:rPr>
            </w:pPr>
          </w:p>
          <w:p w14:paraId="7142F083"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4,36</w:t>
            </w:r>
          </w:p>
        </w:tc>
        <w:tc>
          <w:tcPr>
            <w:tcW w:w="1701" w:type="dxa"/>
          </w:tcPr>
          <w:p w14:paraId="3011C0DC"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Sangat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Baik</w:t>
            </w:r>
            <w:proofErr w:type="spellEnd"/>
          </w:p>
          <w:p w14:paraId="342087B9" w14:textId="77777777" w:rsidR="0052744E" w:rsidRPr="0052744E" w:rsidRDefault="0052744E" w:rsidP="0052744E">
            <w:pPr>
              <w:jc w:val="center"/>
              <w:rPr>
                <w:rFonts w:ascii="Times New Roman" w:hAnsi="Times New Roman" w:cs="Times New Roman"/>
                <w:lang w:val="en-US"/>
              </w:rPr>
            </w:pPr>
          </w:p>
          <w:p w14:paraId="5F0388D7"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Sangat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Baik</w:t>
            </w:r>
            <w:proofErr w:type="spellEnd"/>
          </w:p>
          <w:p w14:paraId="25A588A2" w14:textId="77777777" w:rsidR="0052744E" w:rsidRPr="0052744E" w:rsidRDefault="0052744E" w:rsidP="0052744E">
            <w:pPr>
              <w:jc w:val="center"/>
              <w:rPr>
                <w:rFonts w:ascii="Times New Roman" w:hAnsi="Times New Roman" w:cs="Times New Roman"/>
                <w:lang w:val="en-US"/>
              </w:rPr>
            </w:pPr>
          </w:p>
          <w:p w14:paraId="5A77713D"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Sangat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Baik</w:t>
            </w:r>
            <w:proofErr w:type="spellEnd"/>
          </w:p>
          <w:p w14:paraId="33400874" w14:textId="77777777" w:rsidR="0052744E" w:rsidRPr="0052744E" w:rsidRDefault="0052744E" w:rsidP="0052744E">
            <w:pPr>
              <w:jc w:val="center"/>
              <w:rPr>
                <w:rFonts w:ascii="Times New Roman" w:hAnsi="Times New Roman" w:cs="Times New Roman"/>
                <w:lang w:val="en-US"/>
              </w:rPr>
            </w:pPr>
          </w:p>
          <w:p w14:paraId="3A911512"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Sangat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Baik</w:t>
            </w:r>
            <w:proofErr w:type="spellEnd"/>
          </w:p>
        </w:tc>
      </w:tr>
      <w:tr w:rsidR="0052744E" w:rsidRPr="0052744E" w14:paraId="59D12950" w14:textId="77777777" w:rsidTr="00700616">
        <w:trPr>
          <w:trHeight w:val="397"/>
        </w:trPr>
        <w:tc>
          <w:tcPr>
            <w:tcW w:w="575" w:type="dxa"/>
            <w:vMerge/>
          </w:tcPr>
          <w:p w14:paraId="7FE2CBB4" w14:textId="77777777" w:rsidR="0052744E" w:rsidRPr="0052744E" w:rsidRDefault="0052744E" w:rsidP="0052744E">
            <w:pPr>
              <w:ind w:firstLine="567"/>
              <w:jc w:val="both"/>
              <w:rPr>
                <w:rFonts w:ascii="Times New Roman" w:hAnsi="Times New Roman" w:cs="Times New Roman"/>
                <w:lang w:val="en-US"/>
              </w:rPr>
            </w:pPr>
          </w:p>
        </w:tc>
        <w:tc>
          <w:tcPr>
            <w:tcW w:w="1234" w:type="dxa"/>
            <w:vMerge/>
          </w:tcPr>
          <w:p w14:paraId="3AADAF4D" w14:textId="77777777" w:rsidR="0052744E" w:rsidRPr="0052744E" w:rsidRDefault="0052744E" w:rsidP="0052744E">
            <w:pPr>
              <w:ind w:firstLine="567"/>
              <w:jc w:val="both"/>
              <w:rPr>
                <w:rFonts w:ascii="Times New Roman" w:hAnsi="Times New Roman" w:cs="Times New Roman"/>
                <w:i/>
                <w:lang w:val="en-US"/>
              </w:rPr>
            </w:pPr>
          </w:p>
        </w:tc>
        <w:tc>
          <w:tcPr>
            <w:tcW w:w="4395" w:type="dxa"/>
            <w:vAlign w:val="center"/>
          </w:tcPr>
          <w:p w14:paraId="342B0101"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lang w:val="en-US"/>
              </w:rPr>
              <w:t>Rata - rata</w:t>
            </w:r>
          </w:p>
        </w:tc>
        <w:tc>
          <w:tcPr>
            <w:tcW w:w="992" w:type="dxa"/>
            <w:vAlign w:val="center"/>
          </w:tcPr>
          <w:p w14:paraId="70D249A5"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4,35</w:t>
            </w:r>
          </w:p>
        </w:tc>
        <w:tc>
          <w:tcPr>
            <w:tcW w:w="1701" w:type="dxa"/>
            <w:vAlign w:val="center"/>
          </w:tcPr>
          <w:p w14:paraId="4E602751"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Sangat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Baik</w:t>
            </w:r>
            <w:proofErr w:type="spellEnd"/>
          </w:p>
        </w:tc>
      </w:tr>
      <w:tr w:rsidR="0052744E" w:rsidRPr="0052744E" w14:paraId="50F55AE1" w14:textId="77777777" w:rsidTr="0052744E">
        <w:trPr>
          <w:trHeight w:val="2232"/>
        </w:trPr>
        <w:tc>
          <w:tcPr>
            <w:tcW w:w="575" w:type="dxa"/>
            <w:vMerge w:val="restart"/>
          </w:tcPr>
          <w:p w14:paraId="482AC890" w14:textId="77777777" w:rsidR="0052744E" w:rsidRPr="0052744E" w:rsidRDefault="0052744E" w:rsidP="0052744E">
            <w:pPr>
              <w:ind w:left="-567" w:firstLine="567"/>
              <w:jc w:val="both"/>
              <w:rPr>
                <w:rFonts w:ascii="Times New Roman" w:hAnsi="Times New Roman" w:cs="Times New Roman"/>
                <w:lang w:val="en-US"/>
              </w:rPr>
            </w:pPr>
            <w:r w:rsidRPr="0052744E">
              <w:rPr>
                <w:rFonts w:ascii="Times New Roman" w:hAnsi="Times New Roman" w:cs="Times New Roman"/>
                <w:lang w:val="en-US"/>
              </w:rPr>
              <w:t>3.</w:t>
            </w:r>
          </w:p>
        </w:tc>
        <w:tc>
          <w:tcPr>
            <w:tcW w:w="1234" w:type="dxa"/>
            <w:vMerge w:val="restart"/>
          </w:tcPr>
          <w:p w14:paraId="2C5D28BC"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i/>
              </w:rPr>
              <w:t xml:space="preserve"> Complexity</w:t>
            </w:r>
          </w:p>
        </w:tc>
        <w:tc>
          <w:tcPr>
            <w:tcW w:w="4395" w:type="dxa"/>
          </w:tcPr>
          <w:p w14:paraId="0CF087C5" w14:textId="77777777" w:rsidR="0052744E" w:rsidRPr="0052744E" w:rsidRDefault="0052744E" w:rsidP="0052744E">
            <w:pPr>
              <w:numPr>
                <w:ilvl w:val="1"/>
                <w:numId w:val="15"/>
              </w:numPr>
              <w:jc w:val="both"/>
              <w:rPr>
                <w:rFonts w:ascii="Times New Roman" w:hAnsi="Times New Roman" w:cs="Times New Roman"/>
                <w:lang w:val="en-US"/>
              </w:rPr>
            </w:pPr>
            <w:r w:rsidRPr="0052744E">
              <w:rPr>
                <w:rFonts w:ascii="Times New Roman" w:hAnsi="Times New Roman" w:cs="Times New Roman"/>
                <w:lang w:val="en-US"/>
              </w:rPr>
              <w:t xml:space="preserve">Saya </w:t>
            </w:r>
            <w:proofErr w:type="spellStart"/>
            <w:r w:rsidRPr="0052744E">
              <w:rPr>
                <w:rFonts w:ascii="Times New Roman" w:hAnsi="Times New Roman" w:cs="Times New Roman"/>
                <w:lang w:val="en-US"/>
              </w:rPr>
              <w:t>memiliki</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alat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pemutar</w:t>
            </w:r>
            <w:proofErr w:type="spellEnd"/>
            <w:r w:rsidRPr="0052744E">
              <w:rPr>
                <w:rFonts w:ascii="Times New Roman" w:hAnsi="Times New Roman" w:cs="Times New Roman"/>
                <w:lang w:val="en-US"/>
              </w:rPr>
              <w:t xml:space="preserve"> video tutorial.</w:t>
            </w:r>
          </w:p>
          <w:p w14:paraId="02955162" w14:textId="77777777" w:rsidR="0052744E" w:rsidRPr="0052744E" w:rsidRDefault="0052744E" w:rsidP="0052744E">
            <w:pPr>
              <w:numPr>
                <w:ilvl w:val="1"/>
                <w:numId w:val="15"/>
              </w:numPr>
              <w:jc w:val="both"/>
              <w:rPr>
                <w:rFonts w:ascii="Times New Roman" w:hAnsi="Times New Roman" w:cs="Times New Roman"/>
                <w:lang w:val="en-US"/>
              </w:rPr>
            </w:pPr>
            <w:r w:rsidRPr="0052744E">
              <w:rPr>
                <w:rFonts w:ascii="Times New Roman" w:hAnsi="Times New Roman" w:cs="Times New Roman"/>
                <w:lang w:val="en-US"/>
              </w:rPr>
              <w:t xml:space="preserve">Saya </w:t>
            </w:r>
            <w:proofErr w:type="spellStart"/>
            <w:r w:rsidRPr="0052744E">
              <w:rPr>
                <w:rFonts w:ascii="Times New Roman" w:hAnsi="Times New Roman" w:cs="Times New Roman"/>
                <w:lang w:val="en-US"/>
              </w:rPr>
              <w:t>tidak</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mengalami</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masalah</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saat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menggunakan</w:t>
            </w:r>
            <w:proofErr w:type="spellEnd"/>
            <w:r w:rsidRPr="0052744E">
              <w:rPr>
                <w:rFonts w:ascii="Times New Roman" w:hAnsi="Times New Roman" w:cs="Times New Roman"/>
                <w:lang w:val="en-US"/>
              </w:rPr>
              <w:t xml:space="preserve"> video tutorial.</w:t>
            </w:r>
          </w:p>
          <w:p w14:paraId="355FD4A6" w14:textId="77777777" w:rsidR="0052744E" w:rsidRPr="0052744E" w:rsidRDefault="0052744E" w:rsidP="0052744E">
            <w:pPr>
              <w:numPr>
                <w:ilvl w:val="1"/>
                <w:numId w:val="15"/>
              </w:numPr>
              <w:jc w:val="both"/>
              <w:rPr>
                <w:rFonts w:ascii="Times New Roman" w:hAnsi="Times New Roman" w:cs="Times New Roman"/>
                <w:lang w:val="en-US"/>
              </w:rPr>
            </w:pPr>
            <w:r w:rsidRPr="0052744E">
              <w:rPr>
                <w:rFonts w:ascii="Times New Roman" w:hAnsi="Times New Roman" w:cs="Times New Roman"/>
                <w:lang w:val="en-US"/>
              </w:rPr>
              <w:t xml:space="preserve">Saya </w:t>
            </w:r>
            <w:proofErr w:type="spellStart"/>
            <w:r w:rsidRPr="0052744E">
              <w:rPr>
                <w:rFonts w:ascii="Times New Roman" w:hAnsi="Times New Roman" w:cs="Times New Roman"/>
                <w:lang w:val="en-US"/>
              </w:rPr>
              <w:t>dapat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menggunakan</w:t>
            </w:r>
            <w:proofErr w:type="spellEnd"/>
            <w:r w:rsidRPr="0052744E">
              <w:rPr>
                <w:rFonts w:ascii="Times New Roman" w:hAnsi="Times New Roman" w:cs="Times New Roman"/>
                <w:lang w:val="en-US"/>
              </w:rPr>
              <w:t xml:space="preserve"> video tutorial di </w:t>
            </w:r>
            <w:proofErr w:type="spellStart"/>
            <w:r w:rsidRPr="0052744E">
              <w:rPr>
                <w:rFonts w:ascii="Times New Roman" w:hAnsi="Times New Roman" w:cs="Times New Roman"/>
                <w:lang w:val="en-US"/>
              </w:rPr>
              <w:t>beberapa</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tempat</w:t>
            </w:r>
            <w:proofErr w:type="spellEnd"/>
            <w:r w:rsidRPr="0052744E">
              <w:rPr>
                <w:rFonts w:ascii="Times New Roman" w:hAnsi="Times New Roman" w:cs="Times New Roman"/>
                <w:lang w:val="en-US"/>
              </w:rPr>
              <w:t xml:space="preserve">. </w:t>
            </w:r>
          </w:p>
          <w:p w14:paraId="386DB90D" w14:textId="77777777" w:rsidR="0052744E" w:rsidRPr="0052744E" w:rsidRDefault="0052744E" w:rsidP="0052744E">
            <w:pPr>
              <w:numPr>
                <w:ilvl w:val="1"/>
                <w:numId w:val="15"/>
              </w:numPr>
              <w:jc w:val="both"/>
              <w:rPr>
                <w:rFonts w:ascii="Times New Roman" w:hAnsi="Times New Roman" w:cs="Times New Roman"/>
                <w:lang w:val="en-US"/>
              </w:rPr>
            </w:pPr>
            <w:proofErr w:type="spellStart"/>
            <w:r w:rsidRPr="0052744E">
              <w:rPr>
                <w:rFonts w:ascii="Times New Roman" w:hAnsi="Times New Roman" w:cs="Times New Roman"/>
                <w:lang w:val="en-US"/>
              </w:rPr>
              <w:t>Menurut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saya</w:t>
            </w:r>
            <w:proofErr w:type="spellEnd"/>
            <w:r w:rsidRPr="0052744E">
              <w:rPr>
                <w:rFonts w:ascii="Times New Roman" w:hAnsi="Times New Roman" w:cs="Times New Roman"/>
                <w:lang w:val="en-US"/>
              </w:rPr>
              <w:t xml:space="preserve">, video tutorial </w:t>
            </w:r>
            <w:proofErr w:type="spellStart"/>
            <w:r w:rsidRPr="0052744E">
              <w:rPr>
                <w:rFonts w:ascii="Times New Roman" w:hAnsi="Times New Roman" w:cs="Times New Roman"/>
                <w:lang w:val="en-US"/>
              </w:rPr>
              <w:t>termasuk</w:t>
            </w:r>
            <w:proofErr w:type="spellEnd"/>
            <w:r w:rsidRPr="0052744E">
              <w:rPr>
                <w:rFonts w:ascii="Times New Roman" w:hAnsi="Times New Roman" w:cs="Times New Roman"/>
                <w:lang w:val="en-US"/>
              </w:rPr>
              <w:t xml:space="preserve"> media yang </w:t>
            </w:r>
            <w:proofErr w:type="spellStart"/>
            <w:r w:rsidRPr="0052744E">
              <w:rPr>
                <w:rFonts w:ascii="Times New Roman" w:hAnsi="Times New Roman" w:cs="Times New Roman"/>
                <w:lang w:val="en-US"/>
              </w:rPr>
              <w:t>mudah</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digunakan</w:t>
            </w:r>
            <w:proofErr w:type="spellEnd"/>
          </w:p>
        </w:tc>
        <w:tc>
          <w:tcPr>
            <w:tcW w:w="992" w:type="dxa"/>
          </w:tcPr>
          <w:p w14:paraId="646102E9"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4,49</w:t>
            </w:r>
          </w:p>
          <w:p w14:paraId="78B980A7" w14:textId="77777777" w:rsidR="0052744E" w:rsidRPr="0052744E" w:rsidRDefault="0052744E" w:rsidP="0052744E">
            <w:pPr>
              <w:jc w:val="center"/>
              <w:rPr>
                <w:rFonts w:ascii="Times New Roman" w:hAnsi="Times New Roman" w:cs="Times New Roman"/>
                <w:lang w:val="en-US"/>
              </w:rPr>
            </w:pPr>
          </w:p>
          <w:p w14:paraId="7F8988F7"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3,42</w:t>
            </w:r>
          </w:p>
          <w:p w14:paraId="5A586723" w14:textId="77777777" w:rsidR="0052744E" w:rsidRPr="0052744E" w:rsidRDefault="0052744E" w:rsidP="0052744E">
            <w:pPr>
              <w:jc w:val="center"/>
              <w:rPr>
                <w:rFonts w:ascii="Times New Roman" w:hAnsi="Times New Roman" w:cs="Times New Roman"/>
                <w:lang w:val="en-US"/>
              </w:rPr>
            </w:pPr>
          </w:p>
          <w:p w14:paraId="0C7989DA"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3,45</w:t>
            </w:r>
          </w:p>
          <w:p w14:paraId="2DAA2565" w14:textId="77777777" w:rsidR="0052744E" w:rsidRPr="0052744E" w:rsidRDefault="0052744E" w:rsidP="0052744E">
            <w:pPr>
              <w:jc w:val="center"/>
              <w:rPr>
                <w:rFonts w:ascii="Times New Roman" w:hAnsi="Times New Roman" w:cs="Times New Roman"/>
                <w:lang w:val="en-US"/>
              </w:rPr>
            </w:pPr>
          </w:p>
          <w:p w14:paraId="73696C2E"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3,45</w:t>
            </w:r>
          </w:p>
        </w:tc>
        <w:tc>
          <w:tcPr>
            <w:tcW w:w="1701" w:type="dxa"/>
          </w:tcPr>
          <w:p w14:paraId="2E680E68"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Sangat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Baik</w:t>
            </w:r>
            <w:proofErr w:type="spellEnd"/>
          </w:p>
          <w:p w14:paraId="68FD829F" w14:textId="77777777" w:rsidR="0052744E" w:rsidRPr="0052744E" w:rsidRDefault="0052744E" w:rsidP="0052744E">
            <w:pPr>
              <w:jc w:val="center"/>
              <w:rPr>
                <w:rFonts w:ascii="Times New Roman" w:hAnsi="Times New Roman" w:cs="Times New Roman"/>
                <w:lang w:val="en-US"/>
              </w:rPr>
            </w:pPr>
          </w:p>
          <w:p w14:paraId="6088FB9B"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Baik</w:t>
            </w:r>
            <w:proofErr w:type="spellEnd"/>
          </w:p>
          <w:p w14:paraId="02294E17" w14:textId="77777777" w:rsidR="0052744E" w:rsidRPr="0052744E" w:rsidRDefault="0052744E" w:rsidP="0052744E">
            <w:pPr>
              <w:jc w:val="center"/>
              <w:rPr>
                <w:rFonts w:ascii="Times New Roman" w:hAnsi="Times New Roman" w:cs="Times New Roman"/>
                <w:lang w:val="en-US"/>
              </w:rPr>
            </w:pPr>
          </w:p>
          <w:p w14:paraId="05A58799"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Baik</w:t>
            </w:r>
            <w:proofErr w:type="spellEnd"/>
          </w:p>
          <w:p w14:paraId="3A4FB7C0" w14:textId="77777777" w:rsidR="0052744E" w:rsidRPr="0052744E" w:rsidRDefault="0052744E" w:rsidP="0052744E">
            <w:pPr>
              <w:jc w:val="center"/>
              <w:rPr>
                <w:rFonts w:ascii="Times New Roman" w:hAnsi="Times New Roman" w:cs="Times New Roman"/>
                <w:lang w:val="en-US"/>
              </w:rPr>
            </w:pPr>
          </w:p>
          <w:p w14:paraId="1F490FF1"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Baik</w:t>
            </w:r>
            <w:proofErr w:type="spellEnd"/>
          </w:p>
        </w:tc>
      </w:tr>
      <w:tr w:rsidR="0052744E" w:rsidRPr="0052744E" w14:paraId="7100EC84" w14:textId="77777777" w:rsidTr="00700616">
        <w:trPr>
          <w:trHeight w:val="265"/>
        </w:trPr>
        <w:tc>
          <w:tcPr>
            <w:tcW w:w="575" w:type="dxa"/>
            <w:vMerge/>
          </w:tcPr>
          <w:p w14:paraId="6FAC4AC5" w14:textId="77777777" w:rsidR="0052744E" w:rsidRPr="0052744E" w:rsidRDefault="0052744E" w:rsidP="0052744E">
            <w:pPr>
              <w:ind w:firstLine="567"/>
              <w:jc w:val="both"/>
              <w:rPr>
                <w:rFonts w:ascii="Times New Roman" w:hAnsi="Times New Roman" w:cs="Times New Roman"/>
                <w:lang w:val="en-US"/>
              </w:rPr>
            </w:pPr>
          </w:p>
        </w:tc>
        <w:tc>
          <w:tcPr>
            <w:tcW w:w="1234" w:type="dxa"/>
            <w:vMerge/>
          </w:tcPr>
          <w:p w14:paraId="3FBD4A06" w14:textId="77777777" w:rsidR="0052744E" w:rsidRPr="0052744E" w:rsidRDefault="0052744E" w:rsidP="0052744E">
            <w:pPr>
              <w:ind w:firstLine="567"/>
              <w:jc w:val="both"/>
              <w:rPr>
                <w:rFonts w:ascii="Times New Roman" w:hAnsi="Times New Roman" w:cs="Times New Roman"/>
                <w:i/>
              </w:rPr>
            </w:pPr>
          </w:p>
        </w:tc>
        <w:tc>
          <w:tcPr>
            <w:tcW w:w="4395" w:type="dxa"/>
            <w:vAlign w:val="center"/>
          </w:tcPr>
          <w:p w14:paraId="5BCD95BB"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lang w:val="en-US"/>
              </w:rPr>
              <w:t>Rata - rata</w:t>
            </w:r>
          </w:p>
        </w:tc>
        <w:tc>
          <w:tcPr>
            <w:tcW w:w="992" w:type="dxa"/>
            <w:vAlign w:val="center"/>
          </w:tcPr>
          <w:p w14:paraId="78F600B2"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3,70</w:t>
            </w:r>
          </w:p>
        </w:tc>
        <w:tc>
          <w:tcPr>
            <w:tcW w:w="1701" w:type="dxa"/>
            <w:vAlign w:val="center"/>
          </w:tcPr>
          <w:p w14:paraId="10859DBC" w14:textId="77777777" w:rsidR="0052744E" w:rsidRPr="0052744E" w:rsidRDefault="0052744E" w:rsidP="0052744E">
            <w:pPr>
              <w:ind w:firstLine="567"/>
              <w:jc w:val="both"/>
              <w:rPr>
                <w:rFonts w:ascii="Times New Roman" w:hAnsi="Times New Roman" w:cs="Times New Roman"/>
                <w:lang w:val="en-US"/>
              </w:rPr>
            </w:pPr>
            <w:proofErr w:type="spellStart"/>
            <w:r w:rsidRPr="0052744E">
              <w:rPr>
                <w:rFonts w:ascii="Times New Roman" w:hAnsi="Times New Roman" w:cs="Times New Roman"/>
                <w:lang w:val="en-US"/>
              </w:rPr>
              <w:t>Baik</w:t>
            </w:r>
            <w:proofErr w:type="spellEnd"/>
          </w:p>
        </w:tc>
      </w:tr>
      <w:tr w:rsidR="0052744E" w:rsidRPr="0052744E" w14:paraId="6CDE1E6F" w14:textId="77777777" w:rsidTr="0052744E">
        <w:trPr>
          <w:trHeight w:val="2690"/>
        </w:trPr>
        <w:tc>
          <w:tcPr>
            <w:tcW w:w="575" w:type="dxa"/>
            <w:vMerge w:val="restart"/>
          </w:tcPr>
          <w:p w14:paraId="4B7E7F23" w14:textId="77777777" w:rsidR="0052744E" w:rsidRPr="0052744E" w:rsidRDefault="0052744E" w:rsidP="0052744E">
            <w:pPr>
              <w:ind w:left="-567" w:firstLine="567"/>
              <w:jc w:val="both"/>
              <w:rPr>
                <w:rFonts w:ascii="Times New Roman" w:hAnsi="Times New Roman" w:cs="Times New Roman"/>
                <w:lang w:val="en-US"/>
              </w:rPr>
            </w:pPr>
            <w:r w:rsidRPr="0052744E">
              <w:rPr>
                <w:rFonts w:ascii="Times New Roman" w:hAnsi="Times New Roman" w:cs="Times New Roman"/>
                <w:lang w:val="en-US"/>
              </w:rPr>
              <w:lastRenderedPageBreak/>
              <w:t>4.</w:t>
            </w:r>
          </w:p>
        </w:tc>
        <w:tc>
          <w:tcPr>
            <w:tcW w:w="1234" w:type="dxa"/>
            <w:vMerge w:val="restart"/>
          </w:tcPr>
          <w:p w14:paraId="4EE02CDE"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i/>
              </w:rPr>
              <w:t xml:space="preserve"> Triability</w:t>
            </w:r>
          </w:p>
        </w:tc>
        <w:tc>
          <w:tcPr>
            <w:tcW w:w="4395" w:type="dxa"/>
          </w:tcPr>
          <w:p w14:paraId="0926219C" w14:textId="77777777" w:rsidR="0052744E" w:rsidRPr="0052744E" w:rsidRDefault="0052744E" w:rsidP="0052744E">
            <w:pPr>
              <w:numPr>
                <w:ilvl w:val="1"/>
                <w:numId w:val="16"/>
              </w:numPr>
              <w:jc w:val="both"/>
              <w:rPr>
                <w:rFonts w:ascii="Times New Roman" w:hAnsi="Times New Roman" w:cs="Times New Roman"/>
                <w:lang w:val="en-US"/>
              </w:rPr>
            </w:pPr>
            <w:r w:rsidRPr="0052744E">
              <w:rPr>
                <w:rFonts w:ascii="Times New Roman" w:hAnsi="Times New Roman" w:cs="Times New Roman"/>
                <w:lang w:val="en-US"/>
              </w:rPr>
              <w:t xml:space="preserve">Saya </w:t>
            </w:r>
            <w:proofErr w:type="spellStart"/>
            <w:r w:rsidRPr="0052744E">
              <w:rPr>
                <w:rFonts w:ascii="Times New Roman" w:hAnsi="Times New Roman" w:cs="Times New Roman"/>
                <w:lang w:val="en-US"/>
              </w:rPr>
              <w:t>sudah</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biasa</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menggunakan</w:t>
            </w:r>
            <w:proofErr w:type="spellEnd"/>
            <w:r w:rsidRPr="0052744E">
              <w:rPr>
                <w:rFonts w:ascii="Times New Roman" w:hAnsi="Times New Roman" w:cs="Times New Roman"/>
                <w:lang w:val="en-US"/>
              </w:rPr>
              <w:t xml:space="preserve"> video tutorial.</w:t>
            </w:r>
          </w:p>
          <w:p w14:paraId="16E412CD" w14:textId="77777777" w:rsidR="0052744E" w:rsidRPr="0052744E" w:rsidRDefault="0052744E" w:rsidP="0052744E">
            <w:pPr>
              <w:numPr>
                <w:ilvl w:val="1"/>
                <w:numId w:val="16"/>
              </w:numPr>
              <w:jc w:val="both"/>
              <w:rPr>
                <w:rFonts w:ascii="Times New Roman" w:hAnsi="Times New Roman" w:cs="Times New Roman"/>
                <w:lang w:val="en-US"/>
              </w:rPr>
            </w:pPr>
            <w:r w:rsidRPr="0052744E">
              <w:rPr>
                <w:rFonts w:ascii="Times New Roman" w:hAnsi="Times New Roman" w:cs="Times New Roman"/>
                <w:lang w:val="en-US"/>
              </w:rPr>
              <w:t xml:space="preserve">Saya </w:t>
            </w:r>
            <w:proofErr w:type="spellStart"/>
            <w:r w:rsidRPr="0052744E">
              <w:rPr>
                <w:rFonts w:ascii="Times New Roman" w:hAnsi="Times New Roman" w:cs="Times New Roman"/>
                <w:lang w:val="en-US"/>
              </w:rPr>
              <w:t>mengetahui</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gambaran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umum</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isi</w:t>
            </w:r>
            <w:proofErr w:type="spellEnd"/>
            <w:r w:rsidRPr="0052744E">
              <w:rPr>
                <w:rFonts w:ascii="Times New Roman" w:hAnsi="Times New Roman" w:cs="Times New Roman"/>
                <w:lang w:val="en-US"/>
              </w:rPr>
              <w:t xml:space="preserve"> video tutorial </w:t>
            </w:r>
            <w:proofErr w:type="spellStart"/>
            <w:r w:rsidRPr="0052744E">
              <w:rPr>
                <w:rFonts w:ascii="Times New Roman" w:hAnsi="Times New Roman" w:cs="Times New Roman"/>
                <w:lang w:val="en-US"/>
              </w:rPr>
              <w:t>sebelum</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memutarnya</w:t>
            </w:r>
            <w:proofErr w:type="spellEnd"/>
            <w:r w:rsidRPr="0052744E">
              <w:rPr>
                <w:rFonts w:ascii="Times New Roman" w:hAnsi="Times New Roman" w:cs="Times New Roman"/>
                <w:lang w:val="en-US"/>
              </w:rPr>
              <w:t>.</w:t>
            </w:r>
          </w:p>
          <w:p w14:paraId="46B1EDA2" w14:textId="77777777" w:rsidR="0052744E" w:rsidRPr="0052744E" w:rsidRDefault="0052744E" w:rsidP="0052744E">
            <w:pPr>
              <w:numPr>
                <w:ilvl w:val="1"/>
                <w:numId w:val="16"/>
              </w:numPr>
              <w:jc w:val="both"/>
              <w:rPr>
                <w:rFonts w:ascii="Times New Roman" w:hAnsi="Times New Roman" w:cs="Times New Roman"/>
                <w:lang w:val="en-US"/>
              </w:rPr>
            </w:pPr>
            <w:r w:rsidRPr="0052744E">
              <w:rPr>
                <w:rFonts w:ascii="Times New Roman" w:hAnsi="Times New Roman" w:cs="Times New Roman"/>
                <w:lang w:val="en-US"/>
              </w:rPr>
              <w:t xml:space="preserve">Saya </w:t>
            </w:r>
            <w:proofErr w:type="spellStart"/>
            <w:r w:rsidRPr="0052744E">
              <w:rPr>
                <w:rFonts w:ascii="Times New Roman" w:hAnsi="Times New Roman" w:cs="Times New Roman"/>
                <w:lang w:val="en-US"/>
              </w:rPr>
              <w:t>dapat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mencoba</w:t>
            </w:r>
            <w:proofErr w:type="spellEnd"/>
            <w:r w:rsidRPr="0052744E">
              <w:rPr>
                <w:rFonts w:ascii="Times New Roman" w:hAnsi="Times New Roman" w:cs="Times New Roman"/>
                <w:lang w:val="en-US"/>
              </w:rPr>
              <w:t xml:space="preserve"> video tutorial </w:t>
            </w:r>
            <w:proofErr w:type="spellStart"/>
            <w:r w:rsidRPr="0052744E">
              <w:rPr>
                <w:rFonts w:ascii="Times New Roman" w:hAnsi="Times New Roman" w:cs="Times New Roman"/>
                <w:lang w:val="en-US"/>
              </w:rPr>
              <w:t>secara</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mandiri</w:t>
            </w:r>
            <w:proofErr w:type="spellEnd"/>
            <w:r w:rsidRPr="0052744E">
              <w:rPr>
                <w:rFonts w:ascii="Times New Roman" w:hAnsi="Times New Roman" w:cs="Times New Roman"/>
                <w:lang w:val="en-US"/>
              </w:rPr>
              <w:t>.</w:t>
            </w:r>
          </w:p>
          <w:p w14:paraId="32F62B4E" w14:textId="77777777" w:rsidR="0052744E" w:rsidRPr="0052744E" w:rsidRDefault="0052744E" w:rsidP="0052744E">
            <w:pPr>
              <w:numPr>
                <w:ilvl w:val="1"/>
                <w:numId w:val="16"/>
              </w:numPr>
              <w:jc w:val="both"/>
              <w:rPr>
                <w:rFonts w:ascii="Times New Roman" w:hAnsi="Times New Roman" w:cs="Times New Roman"/>
                <w:lang w:val="en-US"/>
              </w:rPr>
            </w:pPr>
            <w:r w:rsidRPr="0052744E">
              <w:rPr>
                <w:rFonts w:ascii="Times New Roman" w:hAnsi="Times New Roman" w:cs="Times New Roman"/>
                <w:lang w:val="en-US"/>
              </w:rPr>
              <w:t xml:space="preserve">Saya </w:t>
            </w:r>
            <w:proofErr w:type="spellStart"/>
            <w:r w:rsidRPr="0052744E">
              <w:rPr>
                <w:rFonts w:ascii="Times New Roman" w:hAnsi="Times New Roman" w:cs="Times New Roman"/>
                <w:lang w:val="en-US"/>
              </w:rPr>
              <w:t>dapat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mencoba</w:t>
            </w:r>
            <w:proofErr w:type="spellEnd"/>
            <w:r w:rsidRPr="0052744E">
              <w:rPr>
                <w:rFonts w:ascii="Times New Roman" w:hAnsi="Times New Roman" w:cs="Times New Roman"/>
                <w:lang w:val="en-US"/>
              </w:rPr>
              <w:t xml:space="preserve"> video tutorial </w:t>
            </w:r>
            <w:proofErr w:type="spellStart"/>
            <w:r w:rsidRPr="0052744E">
              <w:rPr>
                <w:rFonts w:ascii="Times New Roman" w:hAnsi="Times New Roman" w:cs="Times New Roman"/>
                <w:lang w:val="en-US"/>
              </w:rPr>
              <w:t>secara</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berulangkali</w:t>
            </w:r>
            <w:proofErr w:type="spellEnd"/>
            <w:r w:rsidRPr="0052744E">
              <w:rPr>
                <w:rFonts w:ascii="Times New Roman" w:hAnsi="Times New Roman" w:cs="Times New Roman"/>
                <w:lang w:val="en-US"/>
              </w:rPr>
              <w:t xml:space="preserve"> </w:t>
            </w:r>
          </w:p>
          <w:p w14:paraId="28E825CE" w14:textId="77777777" w:rsidR="0052744E" w:rsidRPr="0052744E" w:rsidRDefault="0052744E" w:rsidP="0052744E">
            <w:pPr>
              <w:numPr>
                <w:ilvl w:val="1"/>
                <w:numId w:val="16"/>
              </w:numPr>
              <w:jc w:val="both"/>
              <w:rPr>
                <w:rFonts w:ascii="Times New Roman" w:hAnsi="Times New Roman" w:cs="Times New Roman"/>
                <w:lang w:val="en-US"/>
              </w:rPr>
            </w:pPr>
            <w:r w:rsidRPr="0052744E">
              <w:rPr>
                <w:rFonts w:ascii="Times New Roman" w:hAnsi="Times New Roman" w:cs="Times New Roman"/>
                <w:lang w:val="en-US"/>
              </w:rPr>
              <w:t xml:space="preserve">Saya bias </w:t>
            </w:r>
            <w:proofErr w:type="spellStart"/>
            <w:r w:rsidRPr="0052744E">
              <w:rPr>
                <w:rFonts w:ascii="Times New Roman" w:hAnsi="Times New Roman" w:cs="Times New Roman"/>
                <w:lang w:val="en-US"/>
              </w:rPr>
              <w:t>mengakses</w:t>
            </w:r>
            <w:proofErr w:type="spellEnd"/>
            <w:r w:rsidRPr="0052744E">
              <w:rPr>
                <w:rFonts w:ascii="Times New Roman" w:hAnsi="Times New Roman" w:cs="Times New Roman"/>
                <w:lang w:val="en-US"/>
              </w:rPr>
              <w:t xml:space="preserve"> video </w:t>
            </w:r>
          </w:p>
        </w:tc>
        <w:tc>
          <w:tcPr>
            <w:tcW w:w="992" w:type="dxa"/>
          </w:tcPr>
          <w:p w14:paraId="6CFF1AD6"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4,26</w:t>
            </w:r>
          </w:p>
          <w:p w14:paraId="11B57D21" w14:textId="77777777" w:rsidR="0052744E" w:rsidRPr="0052744E" w:rsidRDefault="0052744E" w:rsidP="0052744E">
            <w:pPr>
              <w:jc w:val="center"/>
              <w:rPr>
                <w:rFonts w:ascii="Times New Roman" w:hAnsi="Times New Roman" w:cs="Times New Roman"/>
                <w:lang w:val="en-US"/>
              </w:rPr>
            </w:pPr>
          </w:p>
          <w:p w14:paraId="7A8E185A"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3,45</w:t>
            </w:r>
          </w:p>
          <w:p w14:paraId="38492BD5" w14:textId="77777777" w:rsidR="0052744E" w:rsidRPr="0052744E" w:rsidRDefault="0052744E" w:rsidP="0052744E">
            <w:pPr>
              <w:jc w:val="center"/>
              <w:rPr>
                <w:rFonts w:ascii="Times New Roman" w:hAnsi="Times New Roman" w:cs="Times New Roman"/>
                <w:lang w:val="en-US"/>
              </w:rPr>
            </w:pPr>
          </w:p>
          <w:p w14:paraId="6A235D06" w14:textId="77777777" w:rsidR="0052744E" w:rsidRPr="0052744E" w:rsidRDefault="0052744E" w:rsidP="0052744E">
            <w:pPr>
              <w:jc w:val="center"/>
              <w:rPr>
                <w:rFonts w:ascii="Times New Roman" w:hAnsi="Times New Roman" w:cs="Times New Roman"/>
                <w:lang w:val="en-US"/>
              </w:rPr>
            </w:pPr>
          </w:p>
          <w:p w14:paraId="69B4966E"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4,27</w:t>
            </w:r>
          </w:p>
          <w:p w14:paraId="4FFBDF57" w14:textId="77777777" w:rsidR="0052744E" w:rsidRPr="0052744E" w:rsidRDefault="0052744E" w:rsidP="0052744E">
            <w:pPr>
              <w:jc w:val="center"/>
              <w:rPr>
                <w:rFonts w:ascii="Times New Roman" w:hAnsi="Times New Roman" w:cs="Times New Roman"/>
                <w:lang w:val="en-US"/>
              </w:rPr>
            </w:pPr>
          </w:p>
          <w:p w14:paraId="0CB3DD3B"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4,30</w:t>
            </w:r>
          </w:p>
          <w:p w14:paraId="6B3AE4FE" w14:textId="77777777" w:rsidR="0052744E" w:rsidRPr="0052744E" w:rsidRDefault="0052744E" w:rsidP="0052744E">
            <w:pPr>
              <w:jc w:val="center"/>
              <w:rPr>
                <w:rFonts w:ascii="Times New Roman" w:hAnsi="Times New Roman" w:cs="Times New Roman"/>
                <w:lang w:val="en-US"/>
              </w:rPr>
            </w:pPr>
          </w:p>
          <w:p w14:paraId="4D6FC5D4"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4,30</w:t>
            </w:r>
          </w:p>
        </w:tc>
        <w:tc>
          <w:tcPr>
            <w:tcW w:w="1701" w:type="dxa"/>
          </w:tcPr>
          <w:p w14:paraId="54054309"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Sangat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Baik</w:t>
            </w:r>
            <w:proofErr w:type="spellEnd"/>
          </w:p>
          <w:p w14:paraId="68E9951F" w14:textId="77777777" w:rsidR="0052744E" w:rsidRPr="0052744E" w:rsidRDefault="0052744E" w:rsidP="0052744E">
            <w:pPr>
              <w:jc w:val="center"/>
              <w:rPr>
                <w:rFonts w:ascii="Times New Roman" w:hAnsi="Times New Roman" w:cs="Times New Roman"/>
                <w:lang w:val="en-US"/>
              </w:rPr>
            </w:pPr>
          </w:p>
          <w:p w14:paraId="640AB2D5"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Baik</w:t>
            </w:r>
            <w:proofErr w:type="spellEnd"/>
          </w:p>
          <w:p w14:paraId="097B76CA" w14:textId="77777777" w:rsidR="0052744E" w:rsidRPr="0052744E" w:rsidRDefault="0052744E" w:rsidP="0052744E">
            <w:pPr>
              <w:jc w:val="center"/>
              <w:rPr>
                <w:rFonts w:ascii="Times New Roman" w:hAnsi="Times New Roman" w:cs="Times New Roman"/>
                <w:lang w:val="en-US"/>
              </w:rPr>
            </w:pPr>
          </w:p>
          <w:p w14:paraId="6088DBF4" w14:textId="77777777" w:rsidR="0052744E" w:rsidRPr="0052744E" w:rsidRDefault="0052744E" w:rsidP="0052744E">
            <w:pPr>
              <w:jc w:val="center"/>
              <w:rPr>
                <w:rFonts w:ascii="Times New Roman" w:hAnsi="Times New Roman" w:cs="Times New Roman"/>
                <w:lang w:val="en-US"/>
              </w:rPr>
            </w:pPr>
          </w:p>
          <w:p w14:paraId="7D6AFECC"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Sangat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Baik</w:t>
            </w:r>
            <w:proofErr w:type="spellEnd"/>
          </w:p>
          <w:p w14:paraId="0CBDCC2D" w14:textId="77777777" w:rsidR="0052744E" w:rsidRPr="0052744E" w:rsidRDefault="0052744E" w:rsidP="0052744E">
            <w:pPr>
              <w:jc w:val="center"/>
              <w:rPr>
                <w:rFonts w:ascii="Times New Roman" w:hAnsi="Times New Roman" w:cs="Times New Roman"/>
                <w:lang w:val="en-US"/>
              </w:rPr>
            </w:pPr>
          </w:p>
          <w:p w14:paraId="684E9BC2"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Sangat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Baik</w:t>
            </w:r>
            <w:proofErr w:type="spellEnd"/>
          </w:p>
          <w:p w14:paraId="2ABA5145" w14:textId="77777777" w:rsidR="0052744E" w:rsidRPr="0052744E" w:rsidRDefault="0052744E" w:rsidP="0052744E">
            <w:pPr>
              <w:jc w:val="center"/>
              <w:rPr>
                <w:rFonts w:ascii="Times New Roman" w:hAnsi="Times New Roman" w:cs="Times New Roman"/>
                <w:lang w:val="en-US"/>
              </w:rPr>
            </w:pPr>
          </w:p>
          <w:p w14:paraId="48CC9E34"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Sangat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baik</w:t>
            </w:r>
            <w:proofErr w:type="spellEnd"/>
          </w:p>
        </w:tc>
      </w:tr>
      <w:tr w:rsidR="0052744E" w:rsidRPr="0052744E" w14:paraId="4656245E" w14:textId="77777777" w:rsidTr="00700616">
        <w:trPr>
          <w:trHeight w:val="199"/>
        </w:trPr>
        <w:tc>
          <w:tcPr>
            <w:tcW w:w="575" w:type="dxa"/>
            <w:vMerge/>
          </w:tcPr>
          <w:p w14:paraId="20427798" w14:textId="77777777" w:rsidR="0052744E" w:rsidRPr="0052744E" w:rsidRDefault="0052744E" w:rsidP="0052744E">
            <w:pPr>
              <w:ind w:firstLine="567"/>
              <w:jc w:val="both"/>
              <w:rPr>
                <w:rFonts w:ascii="Times New Roman" w:hAnsi="Times New Roman" w:cs="Times New Roman"/>
                <w:lang w:val="en-US"/>
              </w:rPr>
            </w:pPr>
          </w:p>
        </w:tc>
        <w:tc>
          <w:tcPr>
            <w:tcW w:w="1234" w:type="dxa"/>
            <w:vMerge/>
          </w:tcPr>
          <w:p w14:paraId="30F2D205" w14:textId="77777777" w:rsidR="0052744E" w:rsidRPr="0052744E" w:rsidRDefault="0052744E" w:rsidP="0052744E">
            <w:pPr>
              <w:ind w:firstLine="567"/>
              <w:jc w:val="both"/>
              <w:rPr>
                <w:rFonts w:ascii="Times New Roman" w:hAnsi="Times New Roman" w:cs="Times New Roman"/>
                <w:i/>
              </w:rPr>
            </w:pPr>
          </w:p>
        </w:tc>
        <w:tc>
          <w:tcPr>
            <w:tcW w:w="4395" w:type="dxa"/>
            <w:vAlign w:val="center"/>
          </w:tcPr>
          <w:p w14:paraId="6E6FCE73"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lang w:val="en-US"/>
              </w:rPr>
              <w:t>Rata - rata</w:t>
            </w:r>
          </w:p>
        </w:tc>
        <w:tc>
          <w:tcPr>
            <w:tcW w:w="992" w:type="dxa"/>
            <w:vAlign w:val="center"/>
          </w:tcPr>
          <w:p w14:paraId="524FFA4D"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4,12</w:t>
            </w:r>
          </w:p>
        </w:tc>
        <w:tc>
          <w:tcPr>
            <w:tcW w:w="1701" w:type="dxa"/>
            <w:vAlign w:val="center"/>
          </w:tcPr>
          <w:p w14:paraId="614244CC" w14:textId="77777777" w:rsidR="0052744E" w:rsidRPr="0052744E" w:rsidRDefault="0052744E" w:rsidP="0052744E">
            <w:pPr>
              <w:ind w:firstLine="567"/>
              <w:jc w:val="both"/>
              <w:rPr>
                <w:rFonts w:ascii="Times New Roman" w:hAnsi="Times New Roman" w:cs="Times New Roman"/>
                <w:lang w:val="en-US"/>
              </w:rPr>
            </w:pPr>
            <w:proofErr w:type="spellStart"/>
            <w:r w:rsidRPr="0052744E">
              <w:rPr>
                <w:rFonts w:ascii="Times New Roman" w:hAnsi="Times New Roman" w:cs="Times New Roman"/>
                <w:lang w:val="en-US"/>
              </w:rPr>
              <w:t>Baik</w:t>
            </w:r>
            <w:proofErr w:type="spellEnd"/>
          </w:p>
        </w:tc>
      </w:tr>
      <w:tr w:rsidR="0052744E" w:rsidRPr="0052744E" w14:paraId="470A2E6C" w14:textId="77777777" w:rsidTr="0052744E">
        <w:trPr>
          <w:trHeight w:val="3979"/>
        </w:trPr>
        <w:tc>
          <w:tcPr>
            <w:tcW w:w="575" w:type="dxa"/>
            <w:vMerge w:val="restart"/>
          </w:tcPr>
          <w:p w14:paraId="71BE1751" w14:textId="77777777" w:rsidR="0052744E" w:rsidRPr="0052744E" w:rsidRDefault="0052744E" w:rsidP="0052744E">
            <w:pPr>
              <w:ind w:left="-567" w:firstLine="567"/>
              <w:jc w:val="both"/>
              <w:rPr>
                <w:rFonts w:ascii="Times New Roman" w:hAnsi="Times New Roman" w:cs="Times New Roman"/>
                <w:lang w:val="en-US"/>
              </w:rPr>
            </w:pPr>
            <w:r w:rsidRPr="0052744E">
              <w:rPr>
                <w:rFonts w:ascii="Times New Roman" w:hAnsi="Times New Roman" w:cs="Times New Roman"/>
                <w:lang w:val="en-US"/>
              </w:rPr>
              <w:t>5.</w:t>
            </w:r>
          </w:p>
        </w:tc>
        <w:tc>
          <w:tcPr>
            <w:tcW w:w="1234" w:type="dxa"/>
            <w:vMerge w:val="restart"/>
          </w:tcPr>
          <w:p w14:paraId="24917138"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i/>
                <w:lang w:val="en-US"/>
              </w:rPr>
              <w:t xml:space="preserve"> Observability</w:t>
            </w:r>
          </w:p>
        </w:tc>
        <w:tc>
          <w:tcPr>
            <w:tcW w:w="4395" w:type="dxa"/>
          </w:tcPr>
          <w:p w14:paraId="7AB12F4E" w14:textId="77777777" w:rsidR="0052744E" w:rsidRPr="0052744E" w:rsidRDefault="0052744E" w:rsidP="0052744E">
            <w:pPr>
              <w:numPr>
                <w:ilvl w:val="1"/>
                <w:numId w:val="17"/>
              </w:numPr>
              <w:jc w:val="both"/>
              <w:rPr>
                <w:rFonts w:ascii="Times New Roman" w:hAnsi="Times New Roman" w:cs="Times New Roman"/>
                <w:lang w:val="en-US"/>
              </w:rPr>
            </w:pPr>
            <w:r w:rsidRPr="0052744E">
              <w:rPr>
                <w:rFonts w:ascii="Times New Roman" w:hAnsi="Times New Roman" w:cs="Times New Roman"/>
                <w:lang w:val="en-US"/>
              </w:rPr>
              <w:t xml:space="preserve">Saya </w:t>
            </w:r>
            <w:proofErr w:type="spellStart"/>
            <w:r w:rsidRPr="0052744E">
              <w:rPr>
                <w:rFonts w:ascii="Times New Roman" w:hAnsi="Times New Roman" w:cs="Times New Roman"/>
                <w:lang w:val="en-US"/>
              </w:rPr>
              <w:t>setuju</w:t>
            </w:r>
            <w:proofErr w:type="spellEnd"/>
            <w:r w:rsidRPr="0052744E">
              <w:rPr>
                <w:rFonts w:ascii="Times New Roman" w:hAnsi="Times New Roman" w:cs="Times New Roman"/>
                <w:lang w:val="en-US"/>
              </w:rPr>
              <w:t xml:space="preserve"> video tutorial </w:t>
            </w:r>
            <w:proofErr w:type="spellStart"/>
            <w:r w:rsidRPr="0052744E">
              <w:rPr>
                <w:rFonts w:ascii="Times New Roman" w:hAnsi="Times New Roman" w:cs="Times New Roman"/>
                <w:lang w:val="en-US"/>
              </w:rPr>
              <w:t>dapat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meningkatkan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pemahaman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saya</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dengan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lebih</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baik</w:t>
            </w:r>
            <w:proofErr w:type="spellEnd"/>
          </w:p>
          <w:p w14:paraId="7A70CBDA" w14:textId="77777777" w:rsidR="0052744E" w:rsidRPr="0052744E" w:rsidRDefault="0052744E" w:rsidP="0052744E">
            <w:pPr>
              <w:numPr>
                <w:ilvl w:val="1"/>
                <w:numId w:val="17"/>
              </w:numPr>
              <w:jc w:val="both"/>
              <w:rPr>
                <w:rFonts w:ascii="Times New Roman" w:hAnsi="Times New Roman" w:cs="Times New Roman"/>
                <w:lang w:val="en-US"/>
              </w:rPr>
            </w:pPr>
            <w:r w:rsidRPr="0052744E">
              <w:rPr>
                <w:rFonts w:ascii="Times New Roman" w:hAnsi="Times New Roman" w:cs="Times New Roman"/>
                <w:lang w:val="en-US"/>
              </w:rPr>
              <w:t xml:space="preserve">Saya </w:t>
            </w:r>
            <w:proofErr w:type="spellStart"/>
            <w:r w:rsidRPr="0052744E">
              <w:rPr>
                <w:rFonts w:ascii="Times New Roman" w:hAnsi="Times New Roman" w:cs="Times New Roman"/>
                <w:lang w:val="en-US"/>
              </w:rPr>
              <w:t>setuju</w:t>
            </w:r>
            <w:proofErr w:type="spellEnd"/>
            <w:r w:rsidRPr="0052744E">
              <w:rPr>
                <w:rFonts w:ascii="Times New Roman" w:hAnsi="Times New Roman" w:cs="Times New Roman"/>
                <w:lang w:val="en-US"/>
              </w:rPr>
              <w:t xml:space="preserve"> video tutorial </w:t>
            </w:r>
            <w:proofErr w:type="spellStart"/>
            <w:r w:rsidRPr="0052744E">
              <w:rPr>
                <w:rFonts w:ascii="Times New Roman" w:hAnsi="Times New Roman" w:cs="Times New Roman"/>
                <w:lang w:val="en-US"/>
              </w:rPr>
              <w:t>dapat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meningkatkan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keterampilan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saya</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dalam</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menyelesaikan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soal-soal</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matematika</w:t>
            </w:r>
            <w:proofErr w:type="spellEnd"/>
          </w:p>
          <w:p w14:paraId="54496899" w14:textId="77777777" w:rsidR="0052744E" w:rsidRPr="0052744E" w:rsidRDefault="0052744E" w:rsidP="0052744E">
            <w:pPr>
              <w:numPr>
                <w:ilvl w:val="1"/>
                <w:numId w:val="17"/>
              </w:numPr>
              <w:jc w:val="both"/>
              <w:rPr>
                <w:rFonts w:ascii="Times New Roman" w:hAnsi="Times New Roman" w:cs="Times New Roman"/>
                <w:lang w:val="en-US"/>
              </w:rPr>
            </w:pPr>
            <w:r w:rsidRPr="0052744E">
              <w:rPr>
                <w:rFonts w:ascii="Times New Roman" w:hAnsi="Times New Roman" w:cs="Times New Roman"/>
                <w:lang w:val="en-US"/>
              </w:rPr>
              <w:t xml:space="preserve">Saya </w:t>
            </w:r>
            <w:proofErr w:type="spellStart"/>
            <w:r w:rsidRPr="0052744E">
              <w:rPr>
                <w:rFonts w:ascii="Times New Roman" w:hAnsi="Times New Roman" w:cs="Times New Roman"/>
                <w:lang w:val="en-US"/>
              </w:rPr>
              <w:t>setuju</w:t>
            </w:r>
            <w:proofErr w:type="spellEnd"/>
            <w:r w:rsidRPr="0052744E">
              <w:rPr>
                <w:rFonts w:ascii="Times New Roman" w:hAnsi="Times New Roman" w:cs="Times New Roman"/>
                <w:lang w:val="en-US"/>
              </w:rPr>
              <w:t xml:space="preserve"> video tutorial </w:t>
            </w:r>
            <w:proofErr w:type="spellStart"/>
            <w:r w:rsidRPr="0052744E">
              <w:rPr>
                <w:rFonts w:ascii="Times New Roman" w:hAnsi="Times New Roman" w:cs="Times New Roman"/>
                <w:lang w:val="en-US"/>
              </w:rPr>
              <w:t>dapat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mendukung</w:t>
            </w:r>
            <w:proofErr w:type="spellEnd"/>
            <w:r w:rsidRPr="0052744E">
              <w:rPr>
                <w:rFonts w:ascii="Times New Roman" w:hAnsi="Times New Roman" w:cs="Times New Roman"/>
                <w:lang w:val="en-US"/>
              </w:rPr>
              <w:t xml:space="preserve"> proses </w:t>
            </w:r>
            <w:proofErr w:type="spellStart"/>
            <w:r w:rsidRPr="0052744E">
              <w:rPr>
                <w:rFonts w:ascii="Times New Roman" w:hAnsi="Times New Roman" w:cs="Times New Roman"/>
                <w:lang w:val="en-US"/>
              </w:rPr>
              <w:t>pembelajaran</w:t>
            </w:r>
            <w:proofErr w:type="spellEnd"/>
            <w:r w:rsidRPr="0052744E">
              <w:rPr>
                <w:rFonts w:ascii="Times New Roman" w:hAnsi="Times New Roman" w:cs="Times New Roman"/>
                <w:lang w:val="en-US"/>
              </w:rPr>
              <w:t xml:space="preserve"> daring</w:t>
            </w:r>
          </w:p>
          <w:p w14:paraId="1F3E9FE8" w14:textId="77777777" w:rsidR="0052744E" w:rsidRPr="0052744E" w:rsidRDefault="0052744E" w:rsidP="0052744E">
            <w:pPr>
              <w:numPr>
                <w:ilvl w:val="1"/>
                <w:numId w:val="17"/>
              </w:numPr>
              <w:jc w:val="both"/>
              <w:rPr>
                <w:rFonts w:ascii="Times New Roman" w:hAnsi="Times New Roman" w:cs="Times New Roman"/>
                <w:lang w:val="en-US"/>
              </w:rPr>
            </w:pPr>
            <w:r w:rsidRPr="0052744E">
              <w:rPr>
                <w:rFonts w:ascii="Times New Roman" w:hAnsi="Times New Roman" w:cs="Times New Roman"/>
                <w:lang w:val="en-US"/>
              </w:rPr>
              <w:t xml:space="preserve">Saya </w:t>
            </w:r>
            <w:proofErr w:type="spellStart"/>
            <w:r w:rsidRPr="0052744E">
              <w:rPr>
                <w:rFonts w:ascii="Times New Roman" w:hAnsi="Times New Roman" w:cs="Times New Roman"/>
                <w:lang w:val="en-US"/>
              </w:rPr>
              <w:t>setuju</w:t>
            </w:r>
            <w:proofErr w:type="spellEnd"/>
            <w:r w:rsidRPr="0052744E">
              <w:rPr>
                <w:rFonts w:ascii="Times New Roman" w:hAnsi="Times New Roman" w:cs="Times New Roman"/>
                <w:lang w:val="en-US"/>
              </w:rPr>
              <w:t xml:space="preserve"> video tutorial </w:t>
            </w:r>
            <w:proofErr w:type="spellStart"/>
            <w:r w:rsidRPr="0052744E">
              <w:rPr>
                <w:rFonts w:ascii="Times New Roman" w:hAnsi="Times New Roman" w:cs="Times New Roman"/>
                <w:lang w:val="en-US"/>
              </w:rPr>
              <w:t>dapat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membantu</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saya</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memahami</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materi</w:t>
            </w:r>
            <w:proofErr w:type="spellEnd"/>
            <w:r w:rsidRPr="0052744E">
              <w:rPr>
                <w:rFonts w:ascii="Times New Roman" w:hAnsi="Times New Roman" w:cs="Times New Roman"/>
                <w:lang w:val="en-US"/>
              </w:rPr>
              <w:t xml:space="preserve"> pada </w:t>
            </w:r>
            <w:proofErr w:type="spellStart"/>
            <w:r w:rsidRPr="0052744E">
              <w:rPr>
                <w:rFonts w:ascii="Times New Roman" w:hAnsi="Times New Roman" w:cs="Times New Roman"/>
                <w:lang w:val="en-US"/>
              </w:rPr>
              <w:t>pelajaran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matematika</w:t>
            </w:r>
            <w:proofErr w:type="spellEnd"/>
            <w:r w:rsidRPr="0052744E">
              <w:rPr>
                <w:rFonts w:ascii="Times New Roman" w:hAnsi="Times New Roman" w:cs="Times New Roman"/>
                <w:lang w:val="en-US"/>
              </w:rPr>
              <w:t xml:space="preserve"> </w:t>
            </w:r>
          </w:p>
          <w:p w14:paraId="40895774" w14:textId="77777777" w:rsidR="0052744E" w:rsidRPr="0052744E" w:rsidRDefault="0052744E" w:rsidP="0052744E">
            <w:pPr>
              <w:numPr>
                <w:ilvl w:val="1"/>
                <w:numId w:val="17"/>
              </w:numPr>
              <w:jc w:val="both"/>
              <w:rPr>
                <w:rFonts w:ascii="Times New Roman" w:hAnsi="Times New Roman" w:cs="Times New Roman"/>
                <w:lang w:val="en-US"/>
              </w:rPr>
            </w:pPr>
            <w:r w:rsidRPr="0052744E">
              <w:rPr>
                <w:rFonts w:ascii="Times New Roman" w:hAnsi="Times New Roman" w:cs="Times New Roman"/>
                <w:lang w:val="en-US"/>
              </w:rPr>
              <w:t xml:space="preserve">Saya </w:t>
            </w:r>
            <w:proofErr w:type="spellStart"/>
            <w:r w:rsidRPr="0052744E">
              <w:rPr>
                <w:rFonts w:ascii="Times New Roman" w:hAnsi="Times New Roman" w:cs="Times New Roman"/>
                <w:lang w:val="en-US"/>
              </w:rPr>
              <w:t>setuju</w:t>
            </w:r>
            <w:proofErr w:type="spellEnd"/>
            <w:r w:rsidRPr="0052744E">
              <w:rPr>
                <w:rFonts w:ascii="Times New Roman" w:hAnsi="Times New Roman" w:cs="Times New Roman"/>
                <w:lang w:val="en-US"/>
              </w:rPr>
              <w:t xml:space="preserve"> video tutorial </w:t>
            </w:r>
            <w:proofErr w:type="spellStart"/>
            <w:r w:rsidRPr="0052744E">
              <w:rPr>
                <w:rFonts w:ascii="Times New Roman" w:hAnsi="Times New Roman" w:cs="Times New Roman"/>
                <w:lang w:val="en-US"/>
              </w:rPr>
              <w:t>dapat</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membantu</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saya</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menyelesaikan</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masalah</w:t>
            </w:r>
            <w:proofErr w:type="spellEnd"/>
            <w:r w:rsidRPr="0052744E">
              <w:rPr>
                <w:rFonts w:ascii="Times New Roman" w:hAnsi="Times New Roman" w:cs="Times New Roman"/>
                <w:lang w:val="en-US"/>
              </w:rPr>
              <w:t xml:space="preserve"> (</w:t>
            </w:r>
            <w:proofErr w:type="spellStart"/>
            <w:r w:rsidRPr="0052744E">
              <w:rPr>
                <w:rFonts w:ascii="Times New Roman" w:hAnsi="Times New Roman" w:cs="Times New Roman"/>
                <w:lang w:val="en-US"/>
              </w:rPr>
              <w:t>soal</w:t>
            </w:r>
            <w:proofErr w:type="spellEnd"/>
            <w:r w:rsidRPr="0052744E">
              <w:rPr>
                <w:rFonts w:ascii="Times New Roman" w:hAnsi="Times New Roman" w:cs="Times New Roman"/>
                <w:lang w:val="en-US"/>
              </w:rPr>
              <w:t xml:space="preserve">) yang </w:t>
            </w:r>
            <w:proofErr w:type="spellStart"/>
            <w:r w:rsidRPr="0052744E">
              <w:rPr>
                <w:rFonts w:ascii="Times New Roman" w:hAnsi="Times New Roman" w:cs="Times New Roman"/>
                <w:lang w:val="en-US"/>
              </w:rPr>
              <w:t>ada</w:t>
            </w:r>
            <w:proofErr w:type="spellEnd"/>
            <w:r w:rsidRPr="0052744E">
              <w:rPr>
                <w:rFonts w:ascii="Times New Roman" w:hAnsi="Times New Roman" w:cs="Times New Roman"/>
                <w:lang w:val="en-US"/>
              </w:rPr>
              <w:t xml:space="preserve"> pada LKPD yang </w:t>
            </w:r>
            <w:proofErr w:type="spellStart"/>
            <w:r w:rsidRPr="0052744E">
              <w:rPr>
                <w:rFonts w:ascii="Times New Roman" w:hAnsi="Times New Roman" w:cs="Times New Roman"/>
                <w:lang w:val="en-US"/>
              </w:rPr>
              <w:t>diberikan</w:t>
            </w:r>
            <w:proofErr w:type="spellEnd"/>
            <w:r w:rsidRPr="0052744E">
              <w:rPr>
                <w:rFonts w:ascii="Times New Roman" w:hAnsi="Times New Roman" w:cs="Times New Roman"/>
                <w:lang w:val="en-US"/>
              </w:rPr>
              <w:t xml:space="preserve"> guru</w:t>
            </w:r>
          </w:p>
        </w:tc>
        <w:tc>
          <w:tcPr>
            <w:tcW w:w="992" w:type="dxa"/>
          </w:tcPr>
          <w:p w14:paraId="6FECE49D"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3,35</w:t>
            </w:r>
          </w:p>
          <w:p w14:paraId="6E0B5551" w14:textId="77777777" w:rsidR="0052744E" w:rsidRPr="0052744E" w:rsidRDefault="0052744E" w:rsidP="0052744E">
            <w:pPr>
              <w:jc w:val="center"/>
              <w:rPr>
                <w:rFonts w:ascii="Times New Roman" w:hAnsi="Times New Roman" w:cs="Times New Roman"/>
                <w:lang w:val="en-US"/>
              </w:rPr>
            </w:pPr>
          </w:p>
          <w:p w14:paraId="43D4EF0D" w14:textId="77777777" w:rsidR="0052744E" w:rsidRPr="0052744E" w:rsidRDefault="0052744E" w:rsidP="0052744E">
            <w:pPr>
              <w:jc w:val="center"/>
              <w:rPr>
                <w:rFonts w:ascii="Times New Roman" w:hAnsi="Times New Roman" w:cs="Times New Roman"/>
                <w:lang w:val="en-US"/>
              </w:rPr>
            </w:pPr>
          </w:p>
          <w:p w14:paraId="5AE38B7B"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3,20</w:t>
            </w:r>
          </w:p>
          <w:p w14:paraId="666ACBA4" w14:textId="77777777" w:rsidR="0052744E" w:rsidRPr="0052744E" w:rsidRDefault="0052744E" w:rsidP="0052744E">
            <w:pPr>
              <w:jc w:val="center"/>
              <w:rPr>
                <w:rFonts w:ascii="Times New Roman" w:hAnsi="Times New Roman" w:cs="Times New Roman"/>
                <w:lang w:val="en-US"/>
              </w:rPr>
            </w:pPr>
          </w:p>
          <w:p w14:paraId="2A134A3E" w14:textId="77777777" w:rsidR="0052744E" w:rsidRPr="0052744E" w:rsidRDefault="0052744E" w:rsidP="0052744E">
            <w:pPr>
              <w:jc w:val="center"/>
              <w:rPr>
                <w:rFonts w:ascii="Times New Roman" w:hAnsi="Times New Roman" w:cs="Times New Roman"/>
                <w:lang w:val="en-US"/>
              </w:rPr>
            </w:pPr>
          </w:p>
          <w:p w14:paraId="4113E312" w14:textId="77777777" w:rsidR="0052744E" w:rsidRPr="0052744E" w:rsidRDefault="0052744E" w:rsidP="0052744E">
            <w:pPr>
              <w:jc w:val="center"/>
              <w:rPr>
                <w:rFonts w:ascii="Times New Roman" w:hAnsi="Times New Roman" w:cs="Times New Roman"/>
                <w:lang w:val="en-US"/>
              </w:rPr>
            </w:pPr>
          </w:p>
          <w:p w14:paraId="32FB0C5F"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3,70</w:t>
            </w:r>
          </w:p>
          <w:p w14:paraId="64166264" w14:textId="77777777" w:rsidR="0052744E" w:rsidRPr="0052744E" w:rsidRDefault="0052744E" w:rsidP="0052744E">
            <w:pPr>
              <w:jc w:val="center"/>
              <w:rPr>
                <w:rFonts w:ascii="Times New Roman" w:hAnsi="Times New Roman" w:cs="Times New Roman"/>
                <w:lang w:val="en-US"/>
              </w:rPr>
            </w:pPr>
          </w:p>
          <w:p w14:paraId="49C973EA" w14:textId="77777777" w:rsidR="0052744E" w:rsidRPr="0052744E" w:rsidRDefault="0052744E" w:rsidP="0052744E">
            <w:pPr>
              <w:jc w:val="center"/>
              <w:rPr>
                <w:rFonts w:ascii="Times New Roman" w:hAnsi="Times New Roman" w:cs="Times New Roman"/>
                <w:lang w:val="en-US"/>
              </w:rPr>
            </w:pPr>
          </w:p>
          <w:p w14:paraId="5070ACD3"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3,20</w:t>
            </w:r>
          </w:p>
          <w:p w14:paraId="0DA30C2C" w14:textId="77777777" w:rsidR="0052744E" w:rsidRPr="0052744E" w:rsidRDefault="0052744E" w:rsidP="0052744E">
            <w:pPr>
              <w:jc w:val="center"/>
              <w:rPr>
                <w:rFonts w:ascii="Times New Roman" w:hAnsi="Times New Roman" w:cs="Times New Roman"/>
                <w:lang w:val="en-US"/>
              </w:rPr>
            </w:pPr>
          </w:p>
          <w:p w14:paraId="4316AE94" w14:textId="77777777" w:rsidR="0052744E" w:rsidRPr="0052744E" w:rsidRDefault="0052744E" w:rsidP="0052744E">
            <w:pPr>
              <w:jc w:val="center"/>
              <w:rPr>
                <w:rFonts w:ascii="Times New Roman" w:hAnsi="Times New Roman" w:cs="Times New Roman"/>
                <w:lang w:val="en-US"/>
              </w:rPr>
            </w:pPr>
          </w:p>
          <w:p w14:paraId="58343F40" w14:textId="77777777" w:rsidR="0052744E" w:rsidRPr="0052744E" w:rsidRDefault="0052744E" w:rsidP="0052744E">
            <w:pPr>
              <w:jc w:val="center"/>
              <w:rPr>
                <w:rFonts w:ascii="Times New Roman" w:hAnsi="Times New Roman" w:cs="Times New Roman"/>
                <w:lang w:val="en-US"/>
              </w:rPr>
            </w:pPr>
          </w:p>
          <w:p w14:paraId="676B7222"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3,45</w:t>
            </w:r>
          </w:p>
        </w:tc>
        <w:tc>
          <w:tcPr>
            <w:tcW w:w="1701" w:type="dxa"/>
          </w:tcPr>
          <w:p w14:paraId="2006742B"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Cukup</w:t>
            </w:r>
            <w:proofErr w:type="spellEnd"/>
          </w:p>
          <w:p w14:paraId="32A36C17" w14:textId="77777777" w:rsidR="0052744E" w:rsidRPr="0052744E" w:rsidRDefault="0052744E" w:rsidP="0052744E">
            <w:pPr>
              <w:jc w:val="center"/>
              <w:rPr>
                <w:rFonts w:ascii="Times New Roman" w:hAnsi="Times New Roman" w:cs="Times New Roman"/>
                <w:lang w:val="en-US"/>
              </w:rPr>
            </w:pPr>
          </w:p>
          <w:p w14:paraId="4276795C" w14:textId="77777777" w:rsidR="0052744E" w:rsidRPr="0052744E" w:rsidRDefault="0052744E" w:rsidP="0052744E">
            <w:pPr>
              <w:jc w:val="center"/>
              <w:rPr>
                <w:rFonts w:ascii="Times New Roman" w:hAnsi="Times New Roman" w:cs="Times New Roman"/>
                <w:lang w:val="en-US"/>
              </w:rPr>
            </w:pPr>
          </w:p>
          <w:p w14:paraId="561A9171"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Cukup</w:t>
            </w:r>
            <w:proofErr w:type="spellEnd"/>
          </w:p>
          <w:p w14:paraId="544A7FC8" w14:textId="77777777" w:rsidR="0052744E" w:rsidRPr="0052744E" w:rsidRDefault="0052744E" w:rsidP="0052744E">
            <w:pPr>
              <w:jc w:val="center"/>
              <w:rPr>
                <w:rFonts w:ascii="Times New Roman" w:hAnsi="Times New Roman" w:cs="Times New Roman"/>
                <w:lang w:val="en-US"/>
              </w:rPr>
            </w:pPr>
          </w:p>
          <w:p w14:paraId="4914EC6E" w14:textId="77777777" w:rsidR="0052744E" w:rsidRPr="0052744E" w:rsidRDefault="0052744E" w:rsidP="0052744E">
            <w:pPr>
              <w:jc w:val="center"/>
              <w:rPr>
                <w:rFonts w:ascii="Times New Roman" w:hAnsi="Times New Roman" w:cs="Times New Roman"/>
                <w:lang w:val="en-US"/>
              </w:rPr>
            </w:pPr>
          </w:p>
          <w:p w14:paraId="42BF0A75" w14:textId="77777777" w:rsidR="0052744E" w:rsidRPr="0052744E" w:rsidRDefault="0052744E" w:rsidP="0052744E">
            <w:pPr>
              <w:jc w:val="center"/>
              <w:rPr>
                <w:rFonts w:ascii="Times New Roman" w:hAnsi="Times New Roman" w:cs="Times New Roman"/>
                <w:lang w:val="en-US"/>
              </w:rPr>
            </w:pPr>
          </w:p>
          <w:p w14:paraId="360103D2"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Baik</w:t>
            </w:r>
            <w:proofErr w:type="spellEnd"/>
          </w:p>
          <w:p w14:paraId="5FFC568B" w14:textId="77777777" w:rsidR="0052744E" w:rsidRPr="0052744E" w:rsidRDefault="0052744E" w:rsidP="0052744E">
            <w:pPr>
              <w:jc w:val="center"/>
              <w:rPr>
                <w:rFonts w:ascii="Times New Roman" w:hAnsi="Times New Roman" w:cs="Times New Roman"/>
                <w:lang w:val="en-US"/>
              </w:rPr>
            </w:pPr>
          </w:p>
          <w:p w14:paraId="6E9108BB" w14:textId="77777777" w:rsidR="0052744E" w:rsidRPr="0052744E" w:rsidRDefault="0052744E" w:rsidP="0052744E">
            <w:pPr>
              <w:jc w:val="center"/>
              <w:rPr>
                <w:rFonts w:ascii="Times New Roman" w:hAnsi="Times New Roman" w:cs="Times New Roman"/>
                <w:lang w:val="en-US"/>
              </w:rPr>
            </w:pPr>
          </w:p>
          <w:p w14:paraId="4D08DFE6"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Cukup</w:t>
            </w:r>
            <w:proofErr w:type="spellEnd"/>
          </w:p>
          <w:p w14:paraId="68825F08" w14:textId="77777777" w:rsidR="0052744E" w:rsidRPr="0052744E" w:rsidRDefault="0052744E" w:rsidP="0052744E">
            <w:pPr>
              <w:jc w:val="center"/>
              <w:rPr>
                <w:rFonts w:ascii="Times New Roman" w:hAnsi="Times New Roman" w:cs="Times New Roman"/>
                <w:lang w:val="en-US"/>
              </w:rPr>
            </w:pPr>
          </w:p>
          <w:p w14:paraId="6C84A5FF" w14:textId="77777777" w:rsidR="0052744E" w:rsidRPr="0052744E" w:rsidRDefault="0052744E" w:rsidP="0052744E">
            <w:pPr>
              <w:jc w:val="center"/>
              <w:rPr>
                <w:rFonts w:ascii="Times New Roman" w:hAnsi="Times New Roman" w:cs="Times New Roman"/>
                <w:lang w:val="en-US"/>
              </w:rPr>
            </w:pPr>
          </w:p>
          <w:p w14:paraId="37E11DA6" w14:textId="77777777" w:rsidR="0052744E" w:rsidRPr="0052744E" w:rsidRDefault="0052744E" w:rsidP="0052744E">
            <w:pPr>
              <w:jc w:val="center"/>
              <w:rPr>
                <w:rFonts w:ascii="Times New Roman" w:hAnsi="Times New Roman" w:cs="Times New Roman"/>
                <w:lang w:val="en-US"/>
              </w:rPr>
            </w:pPr>
          </w:p>
          <w:p w14:paraId="523B4671"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Baik</w:t>
            </w:r>
            <w:proofErr w:type="spellEnd"/>
          </w:p>
        </w:tc>
      </w:tr>
      <w:tr w:rsidR="0052744E" w:rsidRPr="0052744E" w14:paraId="48B6D322" w14:textId="77777777" w:rsidTr="00700616">
        <w:trPr>
          <w:trHeight w:val="384"/>
        </w:trPr>
        <w:tc>
          <w:tcPr>
            <w:tcW w:w="575" w:type="dxa"/>
            <w:vMerge/>
          </w:tcPr>
          <w:p w14:paraId="6CA3C91D" w14:textId="77777777" w:rsidR="0052744E" w:rsidRPr="0052744E" w:rsidRDefault="0052744E" w:rsidP="0052744E">
            <w:pPr>
              <w:ind w:firstLine="567"/>
              <w:jc w:val="both"/>
              <w:rPr>
                <w:rFonts w:ascii="Times New Roman" w:hAnsi="Times New Roman" w:cs="Times New Roman"/>
                <w:lang w:val="en-US"/>
              </w:rPr>
            </w:pPr>
          </w:p>
        </w:tc>
        <w:tc>
          <w:tcPr>
            <w:tcW w:w="1234" w:type="dxa"/>
            <w:vMerge/>
          </w:tcPr>
          <w:p w14:paraId="62673C3E" w14:textId="77777777" w:rsidR="0052744E" w:rsidRPr="0052744E" w:rsidRDefault="0052744E" w:rsidP="0052744E">
            <w:pPr>
              <w:ind w:firstLine="567"/>
              <w:jc w:val="both"/>
              <w:rPr>
                <w:rFonts w:ascii="Times New Roman" w:hAnsi="Times New Roman" w:cs="Times New Roman"/>
                <w:i/>
                <w:lang w:val="en-US"/>
              </w:rPr>
            </w:pPr>
          </w:p>
        </w:tc>
        <w:tc>
          <w:tcPr>
            <w:tcW w:w="4395" w:type="dxa"/>
            <w:vAlign w:val="center"/>
          </w:tcPr>
          <w:p w14:paraId="2D7F0724"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lang w:val="en-US"/>
              </w:rPr>
              <w:t>Rata - rata</w:t>
            </w:r>
          </w:p>
        </w:tc>
        <w:tc>
          <w:tcPr>
            <w:tcW w:w="992" w:type="dxa"/>
            <w:vAlign w:val="center"/>
          </w:tcPr>
          <w:p w14:paraId="7D41CA23"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3,38</w:t>
            </w:r>
          </w:p>
        </w:tc>
        <w:tc>
          <w:tcPr>
            <w:tcW w:w="1701" w:type="dxa"/>
            <w:vAlign w:val="center"/>
          </w:tcPr>
          <w:p w14:paraId="5FF4ADA7"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Cukup</w:t>
            </w:r>
            <w:proofErr w:type="spellEnd"/>
          </w:p>
        </w:tc>
      </w:tr>
      <w:tr w:rsidR="0052744E" w:rsidRPr="0052744E" w14:paraId="22A77AC4" w14:textId="77777777" w:rsidTr="0052744E">
        <w:trPr>
          <w:trHeight w:val="441"/>
        </w:trPr>
        <w:tc>
          <w:tcPr>
            <w:tcW w:w="575" w:type="dxa"/>
            <w:vMerge/>
          </w:tcPr>
          <w:p w14:paraId="28CE95AC" w14:textId="77777777" w:rsidR="0052744E" w:rsidRPr="0052744E" w:rsidRDefault="0052744E" w:rsidP="0052744E">
            <w:pPr>
              <w:ind w:firstLine="567"/>
              <w:jc w:val="both"/>
              <w:rPr>
                <w:rFonts w:ascii="Times New Roman" w:hAnsi="Times New Roman" w:cs="Times New Roman"/>
                <w:lang w:val="en-US"/>
              </w:rPr>
            </w:pPr>
          </w:p>
        </w:tc>
        <w:tc>
          <w:tcPr>
            <w:tcW w:w="1234" w:type="dxa"/>
            <w:vMerge/>
          </w:tcPr>
          <w:p w14:paraId="1850A48E" w14:textId="77777777" w:rsidR="0052744E" w:rsidRPr="0052744E" w:rsidRDefault="0052744E" w:rsidP="0052744E">
            <w:pPr>
              <w:ind w:firstLine="567"/>
              <w:jc w:val="both"/>
              <w:rPr>
                <w:rFonts w:ascii="Times New Roman" w:hAnsi="Times New Roman" w:cs="Times New Roman"/>
                <w:i/>
                <w:lang w:val="en-US"/>
              </w:rPr>
            </w:pPr>
          </w:p>
        </w:tc>
        <w:tc>
          <w:tcPr>
            <w:tcW w:w="4395" w:type="dxa"/>
            <w:vAlign w:val="center"/>
          </w:tcPr>
          <w:p w14:paraId="68C5907C" w14:textId="77777777" w:rsidR="0052744E" w:rsidRPr="0052744E" w:rsidRDefault="0052744E" w:rsidP="0052744E">
            <w:pPr>
              <w:ind w:firstLine="567"/>
              <w:jc w:val="both"/>
              <w:rPr>
                <w:rFonts w:ascii="Times New Roman" w:hAnsi="Times New Roman" w:cs="Times New Roman"/>
                <w:lang w:val="en-US"/>
              </w:rPr>
            </w:pPr>
            <w:r w:rsidRPr="0052744E">
              <w:rPr>
                <w:rFonts w:ascii="Times New Roman" w:hAnsi="Times New Roman" w:cs="Times New Roman"/>
                <w:lang w:val="en-US"/>
              </w:rPr>
              <w:t>Rata - rata</w:t>
            </w:r>
          </w:p>
        </w:tc>
        <w:tc>
          <w:tcPr>
            <w:tcW w:w="992" w:type="dxa"/>
            <w:vAlign w:val="center"/>
          </w:tcPr>
          <w:p w14:paraId="7E44C806" w14:textId="77777777" w:rsidR="0052744E" w:rsidRPr="0052744E" w:rsidRDefault="0052744E" w:rsidP="0052744E">
            <w:pPr>
              <w:jc w:val="center"/>
              <w:rPr>
                <w:rFonts w:ascii="Times New Roman" w:hAnsi="Times New Roman" w:cs="Times New Roman"/>
                <w:lang w:val="en-US"/>
              </w:rPr>
            </w:pPr>
            <w:r w:rsidRPr="0052744E">
              <w:rPr>
                <w:rFonts w:ascii="Times New Roman" w:hAnsi="Times New Roman" w:cs="Times New Roman"/>
                <w:lang w:val="en-US"/>
              </w:rPr>
              <w:t>3,83</w:t>
            </w:r>
          </w:p>
        </w:tc>
        <w:tc>
          <w:tcPr>
            <w:tcW w:w="1701" w:type="dxa"/>
            <w:vAlign w:val="center"/>
          </w:tcPr>
          <w:p w14:paraId="2FBA8C5C" w14:textId="77777777" w:rsidR="0052744E" w:rsidRPr="0052744E" w:rsidRDefault="0052744E" w:rsidP="0052744E">
            <w:pPr>
              <w:jc w:val="center"/>
              <w:rPr>
                <w:rFonts w:ascii="Times New Roman" w:hAnsi="Times New Roman" w:cs="Times New Roman"/>
                <w:lang w:val="en-US"/>
              </w:rPr>
            </w:pPr>
            <w:proofErr w:type="spellStart"/>
            <w:r w:rsidRPr="0052744E">
              <w:rPr>
                <w:rFonts w:ascii="Times New Roman" w:hAnsi="Times New Roman" w:cs="Times New Roman"/>
                <w:lang w:val="en-US"/>
              </w:rPr>
              <w:t>Baik</w:t>
            </w:r>
            <w:proofErr w:type="spellEnd"/>
          </w:p>
        </w:tc>
      </w:tr>
    </w:tbl>
    <w:p w14:paraId="0E1D86C6" w14:textId="77777777" w:rsidR="0052744E" w:rsidRPr="0052744E" w:rsidRDefault="0052744E" w:rsidP="0052744E">
      <w:pPr>
        <w:ind w:firstLine="567"/>
        <w:jc w:val="both"/>
        <w:rPr>
          <w:rFonts w:ascii="Times New Roman" w:hAnsi="Times New Roman" w:cs="Times New Roman"/>
          <w:lang w:val="en-US"/>
        </w:rPr>
      </w:pPr>
      <w:proofErr w:type="spellStart"/>
      <w:proofErr w:type="gramStart"/>
      <w:r w:rsidRPr="0052744E">
        <w:rPr>
          <w:rFonts w:ascii="Times New Roman" w:hAnsi="Times New Roman" w:cs="Times New Roman"/>
          <w:lang w:val="en-US"/>
        </w:rPr>
        <w:t>Sumber</w:t>
      </w:r>
      <w:proofErr w:type="spellEnd"/>
      <w:r w:rsidRPr="0052744E">
        <w:rPr>
          <w:rFonts w:ascii="Times New Roman" w:hAnsi="Times New Roman" w:cs="Times New Roman"/>
          <w:lang w:val="en-US"/>
        </w:rPr>
        <w:t xml:space="preserve"> :</w:t>
      </w:r>
      <w:proofErr w:type="gramEnd"/>
      <w:r w:rsidRPr="0052744E">
        <w:rPr>
          <w:rFonts w:ascii="Times New Roman" w:hAnsi="Times New Roman" w:cs="Times New Roman"/>
          <w:lang w:val="en-US"/>
        </w:rPr>
        <w:t xml:space="preserve"> Hasil </w:t>
      </w:r>
      <w:proofErr w:type="spellStart"/>
      <w:r w:rsidRPr="0052744E">
        <w:rPr>
          <w:rFonts w:ascii="Times New Roman" w:hAnsi="Times New Roman" w:cs="Times New Roman"/>
          <w:lang w:val="en-US"/>
        </w:rPr>
        <w:t>angket</w:t>
      </w:r>
      <w:proofErr w:type="spellEnd"/>
    </w:p>
    <w:p w14:paraId="1DC81E0B" w14:textId="77777777" w:rsidR="0052744E" w:rsidRPr="0052744E" w:rsidRDefault="0052744E" w:rsidP="0052744E">
      <w:pPr>
        <w:ind w:firstLine="567"/>
        <w:jc w:val="both"/>
        <w:rPr>
          <w:rFonts w:ascii="Times New Roman" w:hAnsi="Times New Roman" w:cs="Times New Roman"/>
          <w:lang w:val="en-US"/>
        </w:rPr>
      </w:pPr>
    </w:p>
    <w:p w14:paraId="213543BF" w14:textId="77777777" w:rsidR="0052744E" w:rsidRPr="0052744E" w:rsidRDefault="0052744E" w:rsidP="0052744E">
      <w:pPr>
        <w:spacing w:line="360" w:lineRule="auto"/>
        <w:ind w:firstLine="567"/>
        <w:jc w:val="both"/>
        <w:rPr>
          <w:rFonts w:ascii="Times New Roman" w:hAnsi="Times New Roman" w:cs="Times New Roman"/>
          <w:sz w:val="24"/>
          <w:szCs w:val="24"/>
        </w:rPr>
      </w:pPr>
      <w:proofErr w:type="spellStart"/>
      <w:r w:rsidRPr="0052744E">
        <w:rPr>
          <w:rFonts w:ascii="Times New Roman" w:hAnsi="Times New Roman" w:cs="Times New Roman"/>
          <w:sz w:val="24"/>
          <w:szCs w:val="24"/>
          <w:lang w:val="en-US"/>
        </w:rPr>
        <w:t>Beradasarkan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tabel</w:t>
      </w:r>
      <w:proofErr w:type="spellEnd"/>
      <w:r w:rsidRPr="0052744E">
        <w:rPr>
          <w:rFonts w:ascii="Times New Roman" w:hAnsi="Times New Roman" w:cs="Times New Roman"/>
          <w:sz w:val="24"/>
          <w:szCs w:val="24"/>
          <w:lang w:val="en-US"/>
        </w:rPr>
        <w:t xml:space="preserve"> 4 di </w:t>
      </w:r>
      <w:proofErr w:type="spellStart"/>
      <w:r w:rsidRPr="0052744E">
        <w:rPr>
          <w:rFonts w:ascii="Times New Roman" w:hAnsi="Times New Roman" w:cs="Times New Roman"/>
          <w:sz w:val="24"/>
          <w:szCs w:val="24"/>
          <w:lang w:val="en-US"/>
        </w:rPr>
        <w:t>atas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diketahui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bahwa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respons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terhadap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penggunaan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Respons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terhadap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keuntungan</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diperoleh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dari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penggunaan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bernilai</w:t>
      </w:r>
      <w:proofErr w:type="spellEnd"/>
      <w:r w:rsidRPr="0052744E">
        <w:rPr>
          <w:rFonts w:ascii="Times New Roman" w:hAnsi="Times New Roman" w:cs="Times New Roman"/>
          <w:sz w:val="24"/>
          <w:szCs w:val="24"/>
          <w:lang w:val="en-US"/>
        </w:rPr>
        <w:t xml:space="preserve"> 3,58, </w:t>
      </w:r>
      <w:proofErr w:type="spellStart"/>
      <w:r w:rsidRPr="0052744E">
        <w:rPr>
          <w:rFonts w:ascii="Times New Roman" w:hAnsi="Times New Roman" w:cs="Times New Roman"/>
          <w:sz w:val="24"/>
          <w:szCs w:val="24"/>
          <w:lang w:val="en-US"/>
        </w:rPr>
        <w:t>artinya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baik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Respons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terhadap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kesesuaian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bernilai</w:t>
      </w:r>
      <w:proofErr w:type="spellEnd"/>
      <w:r w:rsidRPr="0052744E">
        <w:rPr>
          <w:rFonts w:ascii="Times New Roman" w:hAnsi="Times New Roman" w:cs="Times New Roman"/>
          <w:sz w:val="24"/>
          <w:szCs w:val="24"/>
          <w:lang w:val="en-US"/>
        </w:rPr>
        <w:t xml:space="preserve"> 4,35, </w:t>
      </w:r>
      <w:proofErr w:type="spellStart"/>
      <w:r w:rsidRPr="0052744E">
        <w:rPr>
          <w:rFonts w:ascii="Times New Roman" w:hAnsi="Times New Roman" w:cs="Times New Roman"/>
          <w:sz w:val="24"/>
          <w:szCs w:val="24"/>
          <w:lang w:val="en-US"/>
        </w:rPr>
        <w:t>artinya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sangat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baik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Respons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terhadap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tingkat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kesulitan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dari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penggunaan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bernilai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bernilai</w:t>
      </w:r>
      <w:proofErr w:type="spellEnd"/>
      <w:r w:rsidRPr="0052744E">
        <w:rPr>
          <w:rFonts w:ascii="Times New Roman" w:hAnsi="Times New Roman" w:cs="Times New Roman"/>
          <w:sz w:val="24"/>
          <w:szCs w:val="24"/>
          <w:lang w:val="en-US"/>
        </w:rPr>
        <w:t xml:space="preserve"> 3,70, </w:t>
      </w:r>
      <w:proofErr w:type="spellStart"/>
      <w:r w:rsidRPr="0052744E">
        <w:rPr>
          <w:rFonts w:ascii="Times New Roman" w:hAnsi="Times New Roman" w:cs="Times New Roman"/>
          <w:sz w:val="24"/>
          <w:szCs w:val="24"/>
          <w:lang w:val="en-US"/>
        </w:rPr>
        <w:t>artinya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baik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Respons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terhadap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ketercobaan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bernilai</w:t>
      </w:r>
      <w:proofErr w:type="spellEnd"/>
      <w:r w:rsidRPr="0052744E">
        <w:rPr>
          <w:rFonts w:ascii="Times New Roman" w:hAnsi="Times New Roman" w:cs="Times New Roman"/>
          <w:sz w:val="24"/>
          <w:szCs w:val="24"/>
          <w:lang w:val="en-US"/>
        </w:rPr>
        <w:t xml:space="preserve"> 4,12, </w:t>
      </w:r>
      <w:proofErr w:type="spellStart"/>
      <w:r w:rsidRPr="0052744E">
        <w:rPr>
          <w:rFonts w:ascii="Times New Roman" w:hAnsi="Times New Roman" w:cs="Times New Roman"/>
          <w:sz w:val="24"/>
          <w:szCs w:val="24"/>
          <w:lang w:val="en-US"/>
        </w:rPr>
        <w:t>artinya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baik</w:t>
      </w:r>
      <w:proofErr w:type="spellEnd"/>
      <w:r w:rsidRPr="0052744E">
        <w:rPr>
          <w:rFonts w:ascii="Times New Roman" w:hAnsi="Times New Roman" w:cs="Times New Roman"/>
          <w:sz w:val="24"/>
          <w:szCs w:val="24"/>
          <w:lang w:val="en-US"/>
        </w:rPr>
        <w:t xml:space="preserve">, dan </w:t>
      </w:r>
      <w:proofErr w:type="spellStart"/>
      <w:r w:rsidRPr="0052744E">
        <w:rPr>
          <w:rFonts w:ascii="Times New Roman" w:hAnsi="Times New Roman" w:cs="Times New Roman"/>
          <w:sz w:val="24"/>
          <w:szCs w:val="24"/>
          <w:lang w:val="en-US"/>
        </w:rPr>
        <w:t>Respons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terhadap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keteramatan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hasil</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penggunaan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bernilai</w:t>
      </w:r>
      <w:proofErr w:type="spellEnd"/>
      <w:r w:rsidRPr="0052744E">
        <w:rPr>
          <w:rFonts w:ascii="Times New Roman" w:hAnsi="Times New Roman" w:cs="Times New Roman"/>
          <w:sz w:val="24"/>
          <w:szCs w:val="24"/>
          <w:lang w:val="en-US"/>
        </w:rPr>
        <w:t xml:space="preserve"> 3,38, </w:t>
      </w:r>
      <w:proofErr w:type="spellStart"/>
      <w:r w:rsidRPr="0052744E">
        <w:rPr>
          <w:rFonts w:ascii="Times New Roman" w:hAnsi="Times New Roman" w:cs="Times New Roman"/>
          <w:sz w:val="24"/>
          <w:szCs w:val="24"/>
          <w:lang w:val="en-US"/>
        </w:rPr>
        <w:t>artinya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cukup</w:t>
      </w:r>
      <w:proofErr w:type="spellEnd"/>
      <w:r w:rsidRPr="0052744E">
        <w:rPr>
          <w:rFonts w:ascii="Times New Roman" w:hAnsi="Times New Roman" w:cs="Times New Roman"/>
          <w:sz w:val="24"/>
          <w:szCs w:val="24"/>
          <w:lang w:val="en-US"/>
        </w:rPr>
        <w:t>.</w:t>
      </w:r>
      <w:r w:rsidRPr="0052744E">
        <w:rPr>
          <w:rFonts w:ascii="Times New Roman" w:hAnsi="Times New Roman" w:cs="Times New Roman"/>
          <w:sz w:val="24"/>
          <w:szCs w:val="24"/>
        </w:rPr>
        <w:t xml:space="preserve"> Hasil akhir dari respon siswa dalam menggunakan video pembelajaran bernilai 3,83, ini artinya penggunaan video dalam proses pembelajaran pada siswa </w:t>
      </w:r>
      <w:proofErr w:type="spellStart"/>
      <w:r w:rsidRPr="0052744E">
        <w:rPr>
          <w:rFonts w:ascii="Times New Roman" w:hAnsi="Times New Roman" w:cs="Times New Roman"/>
          <w:sz w:val="24"/>
          <w:szCs w:val="24"/>
          <w:lang w:val="en-US"/>
        </w:rPr>
        <w:t>Sekolah</w:t>
      </w:r>
      <w:proofErr w:type="spellEnd"/>
      <w:r w:rsidRPr="0052744E">
        <w:rPr>
          <w:rFonts w:ascii="Times New Roman" w:hAnsi="Times New Roman" w:cs="Times New Roman"/>
          <w:sz w:val="24"/>
          <w:szCs w:val="24"/>
          <w:lang w:val="en-US"/>
        </w:rPr>
        <w:t xml:space="preserve"> Dasar</w:t>
      </w:r>
      <w:r w:rsidRPr="0052744E">
        <w:rPr>
          <w:rFonts w:ascii="Times New Roman" w:hAnsi="Times New Roman" w:cs="Times New Roman"/>
          <w:sz w:val="24"/>
          <w:szCs w:val="24"/>
        </w:rPr>
        <w:t xml:space="preserve"> sudah baik.</w:t>
      </w:r>
    </w:p>
    <w:p w14:paraId="1374AF43" w14:textId="77777777" w:rsidR="0052744E" w:rsidRPr="0052744E" w:rsidRDefault="0052744E" w:rsidP="0052744E">
      <w:pPr>
        <w:spacing w:line="360" w:lineRule="auto"/>
        <w:ind w:firstLine="567"/>
        <w:jc w:val="both"/>
        <w:rPr>
          <w:rFonts w:ascii="Times New Roman" w:hAnsi="Times New Roman" w:cs="Times New Roman"/>
          <w:sz w:val="24"/>
          <w:szCs w:val="24"/>
        </w:rPr>
      </w:pPr>
      <w:r w:rsidRPr="0052744E">
        <w:rPr>
          <w:rFonts w:ascii="Times New Roman" w:hAnsi="Times New Roman" w:cs="Times New Roman"/>
          <w:sz w:val="24"/>
          <w:szCs w:val="24"/>
          <w:lang w:val="en-US"/>
        </w:rPr>
        <w:fldChar w:fldCharType="begin" w:fldLock="1"/>
      </w:r>
      <w:r w:rsidRPr="0052744E">
        <w:rPr>
          <w:rFonts w:ascii="Times New Roman" w:hAnsi="Times New Roman" w:cs="Times New Roman"/>
          <w:sz w:val="24"/>
          <w:szCs w:val="24"/>
          <w:lang w:val="en-US"/>
        </w:rPr>
        <w:instrText>ADDIN CSL_CITATION {"citationItems":[{"id":"ITEM-1","itemData":{"ISSN":"2597-5218","author":[{"dropping-particle":"","family":"Riyanto","given":"Agus","non-dropping-particle":"","parse-names":false,"suffix":""}],"container-title":"Jurnal KIBASP (Kajian Bahasa, Sastra Dan Pengajaran)","id":"ITEM-1","issue":"2","issued":{"date-parts":[["2020"]]},"page":"231-238","title":"Penggunaan Video Sebagai Media Tutorial Pembelajaran terhadap Kemampuan Berceramah Siswa","type":"article-journal","volume":"3"},"uris":["http://www.mendeley.com/documents/?uuid=f871fae4-527f-4cc6-8484-ccc10f3f7056"]},{"id":"ITEM-2","itemData":{"ISSN":"2615-8787","author":[{"dropping-particle":"","family":"Arif","given":"Muhammad Faisal","non-dropping-particle":"","parse-names":false,"suffix":""},{"dropping-particle":"","family":"Praherdhiono","given":"Henry","non-dropping-particle":"","parse-names":false,"suffix":""},{"dropping-particle":"","family":"Adi","given":"Eka","non-dropping-particle":"","parse-names":false,"suffix":""}],"container-title":"Jurnal Kajian Teknologi Pendidikan","id":"ITEM-2","issue":"4","issued":{"date-parts":[["2019"]]},"page":"329-335","publisher":"State University of Malang","title":"Pengembangan Video Pembelajaran IPA Materi Gaya Untuk Siswa Sekolah Dasar","type":"article-journal","volume":"2"},"uris":["http://www.mendeley.com/documents/?uuid=e86b2ac9-de6c-4dca-8997-abf6fb99530d"]},{"id":"ITEM-3","itemData":{"author":[{"dropping-particle":"","family":"Munir","given":"Prof Dr","non-dropping-particle":"","parse-names":false,"suffix":""}],"id":"ITEM-3","issued":{"date-parts":[["2012"]]},"publisher":"Penerbit Alfabeta","title":"Multimedia konsep &amp; aplikasi dalam pendidikan","type":"article-journal"},"uris":["http://www.mendeley.com/documents/?uuid=4f05903b-e6fd-452d-bb90-15e4809e798c"]},{"id":"ITEM-4","itemData":{"ISBN":"6024222335","author":[{"dropping-particle":"","family":"Prastowo","given":"Andi","non-dropping-particle":"","parse-names":false,"suffix":""}],"id":"ITEM-4","issued":{"date-parts":[["2018"]]},"publisher":"Kencana","title":"Sumber belajar dan pusat sumber belajar: Teori dan Aplikasinya di Sekolah/Madrasah","type":"book"},"uris":["http://www.mendeley.com/documents/?uuid=9af328c1-9076-43f3-b516-fb6cffb67dd5"]},{"id":"ITEM-5","itemData":{"ISSN":"2549-6174","author":[{"dropping-particle":"","family":"Pratiwi","given":"Brillianing","non-dropping-particle":"","parse-names":false,"suffix":""},{"dropping-particle":"","family":"Hapsari","given":"Kusnindyah Puspito","non-dropping-particle":"","parse-names":false,"suffix":""}],"container-title":"Jurnal Ilmiah Sekolah Dasar","id":"ITEM-5","issue":"2","issued":{"date-parts":[["2020"]]},"page":"282-289","title":"Kemampuan Berpikir Tingkat Tinggi Dalam Pemanfaatan YouTube Sebagai Media Pembelajaran Bahasa Indonesia","type":"article-journal","volume":"4"},"uris":["http://www.mendeley.com/documents/?uuid=55cad073-906f-4fa2-a3eb-74fa0a0e5bb4"]},{"id":"ITEM-6","itemData":{"ISSN":"2579-4159","author":[{"dropping-particle":"","family":"Utomo","given":"Adhi Yoga","non-dropping-particle":"","parse-names":false,"suffix":""},{"dropping-particle":"","family":"Ratnawati","given":"Dianna","non-dropping-particle":"","parse-names":false,"suffix":""}],"container-title":"Jurnal Taman Vokasi","id":"ITEM-6","issue":"1","issued":{"date-parts":[["2018"]]},"page":"68-76","title":"Pengembangan video tutorial dalam pembelajaran sistem pengapian di SMK","type":"article-journal","volume":"6"},"uris":["http://www.mendeley.com/documents/?uuid=9af589b4-d480-417e-a364-84ae8051338b"]}],"mendeley":{"formattedCitation":"(Arif et al., 2019; Munir, 2012; Prastowo, 2018; Pratiwi &amp; Hapsari, 2020; Riyanto, 2020; Utomo &amp; Ratnawati, 2018)","plainTextFormattedCitation":"(Arif et al., 2019; Munir, 2012; Prastowo, 2018; Pratiwi &amp; Hapsari, 2020; Riyanto, 2020; Utomo &amp; Ratnawati, 2018)","previouslyFormattedCitation":"(Arif et al., 2019; Munir, 2012; Prastowo, 2018; Pratiwi &amp; Hapsari, 2020; Riyanto, 2020; Utomo &amp; Ratnawati, 2018)"},"properties":{"noteIndex":0},"schema":"https://github.com/citation-style-language/schema/raw/master/csl-citation.json"}</w:instrText>
      </w:r>
      <w:r w:rsidRPr="0052744E">
        <w:rPr>
          <w:rFonts w:ascii="Times New Roman" w:hAnsi="Times New Roman" w:cs="Times New Roman"/>
          <w:sz w:val="24"/>
          <w:szCs w:val="24"/>
          <w:lang w:val="en-US"/>
        </w:rPr>
        <w:fldChar w:fldCharType="separate"/>
      </w:r>
      <w:r w:rsidRPr="0052744E">
        <w:rPr>
          <w:rFonts w:ascii="Times New Roman" w:hAnsi="Times New Roman" w:cs="Times New Roman"/>
          <w:noProof/>
          <w:sz w:val="24"/>
          <w:szCs w:val="24"/>
          <w:lang w:val="en-US"/>
        </w:rPr>
        <w:t>(Arif et al., 2019; Munir, 2012; Prastowo, 2018; Pratiwi &amp; Hapsari, 2020; Riyanto, 2020; Utomo &amp; Ratnawati, 2018)</w:t>
      </w:r>
      <w:r w:rsidRPr="0052744E">
        <w:rPr>
          <w:rFonts w:ascii="Times New Roman" w:hAnsi="Times New Roman" w:cs="Times New Roman"/>
          <w:sz w:val="24"/>
          <w:szCs w:val="24"/>
          <w:lang w:val="en-US"/>
        </w:rPr>
        <w:fldChar w:fldCharType="end"/>
      </w:r>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Beberapa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alasan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menyukai</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menurut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hasil</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wawancara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penulis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(a) </w:t>
      </w:r>
      <w:proofErr w:type="spellStart"/>
      <w:r w:rsidRPr="0052744E">
        <w:rPr>
          <w:rFonts w:ascii="Times New Roman" w:hAnsi="Times New Roman" w:cs="Times New Roman"/>
          <w:sz w:val="24"/>
          <w:szCs w:val="24"/>
          <w:lang w:val="en-US"/>
        </w:rPr>
        <w:t>mudah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digunakan</w:t>
      </w:r>
      <w:proofErr w:type="spellEnd"/>
      <w:r w:rsidRPr="0052744E">
        <w:rPr>
          <w:rFonts w:ascii="Times New Roman" w:hAnsi="Times New Roman" w:cs="Times New Roman"/>
          <w:sz w:val="24"/>
          <w:szCs w:val="24"/>
          <w:lang w:val="en-US"/>
        </w:rPr>
        <w:t xml:space="preserve">, (b) </w:t>
      </w:r>
      <w:proofErr w:type="spellStart"/>
      <w:r w:rsidRPr="0052744E">
        <w:rPr>
          <w:rFonts w:ascii="Times New Roman" w:hAnsi="Times New Roman" w:cs="Times New Roman"/>
          <w:sz w:val="24"/>
          <w:szCs w:val="24"/>
          <w:lang w:val="en-US"/>
        </w:rPr>
        <w:t>dapat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diputar</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berulang</w:t>
      </w:r>
      <w:proofErr w:type="spellEnd"/>
      <w:r w:rsidRPr="0052744E">
        <w:rPr>
          <w:rFonts w:ascii="Times New Roman" w:hAnsi="Times New Roman" w:cs="Times New Roman"/>
          <w:sz w:val="24"/>
          <w:szCs w:val="24"/>
          <w:lang w:val="en-US"/>
        </w:rPr>
        <w:t xml:space="preserve">, (c) </w:t>
      </w:r>
      <w:proofErr w:type="spellStart"/>
      <w:r w:rsidRPr="0052744E">
        <w:rPr>
          <w:rFonts w:ascii="Times New Roman" w:hAnsi="Times New Roman" w:cs="Times New Roman"/>
          <w:sz w:val="24"/>
          <w:szCs w:val="24"/>
          <w:lang w:val="en-US"/>
        </w:rPr>
        <w:t>jelas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dalam</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mendemonstrasikan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suatu</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keterampilan</w:t>
      </w:r>
      <w:proofErr w:type="spellEnd"/>
      <w:r w:rsidRPr="0052744E">
        <w:rPr>
          <w:rFonts w:ascii="Times New Roman" w:hAnsi="Times New Roman" w:cs="Times New Roman"/>
          <w:sz w:val="24"/>
          <w:szCs w:val="24"/>
          <w:lang w:val="en-US"/>
        </w:rPr>
        <w:t xml:space="preserve">, dan (d) </w:t>
      </w:r>
      <w:proofErr w:type="spellStart"/>
      <w:r w:rsidRPr="0052744E">
        <w:rPr>
          <w:rFonts w:ascii="Times New Roman" w:hAnsi="Times New Roman" w:cs="Times New Roman"/>
          <w:sz w:val="24"/>
          <w:szCs w:val="24"/>
          <w:lang w:val="en-US"/>
        </w:rPr>
        <w:t>membuat</w:t>
      </w:r>
      <w:proofErr w:type="spellEnd"/>
      <w:r w:rsidRPr="0052744E">
        <w:rPr>
          <w:rFonts w:ascii="Times New Roman" w:hAnsi="Times New Roman" w:cs="Times New Roman"/>
          <w:sz w:val="24"/>
          <w:szCs w:val="24"/>
          <w:lang w:val="en-US"/>
        </w:rPr>
        <w:t xml:space="preserve"> proses </w:t>
      </w:r>
      <w:proofErr w:type="spellStart"/>
      <w:r w:rsidRPr="0052744E">
        <w:rPr>
          <w:rFonts w:ascii="Times New Roman" w:hAnsi="Times New Roman" w:cs="Times New Roman"/>
          <w:sz w:val="24"/>
          <w:szCs w:val="24"/>
          <w:lang w:val="en-US"/>
        </w:rPr>
        <w:t>belajar</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lebih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santai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Beberapa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alasan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tersebut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sejalan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dengan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pendapat</w:t>
      </w:r>
      <w:proofErr w:type="spellEnd"/>
      <w:r w:rsidRPr="0052744E">
        <w:rPr>
          <w:rFonts w:ascii="Times New Roman" w:hAnsi="Times New Roman" w:cs="Times New Roman"/>
          <w:sz w:val="24"/>
          <w:szCs w:val="24"/>
          <w:lang w:val="en-US"/>
        </w:rPr>
        <w:t xml:space="preserve"> Munir, Chandra dan Nugroho </w:t>
      </w:r>
      <w:proofErr w:type="spellStart"/>
      <w:r w:rsidRPr="0052744E">
        <w:rPr>
          <w:rFonts w:ascii="Times New Roman" w:hAnsi="Times New Roman" w:cs="Times New Roman"/>
          <w:sz w:val="24"/>
          <w:szCs w:val="24"/>
          <w:lang w:val="en-US"/>
        </w:rPr>
        <w:t>tentang</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keunggulan</w:t>
      </w:r>
      <w:proofErr w:type="spellEnd"/>
      <w:r w:rsidRPr="0052744E">
        <w:rPr>
          <w:rFonts w:ascii="Times New Roman" w:hAnsi="Times New Roman" w:cs="Times New Roman"/>
          <w:sz w:val="24"/>
          <w:szCs w:val="24"/>
          <w:lang w:val="en-US"/>
        </w:rPr>
        <w:t xml:space="preserve"> video tutorial.</w:t>
      </w:r>
    </w:p>
    <w:p w14:paraId="7C58C321" w14:textId="6319CBBD" w:rsidR="0088641B" w:rsidRPr="00DF2972" w:rsidRDefault="0088641B" w:rsidP="0052744E">
      <w:pPr>
        <w:jc w:val="both"/>
        <w:rPr>
          <w:rFonts w:ascii="Times New Roman" w:hAnsi="Times New Roman" w:cs="Times New Roman"/>
          <w:lang w:val="en-US"/>
        </w:rPr>
      </w:pPr>
      <w:r w:rsidRPr="00994523">
        <w:rPr>
          <w:rFonts w:ascii="Times New Roman" w:hAnsi="Times New Roman" w:cs="Times New Roman"/>
          <w:bCs/>
          <w:sz w:val="24"/>
          <w:szCs w:val="24"/>
        </w:rPr>
        <w:t xml:space="preserve"> </w:t>
      </w:r>
    </w:p>
    <w:p w14:paraId="7442C4EB" w14:textId="77777777" w:rsidR="0088641B" w:rsidRPr="009E5251" w:rsidRDefault="0088641B" w:rsidP="0088641B">
      <w:pPr>
        <w:ind w:firstLine="567"/>
        <w:jc w:val="both"/>
        <w:rPr>
          <w:rFonts w:ascii="Times New Roman" w:hAnsi="Times New Roman" w:cs="Times New Roman"/>
          <w:lang w:val="en-US"/>
        </w:rPr>
      </w:pPr>
    </w:p>
    <w:p w14:paraId="408955FF" w14:textId="77777777" w:rsidR="0088641B" w:rsidRPr="009E5251" w:rsidRDefault="00741C96" w:rsidP="0088641B">
      <w:pPr>
        <w:spacing w:line="360" w:lineRule="auto"/>
        <w:rPr>
          <w:rFonts w:ascii="Times New Roman" w:hAnsi="Times New Roman" w:cs="Times New Roman"/>
          <w:sz w:val="24"/>
          <w:szCs w:val="24"/>
          <w:lang w:val="en-US"/>
        </w:rPr>
      </w:pPr>
      <w:r w:rsidRPr="007C1B7E">
        <w:rPr>
          <w:rFonts w:ascii="Times New Roman" w:hAnsi="Times New Roman" w:cs="Times New Roman"/>
          <w:b/>
          <w:sz w:val="24"/>
          <w:szCs w:val="24"/>
        </w:rPr>
        <w:lastRenderedPageBreak/>
        <w:t>SIMPULAN</w:t>
      </w:r>
      <w:r w:rsidR="0088641B" w:rsidRPr="007C1B7E">
        <w:rPr>
          <w:rFonts w:ascii="Times New Roman" w:hAnsi="Times New Roman" w:cs="Times New Roman"/>
          <w:b/>
          <w:sz w:val="24"/>
          <w:szCs w:val="24"/>
          <w:lang w:val="en-US"/>
        </w:rPr>
        <w:t xml:space="preserve"> </w:t>
      </w:r>
      <w:r w:rsidR="0088641B" w:rsidRPr="007C1B7E">
        <w:rPr>
          <w:rFonts w:ascii="Times New Roman" w:hAnsi="Times New Roman" w:cs="Times New Roman"/>
          <w:b/>
          <w:color w:val="000000" w:themeColor="text1"/>
          <w:sz w:val="24"/>
          <w:szCs w:val="24"/>
        </w:rPr>
        <w:sym w:font="Symbol" w:char="F0AC"/>
      </w:r>
      <w:r w:rsidR="0088641B" w:rsidRPr="007C1B7E">
        <w:rPr>
          <w:rFonts w:ascii="Times New Roman" w:hAnsi="Times New Roman" w:cs="Times New Roman"/>
          <w:b/>
          <w:color w:val="000000" w:themeColor="text1"/>
          <w:sz w:val="24"/>
          <w:szCs w:val="24"/>
          <w:lang w:val="en-US"/>
        </w:rPr>
        <w:t xml:space="preserve"> 12pt, Bold</w:t>
      </w:r>
      <w:r w:rsidR="0088641B">
        <w:rPr>
          <w:rFonts w:ascii="Times New Roman" w:hAnsi="Times New Roman" w:cs="Times New Roman"/>
          <w:b/>
          <w:color w:val="000000" w:themeColor="text1"/>
          <w:sz w:val="24"/>
          <w:szCs w:val="24"/>
          <w:lang w:val="en-US"/>
        </w:rPr>
        <w:t xml:space="preserve"> </w:t>
      </w:r>
    </w:p>
    <w:p w14:paraId="38122844" w14:textId="77777777" w:rsidR="0052744E" w:rsidRPr="0052744E" w:rsidRDefault="0052744E" w:rsidP="0052744E">
      <w:pPr>
        <w:spacing w:line="360" w:lineRule="auto"/>
        <w:ind w:firstLine="567"/>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Berdasarkan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hasil</w:t>
      </w:r>
      <w:proofErr w:type="spellEnd"/>
      <w:r w:rsidRPr="0052744E">
        <w:rPr>
          <w:rFonts w:ascii="Times New Roman" w:hAnsi="Times New Roman" w:cs="Times New Roman"/>
          <w:sz w:val="24"/>
          <w:szCs w:val="24"/>
          <w:lang w:val="en-US"/>
        </w:rPr>
        <w:t xml:space="preserve"> dan </w:t>
      </w:r>
      <w:proofErr w:type="spellStart"/>
      <w:r w:rsidRPr="0052744E">
        <w:rPr>
          <w:rFonts w:ascii="Times New Roman" w:hAnsi="Times New Roman" w:cs="Times New Roman"/>
          <w:sz w:val="24"/>
          <w:szCs w:val="24"/>
          <w:lang w:val="en-US"/>
        </w:rPr>
        <w:t>pembahasan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tersebut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dapat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disimpulkan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bahwa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pembelajaran</w:t>
      </w:r>
      <w:proofErr w:type="spellEnd"/>
      <w:r w:rsidRPr="0052744E">
        <w:rPr>
          <w:rFonts w:ascii="Times New Roman" w:hAnsi="Times New Roman" w:cs="Times New Roman"/>
          <w:sz w:val="24"/>
          <w:szCs w:val="24"/>
          <w:lang w:val="en-US"/>
        </w:rPr>
        <w:t xml:space="preserve"> daring pada masa </w:t>
      </w:r>
      <w:proofErr w:type="spellStart"/>
      <w:r w:rsidRPr="0052744E">
        <w:rPr>
          <w:rFonts w:ascii="Times New Roman" w:hAnsi="Times New Roman" w:cs="Times New Roman"/>
          <w:sz w:val="24"/>
          <w:szCs w:val="24"/>
          <w:lang w:val="en-US"/>
        </w:rPr>
        <w:t>pandemi</w:t>
      </w:r>
      <w:proofErr w:type="spellEnd"/>
      <w:r w:rsidRPr="0052744E">
        <w:rPr>
          <w:rFonts w:ascii="Times New Roman" w:hAnsi="Times New Roman" w:cs="Times New Roman"/>
          <w:sz w:val="24"/>
          <w:szCs w:val="24"/>
          <w:lang w:val="en-US"/>
        </w:rPr>
        <w:t xml:space="preserve"> covid-19 </w:t>
      </w:r>
      <w:proofErr w:type="spellStart"/>
      <w:r w:rsidRPr="0052744E">
        <w:rPr>
          <w:rFonts w:ascii="Times New Roman" w:hAnsi="Times New Roman" w:cs="Times New Roman"/>
          <w:sz w:val="24"/>
          <w:szCs w:val="24"/>
          <w:lang w:val="en-US"/>
        </w:rPr>
        <w:t>dengan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menggunakan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dapat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menjadi</w:t>
      </w:r>
      <w:proofErr w:type="spellEnd"/>
      <w:r w:rsidRPr="0052744E">
        <w:rPr>
          <w:rFonts w:ascii="Times New Roman" w:hAnsi="Times New Roman" w:cs="Times New Roman"/>
          <w:sz w:val="24"/>
          <w:szCs w:val="24"/>
          <w:lang w:val="en-US"/>
        </w:rPr>
        <w:t xml:space="preserve"> media </w:t>
      </w:r>
      <w:proofErr w:type="spellStart"/>
      <w:r w:rsidRPr="0052744E">
        <w:rPr>
          <w:rFonts w:ascii="Times New Roman" w:hAnsi="Times New Roman" w:cs="Times New Roman"/>
          <w:sz w:val="24"/>
          <w:szCs w:val="24"/>
          <w:lang w:val="en-US"/>
        </w:rPr>
        <w:t>pembelajaran</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dapat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menunjang</w:t>
      </w:r>
      <w:proofErr w:type="spellEnd"/>
      <w:r w:rsidRPr="0052744E">
        <w:rPr>
          <w:rFonts w:ascii="Times New Roman" w:hAnsi="Times New Roman" w:cs="Times New Roman"/>
          <w:sz w:val="24"/>
          <w:szCs w:val="24"/>
          <w:lang w:val="en-US"/>
        </w:rPr>
        <w:t xml:space="preserve"> proses </w:t>
      </w:r>
      <w:proofErr w:type="spellStart"/>
      <w:r w:rsidRPr="0052744E">
        <w:rPr>
          <w:rFonts w:ascii="Times New Roman" w:hAnsi="Times New Roman" w:cs="Times New Roman"/>
          <w:sz w:val="24"/>
          <w:szCs w:val="24"/>
          <w:lang w:val="en-US"/>
        </w:rPr>
        <w:t>pembelajaran</w:t>
      </w:r>
      <w:proofErr w:type="spellEnd"/>
      <w:r w:rsidRPr="0052744E">
        <w:rPr>
          <w:rFonts w:ascii="Times New Roman" w:hAnsi="Times New Roman" w:cs="Times New Roman"/>
          <w:sz w:val="24"/>
          <w:szCs w:val="24"/>
          <w:lang w:val="en-US"/>
        </w:rPr>
        <w:t xml:space="preserve">. Oleh </w:t>
      </w:r>
      <w:proofErr w:type="spellStart"/>
      <w:r w:rsidRPr="0052744E">
        <w:rPr>
          <w:rFonts w:ascii="Times New Roman" w:hAnsi="Times New Roman" w:cs="Times New Roman"/>
          <w:sz w:val="24"/>
          <w:szCs w:val="24"/>
          <w:lang w:val="en-US"/>
        </w:rPr>
        <w:t>karena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itu</w:t>
      </w:r>
      <w:proofErr w:type="spellEnd"/>
      <w:r w:rsidRPr="0052744E">
        <w:rPr>
          <w:rFonts w:ascii="Times New Roman" w:hAnsi="Times New Roman" w:cs="Times New Roman"/>
          <w:sz w:val="24"/>
          <w:szCs w:val="24"/>
          <w:lang w:val="en-US"/>
        </w:rPr>
        <w:t xml:space="preserve">, guru </w:t>
      </w:r>
      <w:proofErr w:type="spellStart"/>
      <w:r w:rsidRPr="0052744E">
        <w:rPr>
          <w:rFonts w:ascii="Times New Roman" w:hAnsi="Times New Roman" w:cs="Times New Roman"/>
          <w:sz w:val="24"/>
          <w:szCs w:val="24"/>
          <w:lang w:val="en-US"/>
        </w:rPr>
        <w:t>dapat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menggunakan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sebagai</w:t>
      </w:r>
      <w:proofErr w:type="spellEnd"/>
      <w:r w:rsidRPr="0052744E">
        <w:rPr>
          <w:rFonts w:ascii="Times New Roman" w:hAnsi="Times New Roman" w:cs="Times New Roman"/>
          <w:sz w:val="24"/>
          <w:szCs w:val="24"/>
          <w:lang w:val="en-US"/>
        </w:rPr>
        <w:t xml:space="preserve"> media </w:t>
      </w:r>
      <w:proofErr w:type="spellStart"/>
      <w:r w:rsidRPr="0052744E">
        <w:rPr>
          <w:rFonts w:ascii="Times New Roman" w:hAnsi="Times New Roman" w:cs="Times New Roman"/>
          <w:sz w:val="24"/>
          <w:szCs w:val="24"/>
          <w:lang w:val="en-US"/>
        </w:rPr>
        <w:t>belajar</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bahan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diskusi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bahan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praktek</w:t>
      </w:r>
      <w:proofErr w:type="spellEnd"/>
      <w:r w:rsidRPr="0052744E">
        <w:rPr>
          <w:rFonts w:ascii="Times New Roman" w:hAnsi="Times New Roman" w:cs="Times New Roman"/>
          <w:sz w:val="24"/>
          <w:szCs w:val="24"/>
          <w:lang w:val="en-US"/>
        </w:rPr>
        <w:t xml:space="preserve">, dan </w:t>
      </w:r>
      <w:proofErr w:type="spellStart"/>
      <w:r w:rsidRPr="0052744E">
        <w:rPr>
          <w:rFonts w:ascii="Times New Roman" w:hAnsi="Times New Roman" w:cs="Times New Roman"/>
          <w:sz w:val="24"/>
          <w:szCs w:val="24"/>
          <w:lang w:val="en-US"/>
        </w:rPr>
        <w:t>meningkatkan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pemahaman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terhadap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materi</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disampaikan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melalui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pertemuan</w:t>
      </w:r>
      <w:proofErr w:type="spellEnd"/>
      <w:r w:rsidRPr="0052744E">
        <w:rPr>
          <w:rFonts w:ascii="Times New Roman" w:hAnsi="Times New Roman" w:cs="Times New Roman"/>
          <w:sz w:val="24"/>
          <w:szCs w:val="24"/>
          <w:lang w:val="en-US"/>
        </w:rPr>
        <w:t xml:space="preserve"> daring pada </w:t>
      </w:r>
      <w:proofErr w:type="spellStart"/>
      <w:r w:rsidRPr="0052744E">
        <w:rPr>
          <w:rFonts w:ascii="Times New Roman" w:hAnsi="Times New Roman" w:cs="Times New Roman"/>
          <w:sz w:val="24"/>
          <w:szCs w:val="24"/>
          <w:lang w:val="en-US"/>
        </w:rPr>
        <w:t>mata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pelajaran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matematika</w:t>
      </w:r>
      <w:proofErr w:type="spellEnd"/>
      <w:r w:rsidRPr="0052744E">
        <w:rPr>
          <w:rFonts w:ascii="Times New Roman" w:hAnsi="Times New Roman" w:cs="Times New Roman"/>
          <w:sz w:val="24"/>
          <w:szCs w:val="24"/>
          <w:lang w:val="en-US"/>
        </w:rPr>
        <w:t xml:space="preserve">. </w:t>
      </w:r>
    </w:p>
    <w:p w14:paraId="2B9F7C4A" w14:textId="53CFA418" w:rsidR="0052744E" w:rsidRPr="0052744E" w:rsidRDefault="0052744E" w:rsidP="0052744E">
      <w:pPr>
        <w:spacing w:line="360" w:lineRule="auto"/>
        <w:ind w:firstLine="567"/>
        <w:jc w:val="both"/>
        <w:rPr>
          <w:rFonts w:ascii="Times New Roman" w:hAnsi="Times New Roman" w:cs="Times New Roman"/>
          <w:sz w:val="24"/>
          <w:szCs w:val="24"/>
          <w:lang w:val="en-US"/>
        </w:rPr>
      </w:pPr>
      <w:proofErr w:type="spellStart"/>
      <w:r w:rsidRPr="0052744E">
        <w:rPr>
          <w:rFonts w:ascii="Times New Roman" w:hAnsi="Times New Roman" w:cs="Times New Roman"/>
          <w:sz w:val="24"/>
          <w:szCs w:val="24"/>
          <w:lang w:val="en-US"/>
        </w:rPr>
        <w:t>Respons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terhadap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penggunaan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secara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umum</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memperoleh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skor</w:t>
      </w:r>
      <w:proofErr w:type="spellEnd"/>
      <w:r w:rsidRPr="0052744E">
        <w:rPr>
          <w:rFonts w:ascii="Times New Roman" w:hAnsi="Times New Roman" w:cs="Times New Roman"/>
          <w:sz w:val="24"/>
          <w:szCs w:val="24"/>
          <w:lang w:val="en-US"/>
        </w:rPr>
        <w:t xml:space="preserve"> 3,83 yang </w:t>
      </w:r>
      <w:proofErr w:type="spellStart"/>
      <w:r w:rsidRPr="0052744E">
        <w:rPr>
          <w:rFonts w:ascii="Times New Roman" w:hAnsi="Times New Roman" w:cs="Times New Roman"/>
          <w:sz w:val="24"/>
          <w:szCs w:val="24"/>
          <w:lang w:val="en-US"/>
        </w:rPr>
        <w:t>berarti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baik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Respons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terhadap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keuntungan</w:t>
      </w:r>
      <w:proofErr w:type="spellEnd"/>
      <w:r w:rsidRPr="0052744E">
        <w:rPr>
          <w:rFonts w:ascii="Times New Roman" w:hAnsi="Times New Roman" w:cs="Times New Roman"/>
          <w:sz w:val="24"/>
          <w:szCs w:val="24"/>
          <w:lang w:val="en-US"/>
        </w:rPr>
        <w:t xml:space="preserve"> yang </w:t>
      </w:r>
      <w:proofErr w:type="spellStart"/>
      <w:r w:rsidRPr="0052744E">
        <w:rPr>
          <w:rFonts w:ascii="Times New Roman" w:hAnsi="Times New Roman" w:cs="Times New Roman"/>
          <w:sz w:val="24"/>
          <w:szCs w:val="24"/>
          <w:lang w:val="en-US"/>
        </w:rPr>
        <w:t>diperoleh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dari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penggunaan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bernilai</w:t>
      </w:r>
      <w:proofErr w:type="spellEnd"/>
      <w:r w:rsidRPr="0052744E">
        <w:rPr>
          <w:rFonts w:ascii="Times New Roman" w:hAnsi="Times New Roman" w:cs="Times New Roman"/>
          <w:sz w:val="24"/>
          <w:szCs w:val="24"/>
          <w:lang w:val="en-US"/>
        </w:rPr>
        <w:t xml:space="preserve"> 3,58, </w:t>
      </w:r>
      <w:proofErr w:type="spellStart"/>
      <w:r w:rsidRPr="0052744E">
        <w:rPr>
          <w:rFonts w:ascii="Times New Roman" w:hAnsi="Times New Roman" w:cs="Times New Roman"/>
          <w:sz w:val="24"/>
          <w:szCs w:val="24"/>
          <w:lang w:val="en-US"/>
        </w:rPr>
        <w:t>artinya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baik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Respons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terhadap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kesesuaian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bernilai</w:t>
      </w:r>
      <w:proofErr w:type="spellEnd"/>
      <w:r w:rsidRPr="0052744E">
        <w:rPr>
          <w:rFonts w:ascii="Times New Roman" w:hAnsi="Times New Roman" w:cs="Times New Roman"/>
          <w:sz w:val="24"/>
          <w:szCs w:val="24"/>
          <w:lang w:val="en-US"/>
        </w:rPr>
        <w:t xml:space="preserve"> 4,35, </w:t>
      </w:r>
      <w:proofErr w:type="spellStart"/>
      <w:r w:rsidRPr="0052744E">
        <w:rPr>
          <w:rFonts w:ascii="Times New Roman" w:hAnsi="Times New Roman" w:cs="Times New Roman"/>
          <w:sz w:val="24"/>
          <w:szCs w:val="24"/>
          <w:lang w:val="en-US"/>
        </w:rPr>
        <w:t>artinya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sangat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baik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Respons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terhadap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tingkat</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kesulitan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dari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penggunaan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bernilai</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bernilai</w:t>
      </w:r>
      <w:proofErr w:type="spellEnd"/>
      <w:r w:rsidRPr="0052744E">
        <w:rPr>
          <w:rFonts w:ascii="Times New Roman" w:hAnsi="Times New Roman" w:cs="Times New Roman"/>
          <w:sz w:val="24"/>
          <w:szCs w:val="24"/>
          <w:lang w:val="en-US"/>
        </w:rPr>
        <w:t xml:space="preserve"> 3,70, </w:t>
      </w:r>
      <w:proofErr w:type="spellStart"/>
      <w:r w:rsidRPr="0052744E">
        <w:rPr>
          <w:rFonts w:ascii="Times New Roman" w:hAnsi="Times New Roman" w:cs="Times New Roman"/>
          <w:sz w:val="24"/>
          <w:szCs w:val="24"/>
          <w:lang w:val="en-US"/>
        </w:rPr>
        <w:t>artinya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baik</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Respons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terhadap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ketercobaan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bernilai</w:t>
      </w:r>
      <w:proofErr w:type="spellEnd"/>
      <w:r w:rsidRPr="0052744E">
        <w:rPr>
          <w:rFonts w:ascii="Times New Roman" w:hAnsi="Times New Roman" w:cs="Times New Roman"/>
          <w:sz w:val="24"/>
          <w:szCs w:val="24"/>
          <w:lang w:val="en-US"/>
        </w:rPr>
        <w:t xml:space="preserve"> 4,12, </w:t>
      </w:r>
      <w:proofErr w:type="spellStart"/>
      <w:r w:rsidRPr="0052744E">
        <w:rPr>
          <w:rFonts w:ascii="Times New Roman" w:hAnsi="Times New Roman" w:cs="Times New Roman"/>
          <w:sz w:val="24"/>
          <w:szCs w:val="24"/>
          <w:lang w:val="en-US"/>
        </w:rPr>
        <w:t>artinya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baik</w:t>
      </w:r>
      <w:proofErr w:type="spellEnd"/>
      <w:r w:rsidRPr="0052744E">
        <w:rPr>
          <w:rFonts w:ascii="Times New Roman" w:hAnsi="Times New Roman" w:cs="Times New Roman"/>
          <w:sz w:val="24"/>
          <w:szCs w:val="24"/>
          <w:lang w:val="en-US"/>
        </w:rPr>
        <w:t xml:space="preserve">, dan </w:t>
      </w:r>
      <w:proofErr w:type="spellStart"/>
      <w:r w:rsidRPr="0052744E">
        <w:rPr>
          <w:rFonts w:ascii="Times New Roman" w:hAnsi="Times New Roman" w:cs="Times New Roman"/>
          <w:sz w:val="24"/>
          <w:szCs w:val="24"/>
          <w:lang w:val="en-US"/>
        </w:rPr>
        <w:t>Respons</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siswa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terhadap</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keteramatan</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hasil</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penggunaan</w:t>
      </w:r>
      <w:proofErr w:type="spellEnd"/>
      <w:r w:rsidRPr="0052744E">
        <w:rPr>
          <w:rFonts w:ascii="Times New Roman" w:hAnsi="Times New Roman" w:cs="Times New Roman"/>
          <w:sz w:val="24"/>
          <w:szCs w:val="24"/>
          <w:lang w:val="en-US"/>
        </w:rPr>
        <w:t xml:space="preserve"> video tutorial </w:t>
      </w:r>
      <w:proofErr w:type="spellStart"/>
      <w:r w:rsidRPr="0052744E">
        <w:rPr>
          <w:rFonts w:ascii="Times New Roman" w:hAnsi="Times New Roman" w:cs="Times New Roman"/>
          <w:sz w:val="24"/>
          <w:szCs w:val="24"/>
          <w:lang w:val="en-US"/>
        </w:rPr>
        <w:t>adalah</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bernilai</w:t>
      </w:r>
      <w:proofErr w:type="spellEnd"/>
      <w:r w:rsidRPr="0052744E">
        <w:rPr>
          <w:rFonts w:ascii="Times New Roman" w:hAnsi="Times New Roman" w:cs="Times New Roman"/>
          <w:sz w:val="24"/>
          <w:szCs w:val="24"/>
          <w:lang w:val="en-US"/>
        </w:rPr>
        <w:t xml:space="preserve"> 3,38, </w:t>
      </w:r>
      <w:proofErr w:type="spellStart"/>
      <w:r w:rsidRPr="0052744E">
        <w:rPr>
          <w:rFonts w:ascii="Times New Roman" w:hAnsi="Times New Roman" w:cs="Times New Roman"/>
          <w:sz w:val="24"/>
          <w:szCs w:val="24"/>
          <w:lang w:val="en-US"/>
        </w:rPr>
        <w:t>artinya</w:t>
      </w:r>
      <w:proofErr w:type="spellEnd"/>
      <w:r w:rsidRPr="0052744E">
        <w:rPr>
          <w:rFonts w:ascii="Times New Roman" w:hAnsi="Times New Roman" w:cs="Times New Roman"/>
          <w:sz w:val="24"/>
          <w:szCs w:val="24"/>
          <w:lang w:val="en-US"/>
        </w:rPr>
        <w:t xml:space="preserve"> </w:t>
      </w:r>
      <w:proofErr w:type="spellStart"/>
      <w:r w:rsidRPr="0052744E">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w:t>
      </w:r>
    </w:p>
    <w:p w14:paraId="78951F00" w14:textId="77777777" w:rsidR="0052744E" w:rsidRDefault="0052744E" w:rsidP="0088641B">
      <w:pPr>
        <w:pStyle w:val="Style16"/>
        <w:tabs>
          <w:tab w:val="clear" w:pos="5652"/>
          <w:tab w:val="left" w:leader="dot" w:pos="5508"/>
          <w:tab w:val="left" w:leader="dot" w:pos="9000"/>
        </w:tabs>
        <w:spacing w:line="360" w:lineRule="auto"/>
        <w:jc w:val="both"/>
        <w:rPr>
          <w:b/>
          <w:spacing w:val="-9"/>
          <w:sz w:val="24"/>
          <w:szCs w:val="24"/>
        </w:rPr>
      </w:pPr>
    </w:p>
    <w:p w14:paraId="1DB020EA" w14:textId="26FDFB0E" w:rsidR="0088641B" w:rsidRPr="007C1B7E" w:rsidRDefault="005F3598" w:rsidP="0088641B">
      <w:pPr>
        <w:pStyle w:val="Style16"/>
        <w:tabs>
          <w:tab w:val="clear" w:pos="5652"/>
          <w:tab w:val="left" w:leader="dot" w:pos="5508"/>
          <w:tab w:val="left" w:leader="dot" w:pos="9000"/>
        </w:tabs>
        <w:spacing w:line="360" w:lineRule="auto"/>
        <w:jc w:val="both"/>
        <w:rPr>
          <w:b/>
          <w:color w:val="auto"/>
          <w:spacing w:val="-9"/>
          <w:sz w:val="24"/>
          <w:szCs w:val="24"/>
        </w:rPr>
      </w:pPr>
      <w:r>
        <w:rPr>
          <w:b/>
          <w:spacing w:val="-9"/>
          <w:sz w:val="24"/>
          <w:szCs w:val="24"/>
        </w:rPr>
        <w:t>DAFTAR PUSTAKA</w:t>
      </w:r>
      <w:r w:rsidRPr="007C1B7E">
        <w:rPr>
          <w:b/>
          <w:spacing w:val="-9"/>
          <w:sz w:val="24"/>
          <w:szCs w:val="24"/>
        </w:rPr>
        <w:t xml:space="preserve"> </w:t>
      </w:r>
      <w:r w:rsidR="0088641B" w:rsidRPr="007C1B7E">
        <w:rPr>
          <w:b/>
          <w:color w:val="000000" w:themeColor="text1"/>
          <w:sz w:val="24"/>
          <w:szCs w:val="24"/>
        </w:rPr>
        <w:sym w:font="Symbol" w:char="F0AC"/>
      </w:r>
      <w:r w:rsidR="0088641B" w:rsidRPr="007C1B7E">
        <w:rPr>
          <w:b/>
          <w:color w:val="000000" w:themeColor="text1"/>
          <w:sz w:val="24"/>
          <w:szCs w:val="24"/>
        </w:rPr>
        <w:t xml:space="preserve"> 12pt, Bold</w:t>
      </w:r>
      <w:r w:rsidR="0088641B">
        <w:rPr>
          <w:b/>
          <w:color w:val="000000" w:themeColor="text1"/>
          <w:sz w:val="24"/>
          <w:szCs w:val="24"/>
        </w:rPr>
        <w:t xml:space="preserve"> </w:t>
      </w:r>
    </w:p>
    <w:p w14:paraId="0A7D30D7" w14:textId="68F1B84C"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Pr>
          <w:rStyle w:val="Strong"/>
          <w:rFonts w:ascii="Times New Roman" w:hAnsi="Times New Roman" w:cs="Times New Roman"/>
          <w:sz w:val="24"/>
          <w:szCs w:val="24"/>
        </w:rPr>
        <w:fldChar w:fldCharType="begin" w:fldLock="1"/>
      </w:r>
      <w:r>
        <w:rPr>
          <w:rStyle w:val="Strong"/>
          <w:rFonts w:ascii="Times New Roman" w:hAnsi="Times New Roman" w:cs="Times New Roman"/>
          <w:sz w:val="24"/>
          <w:szCs w:val="24"/>
        </w:rPr>
        <w:instrText xml:space="preserve">ADDIN Mendeley Bibliography CSL_BIBLIOGRAPHY </w:instrText>
      </w:r>
      <w:r>
        <w:rPr>
          <w:rStyle w:val="Strong"/>
          <w:rFonts w:ascii="Times New Roman" w:hAnsi="Times New Roman" w:cs="Times New Roman"/>
          <w:sz w:val="24"/>
          <w:szCs w:val="24"/>
        </w:rPr>
        <w:fldChar w:fldCharType="separate"/>
      </w:r>
      <w:r w:rsidRPr="0052744E">
        <w:rPr>
          <w:rFonts w:ascii="Times New Roman" w:hAnsi="Times New Roman" w:cs="Times New Roman"/>
          <w:noProof/>
          <w:sz w:val="24"/>
          <w:szCs w:val="24"/>
        </w:rPr>
        <w:t xml:space="preserve">Ackermann, M., Ajello, M., Albert, A., Allafort, A., Atwood, W. B., Axelsson, M., … Bastieri, D. (2012). The Fermi large area telescope on orbit: event classification, instrument response functions, and calibration. </w:t>
      </w:r>
      <w:r w:rsidRPr="0052744E">
        <w:rPr>
          <w:rFonts w:ascii="Times New Roman" w:hAnsi="Times New Roman" w:cs="Times New Roman"/>
          <w:i/>
          <w:iCs/>
          <w:noProof/>
          <w:sz w:val="24"/>
          <w:szCs w:val="24"/>
        </w:rPr>
        <w:t>The Astrophysical Journal Supplement Series</w:t>
      </w:r>
      <w:r w:rsidRPr="0052744E">
        <w:rPr>
          <w:rFonts w:ascii="Times New Roman" w:hAnsi="Times New Roman" w:cs="Times New Roman"/>
          <w:noProof/>
          <w:sz w:val="24"/>
          <w:szCs w:val="24"/>
        </w:rPr>
        <w:t xml:space="preserve">, </w:t>
      </w:r>
      <w:r w:rsidRPr="0052744E">
        <w:rPr>
          <w:rFonts w:ascii="Times New Roman" w:hAnsi="Times New Roman" w:cs="Times New Roman"/>
          <w:i/>
          <w:iCs/>
          <w:noProof/>
          <w:sz w:val="24"/>
          <w:szCs w:val="24"/>
        </w:rPr>
        <w:t>203</w:t>
      </w:r>
      <w:r w:rsidRPr="0052744E">
        <w:rPr>
          <w:rFonts w:ascii="Times New Roman" w:hAnsi="Times New Roman" w:cs="Times New Roman"/>
          <w:noProof/>
          <w:sz w:val="24"/>
          <w:szCs w:val="24"/>
        </w:rPr>
        <w:t>(1), 4.</w:t>
      </w:r>
    </w:p>
    <w:p w14:paraId="7FC755E2"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Akbar, R. R. A. (2018). </w:t>
      </w:r>
      <w:r w:rsidRPr="0052744E">
        <w:rPr>
          <w:rFonts w:ascii="Times New Roman" w:hAnsi="Times New Roman" w:cs="Times New Roman"/>
          <w:i/>
          <w:iCs/>
          <w:noProof/>
          <w:sz w:val="24"/>
          <w:szCs w:val="24"/>
        </w:rPr>
        <w:t>Pengembangan Video Pembelajaran Matematika Berbantuan Media Sosial Instagram sebagai Alternatif Pembelajaran</w:t>
      </w:r>
      <w:r w:rsidRPr="0052744E">
        <w:rPr>
          <w:rFonts w:ascii="Times New Roman" w:hAnsi="Times New Roman" w:cs="Times New Roman"/>
          <w:noProof/>
          <w:sz w:val="24"/>
          <w:szCs w:val="24"/>
        </w:rPr>
        <w:t>. UIN Raden Intan Lampung.</w:t>
      </w:r>
    </w:p>
    <w:p w14:paraId="1D36BEA2"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Arif, M. F., Praherdhiono, H., &amp; Adi, E. (2019). Pengembangan Video Pembelajaran IPA Materi Gaya Untuk Siswa Sekolah Dasar. </w:t>
      </w:r>
      <w:r w:rsidRPr="0052744E">
        <w:rPr>
          <w:rFonts w:ascii="Times New Roman" w:hAnsi="Times New Roman" w:cs="Times New Roman"/>
          <w:i/>
          <w:iCs/>
          <w:noProof/>
          <w:sz w:val="24"/>
          <w:szCs w:val="24"/>
        </w:rPr>
        <w:t>Jurnal Kajian Teknologi Pendidikan</w:t>
      </w:r>
      <w:r w:rsidRPr="0052744E">
        <w:rPr>
          <w:rFonts w:ascii="Times New Roman" w:hAnsi="Times New Roman" w:cs="Times New Roman"/>
          <w:noProof/>
          <w:sz w:val="24"/>
          <w:szCs w:val="24"/>
        </w:rPr>
        <w:t xml:space="preserve">, </w:t>
      </w:r>
      <w:r w:rsidRPr="0052744E">
        <w:rPr>
          <w:rFonts w:ascii="Times New Roman" w:hAnsi="Times New Roman" w:cs="Times New Roman"/>
          <w:i/>
          <w:iCs/>
          <w:noProof/>
          <w:sz w:val="24"/>
          <w:szCs w:val="24"/>
        </w:rPr>
        <w:t>2</w:t>
      </w:r>
      <w:r w:rsidRPr="0052744E">
        <w:rPr>
          <w:rFonts w:ascii="Times New Roman" w:hAnsi="Times New Roman" w:cs="Times New Roman"/>
          <w:noProof/>
          <w:sz w:val="24"/>
          <w:szCs w:val="24"/>
        </w:rPr>
        <w:t>(4), 329–335.</w:t>
      </w:r>
    </w:p>
    <w:p w14:paraId="583C0652"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Aswasulasikin, A., &amp; Kuswanto, H. (2018). </w:t>
      </w:r>
      <w:r w:rsidRPr="0052744E">
        <w:rPr>
          <w:rFonts w:ascii="Times New Roman" w:hAnsi="Times New Roman" w:cs="Times New Roman"/>
          <w:i/>
          <w:iCs/>
          <w:noProof/>
          <w:sz w:val="24"/>
          <w:szCs w:val="24"/>
        </w:rPr>
        <w:t>The Impacts of Social Media Facebook to the Education Pattern of Elementary School Students</w:t>
      </w:r>
      <w:r w:rsidRPr="0052744E">
        <w:rPr>
          <w:rFonts w:ascii="Times New Roman" w:hAnsi="Times New Roman" w:cs="Times New Roman"/>
          <w:noProof/>
          <w:sz w:val="24"/>
          <w:szCs w:val="24"/>
        </w:rPr>
        <w:t>.</w:t>
      </w:r>
    </w:p>
    <w:p w14:paraId="11CB5DD8"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Aswasulasikin, A., &amp; Nur, H. Z. (2018). Pengembangan Media Pembelajaran Hts (Hang Of The Scramble) Pada Mata Pelajaran Ipa Siswa Kelas Iii Sdn 03 Sambelia. </w:t>
      </w:r>
      <w:r w:rsidRPr="0052744E">
        <w:rPr>
          <w:rFonts w:ascii="Times New Roman" w:hAnsi="Times New Roman" w:cs="Times New Roman"/>
          <w:i/>
          <w:iCs/>
          <w:noProof/>
          <w:sz w:val="24"/>
          <w:szCs w:val="24"/>
        </w:rPr>
        <w:t>Jurnal DIDIKA: Wahana Ilmiah Pendidikan Dasar</w:t>
      </w:r>
      <w:r w:rsidRPr="0052744E">
        <w:rPr>
          <w:rFonts w:ascii="Times New Roman" w:hAnsi="Times New Roman" w:cs="Times New Roman"/>
          <w:noProof/>
          <w:sz w:val="24"/>
          <w:szCs w:val="24"/>
        </w:rPr>
        <w:t xml:space="preserve">, </w:t>
      </w:r>
      <w:r w:rsidRPr="0052744E">
        <w:rPr>
          <w:rFonts w:ascii="Times New Roman" w:hAnsi="Times New Roman" w:cs="Times New Roman"/>
          <w:i/>
          <w:iCs/>
          <w:noProof/>
          <w:sz w:val="24"/>
          <w:szCs w:val="24"/>
        </w:rPr>
        <w:t>4</w:t>
      </w:r>
      <w:r w:rsidRPr="0052744E">
        <w:rPr>
          <w:rFonts w:ascii="Times New Roman" w:hAnsi="Times New Roman" w:cs="Times New Roman"/>
          <w:noProof/>
          <w:sz w:val="24"/>
          <w:szCs w:val="24"/>
        </w:rPr>
        <w:t>(2), 50–57.</w:t>
      </w:r>
    </w:p>
    <w:p w14:paraId="41DBEA15"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Batubara, H. H., &amp; Ariani, D. N. (2016). Pemanfaatan video sebagai media pembelajaran Matematika SD/MI. </w:t>
      </w:r>
      <w:r w:rsidRPr="0052744E">
        <w:rPr>
          <w:rFonts w:ascii="Times New Roman" w:hAnsi="Times New Roman" w:cs="Times New Roman"/>
          <w:i/>
          <w:iCs/>
          <w:noProof/>
          <w:sz w:val="24"/>
          <w:szCs w:val="24"/>
        </w:rPr>
        <w:t>Muallimuna</w:t>
      </w:r>
      <w:r w:rsidRPr="0052744E">
        <w:rPr>
          <w:rFonts w:ascii="Times New Roman" w:hAnsi="Times New Roman" w:cs="Times New Roman"/>
          <w:noProof/>
          <w:sz w:val="24"/>
          <w:szCs w:val="24"/>
        </w:rPr>
        <w:t xml:space="preserve">, </w:t>
      </w:r>
      <w:r w:rsidRPr="0052744E">
        <w:rPr>
          <w:rFonts w:ascii="Times New Roman" w:hAnsi="Times New Roman" w:cs="Times New Roman"/>
          <w:i/>
          <w:iCs/>
          <w:noProof/>
          <w:sz w:val="24"/>
          <w:szCs w:val="24"/>
        </w:rPr>
        <w:t>2</w:t>
      </w:r>
      <w:r w:rsidRPr="0052744E">
        <w:rPr>
          <w:rFonts w:ascii="Times New Roman" w:hAnsi="Times New Roman" w:cs="Times New Roman"/>
          <w:noProof/>
          <w:sz w:val="24"/>
          <w:szCs w:val="24"/>
        </w:rPr>
        <w:t>(1), 47–66.</w:t>
      </w:r>
    </w:p>
    <w:p w14:paraId="2CAFED77"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Batubara, H. H., &amp; Batubara, D. S. (2020). Penggunaan Video Tutorial Untuk Mendukung Pembelajaran Daring Di Masa Pandemi Virus Corona. </w:t>
      </w:r>
      <w:r w:rsidRPr="0052744E">
        <w:rPr>
          <w:rFonts w:ascii="Times New Roman" w:hAnsi="Times New Roman" w:cs="Times New Roman"/>
          <w:i/>
          <w:iCs/>
          <w:noProof/>
          <w:sz w:val="24"/>
          <w:szCs w:val="24"/>
        </w:rPr>
        <w:t>Muallimuna: Jurnal Madrasah Ibtidaiyah</w:t>
      </w:r>
      <w:r w:rsidRPr="0052744E">
        <w:rPr>
          <w:rFonts w:ascii="Times New Roman" w:hAnsi="Times New Roman" w:cs="Times New Roman"/>
          <w:noProof/>
          <w:sz w:val="24"/>
          <w:szCs w:val="24"/>
        </w:rPr>
        <w:t xml:space="preserve">, </w:t>
      </w:r>
      <w:r w:rsidRPr="0052744E">
        <w:rPr>
          <w:rFonts w:ascii="Times New Roman" w:hAnsi="Times New Roman" w:cs="Times New Roman"/>
          <w:i/>
          <w:iCs/>
          <w:noProof/>
          <w:sz w:val="24"/>
          <w:szCs w:val="24"/>
        </w:rPr>
        <w:t>5</w:t>
      </w:r>
      <w:r w:rsidRPr="0052744E">
        <w:rPr>
          <w:rFonts w:ascii="Times New Roman" w:hAnsi="Times New Roman" w:cs="Times New Roman"/>
          <w:noProof/>
          <w:sz w:val="24"/>
          <w:szCs w:val="24"/>
        </w:rPr>
        <w:t>(2), 74–84.</w:t>
      </w:r>
    </w:p>
    <w:p w14:paraId="7435ACCB"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Biggs, H. C., &amp; Rogers, K. H. (2003). An adaptive system to link science, monitoring and management in practice. </w:t>
      </w:r>
      <w:r w:rsidRPr="0052744E">
        <w:rPr>
          <w:rFonts w:ascii="Times New Roman" w:hAnsi="Times New Roman" w:cs="Times New Roman"/>
          <w:i/>
          <w:iCs/>
          <w:noProof/>
          <w:sz w:val="24"/>
          <w:szCs w:val="24"/>
        </w:rPr>
        <w:t>The Kruger Experience: Ecology and Management of Savanna Heterogeneity</w:t>
      </w:r>
      <w:r w:rsidRPr="0052744E">
        <w:rPr>
          <w:rFonts w:ascii="Times New Roman" w:hAnsi="Times New Roman" w:cs="Times New Roman"/>
          <w:noProof/>
          <w:sz w:val="24"/>
          <w:szCs w:val="24"/>
        </w:rPr>
        <w:t>, 59–80.</w:t>
      </w:r>
    </w:p>
    <w:p w14:paraId="4A32DB49"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Dawson, V., &amp; Van Loosen, I. (2012). </w:t>
      </w:r>
      <w:r w:rsidRPr="0052744E">
        <w:rPr>
          <w:rFonts w:ascii="Times New Roman" w:hAnsi="Times New Roman" w:cs="Times New Roman"/>
          <w:i/>
          <w:iCs/>
          <w:noProof/>
          <w:sz w:val="24"/>
          <w:szCs w:val="24"/>
        </w:rPr>
        <w:t>Use of online video in a first year tertiary mathematics unit</w:t>
      </w:r>
      <w:r w:rsidRPr="0052744E">
        <w:rPr>
          <w:rFonts w:ascii="Times New Roman" w:hAnsi="Times New Roman" w:cs="Times New Roman"/>
          <w:noProof/>
          <w:sz w:val="24"/>
          <w:szCs w:val="24"/>
        </w:rPr>
        <w:t>. Curtin University.</w:t>
      </w:r>
    </w:p>
    <w:p w14:paraId="1C135CF5"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Etrina, E., Anriani, N., &amp; Fathurrohman, M. (2018). Pengembangan bahan ajar matematika berbasis kompetensi Abad 21. </w:t>
      </w:r>
      <w:r w:rsidRPr="0052744E">
        <w:rPr>
          <w:rFonts w:ascii="Times New Roman" w:hAnsi="Times New Roman" w:cs="Times New Roman"/>
          <w:i/>
          <w:iCs/>
          <w:noProof/>
          <w:sz w:val="24"/>
          <w:szCs w:val="24"/>
        </w:rPr>
        <w:t>Prosiding Seminar Dan Diskusi Pendidikan Dasar</w:t>
      </w:r>
      <w:r w:rsidRPr="0052744E">
        <w:rPr>
          <w:rFonts w:ascii="Times New Roman" w:hAnsi="Times New Roman" w:cs="Times New Roman"/>
          <w:noProof/>
          <w:sz w:val="24"/>
          <w:szCs w:val="24"/>
        </w:rPr>
        <w:t>.</w:t>
      </w:r>
    </w:p>
    <w:p w14:paraId="2DE1E9E3"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Hegeman, J. S. (2015). Using instructor-generated video lectures in online mathematics courses improves student learning. </w:t>
      </w:r>
      <w:r w:rsidRPr="0052744E">
        <w:rPr>
          <w:rFonts w:ascii="Times New Roman" w:hAnsi="Times New Roman" w:cs="Times New Roman"/>
          <w:i/>
          <w:iCs/>
          <w:noProof/>
          <w:sz w:val="24"/>
          <w:szCs w:val="24"/>
        </w:rPr>
        <w:t>Online Learning</w:t>
      </w:r>
      <w:r w:rsidRPr="0052744E">
        <w:rPr>
          <w:rFonts w:ascii="Times New Roman" w:hAnsi="Times New Roman" w:cs="Times New Roman"/>
          <w:noProof/>
          <w:sz w:val="24"/>
          <w:szCs w:val="24"/>
        </w:rPr>
        <w:t xml:space="preserve">, </w:t>
      </w:r>
      <w:r w:rsidRPr="0052744E">
        <w:rPr>
          <w:rFonts w:ascii="Times New Roman" w:hAnsi="Times New Roman" w:cs="Times New Roman"/>
          <w:i/>
          <w:iCs/>
          <w:noProof/>
          <w:sz w:val="24"/>
          <w:szCs w:val="24"/>
        </w:rPr>
        <w:t>19</w:t>
      </w:r>
      <w:r w:rsidRPr="0052744E">
        <w:rPr>
          <w:rFonts w:ascii="Times New Roman" w:hAnsi="Times New Roman" w:cs="Times New Roman"/>
          <w:noProof/>
          <w:sz w:val="24"/>
          <w:szCs w:val="24"/>
        </w:rPr>
        <w:t>(3), 70–87.</w:t>
      </w:r>
    </w:p>
    <w:p w14:paraId="4ED67CDC"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Ibrahim, D. S. M., Aswasulasikin, A., &amp; Hidayatullah, M. (2019). Bahan Ajar Berhitung Cepat Dengan Aplikasi Game Adobe Flash Untuk Pembelajaran Matematika Di Sekolah Dasar. </w:t>
      </w:r>
      <w:r w:rsidRPr="0052744E">
        <w:rPr>
          <w:rFonts w:ascii="Times New Roman" w:hAnsi="Times New Roman" w:cs="Times New Roman"/>
          <w:i/>
          <w:iCs/>
          <w:noProof/>
          <w:sz w:val="24"/>
          <w:szCs w:val="24"/>
        </w:rPr>
        <w:t>Jurnal DIDIKA: Wahana Ilmiah Pendidikan Dasar</w:t>
      </w:r>
      <w:r w:rsidRPr="0052744E">
        <w:rPr>
          <w:rFonts w:ascii="Times New Roman" w:hAnsi="Times New Roman" w:cs="Times New Roman"/>
          <w:noProof/>
          <w:sz w:val="24"/>
          <w:szCs w:val="24"/>
        </w:rPr>
        <w:t xml:space="preserve">, </w:t>
      </w:r>
      <w:r w:rsidRPr="0052744E">
        <w:rPr>
          <w:rFonts w:ascii="Times New Roman" w:hAnsi="Times New Roman" w:cs="Times New Roman"/>
          <w:i/>
          <w:iCs/>
          <w:noProof/>
          <w:sz w:val="24"/>
          <w:szCs w:val="24"/>
        </w:rPr>
        <w:t>5</w:t>
      </w:r>
      <w:r w:rsidRPr="0052744E">
        <w:rPr>
          <w:rFonts w:ascii="Times New Roman" w:hAnsi="Times New Roman" w:cs="Times New Roman"/>
          <w:noProof/>
          <w:sz w:val="24"/>
          <w:szCs w:val="24"/>
        </w:rPr>
        <w:t>(2), 86–93.</w:t>
      </w:r>
    </w:p>
    <w:p w14:paraId="1580E422"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Karma, I., Darma, I. K., &amp; Santiana, I. (2019). Teaching strategies and technology integration in developing blended learning of applied mathematics subject. </w:t>
      </w:r>
      <w:r w:rsidRPr="0052744E">
        <w:rPr>
          <w:rFonts w:ascii="Times New Roman" w:hAnsi="Times New Roman" w:cs="Times New Roman"/>
          <w:i/>
          <w:iCs/>
          <w:noProof/>
          <w:sz w:val="24"/>
          <w:szCs w:val="24"/>
        </w:rPr>
        <w:t xml:space="preserve">International Research Journal of </w:t>
      </w:r>
      <w:r w:rsidRPr="0052744E">
        <w:rPr>
          <w:rFonts w:ascii="Times New Roman" w:hAnsi="Times New Roman" w:cs="Times New Roman"/>
          <w:i/>
          <w:iCs/>
          <w:noProof/>
          <w:sz w:val="24"/>
          <w:szCs w:val="24"/>
        </w:rPr>
        <w:lastRenderedPageBreak/>
        <w:t>Engineering, IT &amp; Scientific Research</w:t>
      </w:r>
      <w:r w:rsidRPr="0052744E">
        <w:rPr>
          <w:rFonts w:ascii="Times New Roman" w:hAnsi="Times New Roman" w:cs="Times New Roman"/>
          <w:noProof/>
          <w:sz w:val="24"/>
          <w:szCs w:val="24"/>
        </w:rPr>
        <w:t>.</w:t>
      </w:r>
    </w:p>
    <w:p w14:paraId="0CBCA886"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Kattge, J., Bönisch, G., Díaz, S., Lavorel, S., Prentice, I. C., Leadley, P., … Abedi, M. (2020). TRY plant trait database–enhanced coverage and open access. </w:t>
      </w:r>
      <w:r w:rsidRPr="0052744E">
        <w:rPr>
          <w:rFonts w:ascii="Times New Roman" w:hAnsi="Times New Roman" w:cs="Times New Roman"/>
          <w:i/>
          <w:iCs/>
          <w:noProof/>
          <w:sz w:val="24"/>
          <w:szCs w:val="24"/>
        </w:rPr>
        <w:t>Global Change Biology</w:t>
      </w:r>
      <w:r w:rsidRPr="0052744E">
        <w:rPr>
          <w:rFonts w:ascii="Times New Roman" w:hAnsi="Times New Roman" w:cs="Times New Roman"/>
          <w:noProof/>
          <w:sz w:val="24"/>
          <w:szCs w:val="24"/>
        </w:rPr>
        <w:t xml:space="preserve">, </w:t>
      </w:r>
      <w:r w:rsidRPr="0052744E">
        <w:rPr>
          <w:rFonts w:ascii="Times New Roman" w:hAnsi="Times New Roman" w:cs="Times New Roman"/>
          <w:i/>
          <w:iCs/>
          <w:noProof/>
          <w:sz w:val="24"/>
          <w:szCs w:val="24"/>
        </w:rPr>
        <w:t>26</w:t>
      </w:r>
      <w:r w:rsidRPr="0052744E">
        <w:rPr>
          <w:rFonts w:ascii="Times New Roman" w:hAnsi="Times New Roman" w:cs="Times New Roman"/>
          <w:noProof/>
          <w:sz w:val="24"/>
          <w:szCs w:val="24"/>
        </w:rPr>
        <w:t>(1), 119–188.</w:t>
      </w:r>
    </w:p>
    <w:p w14:paraId="3C99CAB0"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Koivusalo, M., Haimi, P., Heikinheimo, L., Kostiainen, R., &amp; Somerharju, P. (2001). Quantitative determination of phospholipid compositions by ESI-MS: effects of acyl chain length, unsaturation, and lipid concentration on instrument response. </w:t>
      </w:r>
      <w:r w:rsidRPr="0052744E">
        <w:rPr>
          <w:rFonts w:ascii="Times New Roman" w:hAnsi="Times New Roman" w:cs="Times New Roman"/>
          <w:i/>
          <w:iCs/>
          <w:noProof/>
          <w:sz w:val="24"/>
          <w:szCs w:val="24"/>
        </w:rPr>
        <w:t>Journal of Lipid Research</w:t>
      </w:r>
      <w:r w:rsidRPr="0052744E">
        <w:rPr>
          <w:rFonts w:ascii="Times New Roman" w:hAnsi="Times New Roman" w:cs="Times New Roman"/>
          <w:noProof/>
          <w:sz w:val="24"/>
          <w:szCs w:val="24"/>
        </w:rPr>
        <w:t xml:space="preserve">, </w:t>
      </w:r>
      <w:r w:rsidRPr="0052744E">
        <w:rPr>
          <w:rFonts w:ascii="Times New Roman" w:hAnsi="Times New Roman" w:cs="Times New Roman"/>
          <w:i/>
          <w:iCs/>
          <w:noProof/>
          <w:sz w:val="24"/>
          <w:szCs w:val="24"/>
        </w:rPr>
        <w:t>42</w:t>
      </w:r>
      <w:r w:rsidRPr="0052744E">
        <w:rPr>
          <w:rFonts w:ascii="Times New Roman" w:hAnsi="Times New Roman" w:cs="Times New Roman"/>
          <w:noProof/>
          <w:sz w:val="24"/>
          <w:szCs w:val="24"/>
        </w:rPr>
        <w:t>(4), 663–672.</w:t>
      </w:r>
    </w:p>
    <w:p w14:paraId="730189A4"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Lawson, D. A., Carpenter, S. L., &amp; Croft, A. C. (2008). Mathematics support: Real, virtual and mobile. </w:t>
      </w:r>
      <w:r w:rsidRPr="0052744E">
        <w:rPr>
          <w:rFonts w:ascii="Times New Roman" w:hAnsi="Times New Roman" w:cs="Times New Roman"/>
          <w:i/>
          <w:iCs/>
          <w:noProof/>
          <w:sz w:val="24"/>
          <w:szCs w:val="24"/>
        </w:rPr>
        <w:t>International Journal for Technology in Mathematics Education</w:t>
      </w:r>
      <w:r w:rsidRPr="0052744E">
        <w:rPr>
          <w:rFonts w:ascii="Times New Roman" w:hAnsi="Times New Roman" w:cs="Times New Roman"/>
          <w:noProof/>
          <w:sz w:val="24"/>
          <w:szCs w:val="24"/>
        </w:rPr>
        <w:t xml:space="preserve">, </w:t>
      </w:r>
      <w:r w:rsidRPr="0052744E">
        <w:rPr>
          <w:rFonts w:ascii="Times New Roman" w:hAnsi="Times New Roman" w:cs="Times New Roman"/>
          <w:i/>
          <w:iCs/>
          <w:noProof/>
          <w:sz w:val="24"/>
          <w:szCs w:val="24"/>
        </w:rPr>
        <w:t>15</w:t>
      </w:r>
      <w:r w:rsidRPr="0052744E">
        <w:rPr>
          <w:rFonts w:ascii="Times New Roman" w:hAnsi="Times New Roman" w:cs="Times New Roman"/>
          <w:noProof/>
          <w:sz w:val="24"/>
          <w:szCs w:val="24"/>
        </w:rPr>
        <w:t>(2).</w:t>
      </w:r>
    </w:p>
    <w:p w14:paraId="1D0A5244"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Munir, P. D. (2012). </w:t>
      </w:r>
      <w:r w:rsidRPr="0052744E">
        <w:rPr>
          <w:rFonts w:ascii="Times New Roman" w:hAnsi="Times New Roman" w:cs="Times New Roman"/>
          <w:i/>
          <w:iCs/>
          <w:noProof/>
          <w:sz w:val="24"/>
          <w:szCs w:val="24"/>
        </w:rPr>
        <w:t>Multimedia konsep &amp; aplikasi dalam pendidikan</w:t>
      </w:r>
      <w:r w:rsidRPr="0052744E">
        <w:rPr>
          <w:rFonts w:ascii="Times New Roman" w:hAnsi="Times New Roman" w:cs="Times New Roman"/>
          <w:noProof/>
          <w:sz w:val="24"/>
          <w:szCs w:val="24"/>
        </w:rPr>
        <w:t>.</w:t>
      </w:r>
    </w:p>
    <w:p w14:paraId="3002AD95"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Nahdi, K., Ramdhani, S., Yuliatin, R. R., &amp; Hadi, Y. A. (2020). Implementasi pembelajaran pada masa lockdown bagi lembaga PAUD di kabupaten Lombok Timur. </w:t>
      </w:r>
      <w:r w:rsidRPr="0052744E">
        <w:rPr>
          <w:rFonts w:ascii="Times New Roman" w:hAnsi="Times New Roman" w:cs="Times New Roman"/>
          <w:i/>
          <w:iCs/>
          <w:noProof/>
          <w:sz w:val="24"/>
          <w:szCs w:val="24"/>
        </w:rPr>
        <w:t>Jurnal Obsesi: Jurnal Pendidikan Anak Usia Dini</w:t>
      </w:r>
      <w:r w:rsidRPr="0052744E">
        <w:rPr>
          <w:rFonts w:ascii="Times New Roman" w:hAnsi="Times New Roman" w:cs="Times New Roman"/>
          <w:noProof/>
          <w:sz w:val="24"/>
          <w:szCs w:val="24"/>
        </w:rPr>
        <w:t xml:space="preserve">, </w:t>
      </w:r>
      <w:r w:rsidRPr="0052744E">
        <w:rPr>
          <w:rFonts w:ascii="Times New Roman" w:hAnsi="Times New Roman" w:cs="Times New Roman"/>
          <w:i/>
          <w:iCs/>
          <w:noProof/>
          <w:sz w:val="24"/>
          <w:szCs w:val="24"/>
        </w:rPr>
        <w:t>5</w:t>
      </w:r>
      <w:r w:rsidRPr="0052744E">
        <w:rPr>
          <w:rFonts w:ascii="Times New Roman" w:hAnsi="Times New Roman" w:cs="Times New Roman"/>
          <w:noProof/>
          <w:sz w:val="24"/>
          <w:szCs w:val="24"/>
        </w:rPr>
        <w:t>(1), 177–186.</w:t>
      </w:r>
    </w:p>
    <w:p w14:paraId="71C9ED6A"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Nugroho, M. A., Susilo, A. Z., Fajar, M. A., &amp; Rahmawati, D. (2017). Exploratory study of SMEs technology adoption readiness factors. </w:t>
      </w:r>
      <w:r w:rsidRPr="0052744E">
        <w:rPr>
          <w:rFonts w:ascii="Times New Roman" w:hAnsi="Times New Roman" w:cs="Times New Roman"/>
          <w:i/>
          <w:iCs/>
          <w:noProof/>
          <w:sz w:val="24"/>
          <w:szCs w:val="24"/>
        </w:rPr>
        <w:t>Procedia Computer Science</w:t>
      </w:r>
      <w:r w:rsidRPr="0052744E">
        <w:rPr>
          <w:rFonts w:ascii="Times New Roman" w:hAnsi="Times New Roman" w:cs="Times New Roman"/>
          <w:noProof/>
          <w:sz w:val="24"/>
          <w:szCs w:val="24"/>
        </w:rPr>
        <w:t xml:space="preserve">, </w:t>
      </w:r>
      <w:r w:rsidRPr="0052744E">
        <w:rPr>
          <w:rFonts w:ascii="Times New Roman" w:hAnsi="Times New Roman" w:cs="Times New Roman"/>
          <w:i/>
          <w:iCs/>
          <w:noProof/>
          <w:sz w:val="24"/>
          <w:szCs w:val="24"/>
        </w:rPr>
        <w:t>124</w:t>
      </w:r>
      <w:r w:rsidRPr="0052744E">
        <w:rPr>
          <w:rFonts w:ascii="Times New Roman" w:hAnsi="Times New Roman" w:cs="Times New Roman"/>
          <w:noProof/>
          <w:sz w:val="24"/>
          <w:szCs w:val="24"/>
        </w:rPr>
        <w:t>, 329–336.</w:t>
      </w:r>
    </w:p>
    <w:p w14:paraId="6AA5F5DD"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Prastowo, A. (2014). Pemenuhan kebutuhan psikologis peserta didik SD/MI melalui pembelajaran tematik-terpadu. </w:t>
      </w:r>
      <w:r w:rsidRPr="0052744E">
        <w:rPr>
          <w:rFonts w:ascii="Times New Roman" w:hAnsi="Times New Roman" w:cs="Times New Roman"/>
          <w:i/>
          <w:iCs/>
          <w:noProof/>
          <w:sz w:val="24"/>
          <w:szCs w:val="24"/>
        </w:rPr>
        <w:t>Jurnal Pendidikan Sekolah Dasar Ahmad Dahlan</w:t>
      </w:r>
      <w:r w:rsidRPr="0052744E">
        <w:rPr>
          <w:rFonts w:ascii="Times New Roman" w:hAnsi="Times New Roman" w:cs="Times New Roman"/>
          <w:noProof/>
          <w:sz w:val="24"/>
          <w:szCs w:val="24"/>
        </w:rPr>
        <w:t xml:space="preserve">, </w:t>
      </w:r>
      <w:r w:rsidRPr="0052744E">
        <w:rPr>
          <w:rFonts w:ascii="Times New Roman" w:hAnsi="Times New Roman" w:cs="Times New Roman"/>
          <w:i/>
          <w:iCs/>
          <w:noProof/>
          <w:sz w:val="24"/>
          <w:szCs w:val="24"/>
        </w:rPr>
        <w:t>1</w:t>
      </w:r>
      <w:r w:rsidRPr="0052744E">
        <w:rPr>
          <w:rFonts w:ascii="Times New Roman" w:hAnsi="Times New Roman" w:cs="Times New Roman"/>
          <w:noProof/>
          <w:sz w:val="24"/>
          <w:szCs w:val="24"/>
        </w:rPr>
        <w:t>(1), 1–13.</w:t>
      </w:r>
    </w:p>
    <w:p w14:paraId="7BD610F3"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Prastowo, A. (2018). </w:t>
      </w:r>
      <w:r w:rsidRPr="0052744E">
        <w:rPr>
          <w:rFonts w:ascii="Times New Roman" w:hAnsi="Times New Roman" w:cs="Times New Roman"/>
          <w:i/>
          <w:iCs/>
          <w:noProof/>
          <w:sz w:val="24"/>
          <w:szCs w:val="24"/>
        </w:rPr>
        <w:t>Sumber belajar dan pusat sumber belajar: Teori dan Aplikasinya di Sekolah/Madrasah</w:t>
      </w:r>
      <w:r w:rsidRPr="0052744E">
        <w:rPr>
          <w:rFonts w:ascii="Times New Roman" w:hAnsi="Times New Roman" w:cs="Times New Roman"/>
          <w:noProof/>
          <w:sz w:val="24"/>
          <w:szCs w:val="24"/>
        </w:rPr>
        <w:t>. Kencana.</w:t>
      </w:r>
    </w:p>
    <w:p w14:paraId="5E55292B"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Pratiwi, B., &amp; Hapsari, K. P. (2020). Kemampuan Berpikir Tingkat Tinggi Dalam Pemanfaatan YouTube Sebagai Media Pembelajaran Bahasa Indonesia. </w:t>
      </w:r>
      <w:r w:rsidRPr="0052744E">
        <w:rPr>
          <w:rFonts w:ascii="Times New Roman" w:hAnsi="Times New Roman" w:cs="Times New Roman"/>
          <w:i/>
          <w:iCs/>
          <w:noProof/>
          <w:sz w:val="24"/>
          <w:szCs w:val="24"/>
        </w:rPr>
        <w:t>Jurnal Ilmiah Sekolah Dasar</w:t>
      </w:r>
      <w:r w:rsidRPr="0052744E">
        <w:rPr>
          <w:rFonts w:ascii="Times New Roman" w:hAnsi="Times New Roman" w:cs="Times New Roman"/>
          <w:noProof/>
          <w:sz w:val="24"/>
          <w:szCs w:val="24"/>
        </w:rPr>
        <w:t xml:space="preserve">, </w:t>
      </w:r>
      <w:r w:rsidRPr="0052744E">
        <w:rPr>
          <w:rFonts w:ascii="Times New Roman" w:hAnsi="Times New Roman" w:cs="Times New Roman"/>
          <w:i/>
          <w:iCs/>
          <w:noProof/>
          <w:sz w:val="24"/>
          <w:szCs w:val="24"/>
        </w:rPr>
        <w:t>4</w:t>
      </w:r>
      <w:r w:rsidRPr="0052744E">
        <w:rPr>
          <w:rFonts w:ascii="Times New Roman" w:hAnsi="Times New Roman" w:cs="Times New Roman"/>
          <w:noProof/>
          <w:sz w:val="24"/>
          <w:szCs w:val="24"/>
        </w:rPr>
        <w:t>(2), 282–289.</w:t>
      </w:r>
    </w:p>
    <w:p w14:paraId="0419503C"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Riyanto, A. (2020). Penggunaan Video Sebagai Media Tutorial Pembelajaran terhadap Kemampuan Berceramah Siswa. </w:t>
      </w:r>
      <w:r w:rsidRPr="0052744E">
        <w:rPr>
          <w:rFonts w:ascii="Times New Roman" w:hAnsi="Times New Roman" w:cs="Times New Roman"/>
          <w:i/>
          <w:iCs/>
          <w:noProof/>
          <w:sz w:val="24"/>
          <w:szCs w:val="24"/>
        </w:rPr>
        <w:t>Jurnal KIBASP (Kajian Bahasa, Sastra Dan Pengajaran)</w:t>
      </w:r>
      <w:r w:rsidRPr="0052744E">
        <w:rPr>
          <w:rFonts w:ascii="Times New Roman" w:hAnsi="Times New Roman" w:cs="Times New Roman"/>
          <w:noProof/>
          <w:sz w:val="24"/>
          <w:szCs w:val="24"/>
        </w:rPr>
        <w:t xml:space="preserve">, </w:t>
      </w:r>
      <w:r w:rsidRPr="0052744E">
        <w:rPr>
          <w:rFonts w:ascii="Times New Roman" w:hAnsi="Times New Roman" w:cs="Times New Roman"/>
          <w:i/>
          <w:iCs/>
          <w:noProof/>
          <w:sz w:val="24"/>
          <w:szCs w:val="24"/>
        </w:rPr>
        <w:t>3</w:t>
      </w:r>
      <w:r w:rsidRPr="0052744E">
        <w:rPr>
          <w:rFonts w:ascii="Times New Roman" w:hAnsi="Times New Roman" w:cs="Times New Roman"/>
          <w:noProof/>
          <w:sz w:val="24"/>
          <w:szCs w:val="24"/>
        </w:rPr>
        <w:t>(2), 231–238.</w:t>
      </w:r>
    </w:p>
    <w:p w14:paraId="5A27B9B4"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Spence, D. J. (2007). Traditional and online student reactions to the video tutor component of MyMathLab. </w:t>
      </w:r>
      <w:r w:rsidRPr="0052744E">
        <w:rPr>
          <w:rFonts w:ascii="Times New Roman" w:hAnsi="Times New Roman" w:cs="Times New Roman"/>
          <w:i/>
          <w:iCs/>
          <w:noProof/>
          <w:sz w:val="24"/>
          <w:szCs w:val="24"/>
        </w:rPr>
        <w:t>19th International Conference on Technology in Collegiate Mathematics, Boston, MA</w:t>
      </w:r>
      <w:r w:rsidRPr="0052744E">
        <w:rPr>
          <w:rFonts w:ascii="Times New Roman" w:hAnsi="Times New Roman" w:cs="Times New Roman"/>
          <w:noProof/>
          <w:sz w:val="24"/>
          <w:szCs w:val="24"/>
        </w:rPr>
        <w:t>.</w:t>
      </w:r>
    </w:p>
    <w:p w14:paraId="410C192A"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szCs w:val="24"/>
        </w:rPr>
      </w:pPr>
      <w:r w:rsidRPr="0052744E">
        <w:rPr>
          <w:rFonts w:ascii="Times New Roman" w:hAnsi="Times New Roman" w:cs="Times New Roman"/>
          <w:noProof/>
          <w:sz w:val="24"/>
          <w:szCs w:val="24"/>
        </w:rPr>
        <w:t xml:space="preserve">Suryansyah, G., Jailani, S., &amp; Sari, S. Y. (2019). </w:t>
      </w:r>
      <w:r w:rsidRPr="0052744E">
        <w:rPr>
          <w:rFonts w:ascii="Times New Roman" w:hAnsi="Times New Roman" w:cs="Times New Roman"/>
          <w:i/>
          <w:iCs/>
          <w:noProof/>
          <w:sz w:val="24"/>
          <w:szCs w:val="24"/>
        </w:rPr>
        <w:t>penerapan media pembelajaran berbasis internet dalam meningkatkan hasil belajar siswa Kelas V di madrasah ibtidaiyah nurul hidayah kota jambi</w:t>
      </w:r>
      <w:r w:rsidRPr="0052744E">
        <w:rPr>
          <w:rFonts w:ascii="Times New Roman" w:hAnsi="Times New Roman" w:cs="Times New Roman"/>
          <w:noProof/>
          <w:sz w:val="24"/>
          <w:szCs w:val="24"/>
        </w:rPr>
        <w:t>. UIN Sulthan Thaha Saifuddin.</w:t>
      </w:r>
    </w:p>
    <w:p w14:paraId="082E33E2" w14:textId="77777777" w:rsidR="0052744E" w:rsidRPr="0052744E" w:rsidRDefault="0052744E" w:rsidP="0052744E">
      <w:pPr>
        <w:widowControl w:val="0"/>
        <w:autoSpaceDE w:val="0"/>
        <w:autoSpaceDN w:val="0"/>
        <w:adjustRightInd w:val="0"/>
        <w:ind w:left="480" w:hanging="480"/>
        <w:rPr>
          <w:rFonts w:ascii="Times New Roman" w:hAnsi="Times New Roman" w:cs="Times New Roman"/>
          <w:noProof/>
          <w:sz w:val="24"/>
        </w:rPr>
      </w:pPr>
      <w:r w:rsidRPr="0052744E">
        <w:rPr>
          <w:rFonts w:ascii="Times New Roman" w:hAnsi="Times New Roman" w:cs="Times New Roman"/>
          <w:noProof/>
          <w:sz w:val="24"/>
          <w:szCs w:val="24"/>
        </w:rPr>
        <w:t xml:space="preserve">Utomo, A. Y., &amp; Ratnawati, D. (2018). Pengembangan video tutorial dalam pembelajaran sistem pengapian di SMK. </w:t>
      </w:r>
      <w:r w:rsidRPr="0052744E">
        <w:rPr>
          <w:rFonts w:ascii="Times New Roman" w:hAnsi="Times New Roman" w:cs="Times New Roman"/>
          <w:i/>
          <w:iCs/>
          <w:noProof/>
          <w:sz w:val="24"/>
          <w:szCs w:val="24"/>
        </w:rPr>
        <w:t>Jurnal Taman Vokasi</w:t>
      </w:r>
      <w:r w:rsidRPr="0052744E">
        <w:rPr>
          <w:rFonts w:ascii="Times New Roman" w:hAnsi="Times New Roman" w:cs="Times New Roman"/>
          <w:noProof/>
          <w:sz w:val="24"/>
          <w:szCs w:val="24"/>
        </w:rPr>
        <w:t xml:space="preserve">, </w:t>
      </w:r>
      <w:r w:rsidRPr="0052744E">
        <w:rPr>
          <w:rFonts w:ascii="Times New Roman" w:hAnsi="Times New Roman" w:cs="Times New Roman"/>
          <w:i/>
          <w:iCs/>
          <w:noProof/>
          <w:sz w:val="24"/>
          <w:szCs w:val="24"/>
        </w:rPr>
        <w:t>6</w:t>
      </w:r>
      <w:r w:rsidRPr="0052744E">
        <w:rPr>
          <w:rFonts w:ascii="Times New Roman" w:hAnsi="Times New Roman" w:cs="Times New Roman"/>
          <w:noProof/>
          <w:sz w:val="24"/>
          <w:szCs w:val="24"/>
        </w:rPr>
        <w:t>(1), 68–76.</w:t>
      </w:r>
    </w:p>
    <w:p w14:paraId="4111074C" w14:textId="1954E569" w:rsidR="0052744E" w:rsidRDefault="0052744E" w:rsidP="0088641B">
      <w:pPr>
        <w:jc w:val="both"/>
        <w:rPr>
          <w:rStyle w:val="Strong"/>
          <w:rFonts w:ascii="Times New Roman" w:hAnsi="Times New Roman" w:cs="Times New Roman"/>
          <w:sz w:val="24"/>
          <w:szCs w:val="24"/>
        </w:rPr>
      </w:pPr>
      <w:r>
        <w:rPr>
          <w:rStyle w:val="Strong"/>
          <w:rFonts w:ascii="Times New Roman" w:hAnsi="Times New Roman" w:cs="Times New Roman"/>
          <w:sz w:val="24"/>
          <w:szCs w:val="24"/>
        </w:rPr>
        <w:fldChar w:fldCharType="end"/>
      </w:r>
    </w:p>
    <w:p w14:paraId="6AA0F6AF" w14:textId="77777777" w:rsidR="0052744E" w:rsidRDefault="0052744E" w:rsidP="0088641B">
      <w:pPr>
        <w:jc w:val="both"/>
        <w:rPr>
          <w:rStyle w:val="Strong"/>
          <w:rFonts w:ascii="Times New Roman" w:hAnsi="Times New Roman" w:cs="Times New Roman"/>
          <w:sz w:val="24"/>
          <w:szCs w:val="24"/>
        </w:rPr>
      </w:pPr>
    </w:p>
    <w:p w14:paraId="608C79BC" w14:textId="77777777" w:rsidR="0052744E" w:rsidRDefault="0052744E" w:rsidP="0088641B">
      <w:pPr>
        <w:jc w:val="both"/>
        <w:rPr>
          <w:rStyle w:val="Strong"/>
          <w:rFonts w:ascii="Times New Roman" w:hAnsi="Times New Roman" w:cs="Times New Roman"/>
          <w:sz w:val="24"/>
          <w:szCs w:val="24"/>
        </w:rPr>
      </w:pPr>
    </w:p>
    <w:sectPr w:rsidR="0052744E" w:rsidSect="0088641B">
      <w:pgSz w:w="12240" w:h="15840"/>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3DF"/>
    <w:multiLevelType w:val="multilevel"/>
    <w:tmpl w:val="167E4AAA"/>
    <w:lvl w:ilvl="0">
      <w:start w:val="4"/>
      <w:numFmt w:val="decimal"/>
      <w:lvlText w:val="%1"/>
      <w:lvlJc w:val="left"/>
      <w:pPr>
        <w:ind w:left="472" w:hanging="361"/>
        <w:jc w:val="left"/>
      </w:pPr>
      <w:rPr>
        <w:rFonts w:hint="default"/>
        <w:lang w:val="en-US" w:eastAsia="en-US" w:bidi="ar-SA"/>
      </w:rPr>
    </w:lvl>
    <w:lvl w:ilvl="1">
      <w:start w:val="1"/>
      <w:numFmt w:val="decimal"/>
      <w:lvlText w:val="%1.%2"/>
      <w:lvlJc w:val="left"/>
      <w:pPr>
        <w:ind w:left="472" w:hanging="361"/>
        <w:jc w:val="left"/>
      </w:pPr>
      <w:rPr>
        <w:rFonts w:ascii="Times New Roman" w:eastAsia="Times New Roman" w:hAnsi="Times New Roman" w:cs="Times New Roman" w:hint="default"/>
        <w:spacing w:val="0"/>
        <w:w w:val="99"/>
        <w:sz w:val="20"/>
        <w:szCs w:val="20"/>
        <w:lang w:val="en-US" w:eastAsia="en-US" w:bidi="ar-SA"/>
      </w:rPr>
    </w:lvl>
    <w:lvl w:ilvl="2">
      <w:numFmt w:val="bullet"/>
      <w:lvlText w:val="•"/>
      <w:lvlJc w:val="left"/>
      <w:pPr>
        <w:ind w:left="1764" w:hanging="361"/>
      </w:pPr>
      <w:rPr>
        <w:rFonts w:hint="default"/>
        <w:lang w:val="en-US" w:eastAsia="en-US" w:bidi="ar-SA"/>
      </w:rPr>
    </w:lvl>
    <w:lvl w:ilvl="3">
      <w:numFmt w:val="bullet"/>
      <w:lvlText w:val="•"/>
      <w:lvlJc w:val="left"/>
      <w:pPr>
        <w:ind w:left="2406" w:hanging="361"/>
      </w:pPr>
      <w:rPr>
        <w:rFonts w:hint="default"/>
        <w:lang w:val="en-US" w:eastAsia="en-US" w:bidi="ar-SA"/>
      </w:rPr>
    </w:lvl>
    <w:lvl w:ilvl="4">
      <w:numFmt w:val="bullet"/>
      <w:lvlText w:val="•"/>
      <w:lvlJc w:val="left"/>
      <w:pPr>
        <w:ind w:left="3048" w:hanging="361"/>
      </w:pPr>
      <w:rPr>
        <w:rFonts w:hint="default"/>
        <w:lang w:val="en-US" w:eastAsia="en-US" w:bidi="ar-SA"/>
      </w:rPr>
    </w:lvl>
    <w:lvl w:ilvl="5">
      <w:numFmt w:val="bullet"/>
      <w:lvlText w:val="•"/>
      <w:lvlJc w:val="left"/>
      <w:pPr>
        <w:ind w:left="3691" w:hanging="361"/>
      </w:pPr>
      <w:rPr>
        <w:rFonts w:hint="default"/>
        <w:lang w:val="en-US" w:eastAsia="en-US" w:bidi="ar-SA"/>
      </w:rPr>
    </w:lvl>
    <w:lvl w:ilvl="6">
      <w:numFmt w:val="bullet"/>
      <w:lvlText w:val="•"/>
      <w:lvlJc w:val="left"/>
      <w:pPr>
        <w:ind w:left="4333" w:hanging="361"/>
      </w:pPr>
      <w:rPr>
        <w:rFonts w:hint="default"/>
        <w:lang w:val="en-US" w:eastAsia="en-US" w:bidi="ar-SA"/>
      </w:rPr>
    </w:lvl>
    <w:lvl w:ilvl="7">
      <w:numFmt w:val="bullet"/>
      <w:lvlText w:val="•"/>
      <w:lvlJc w:val="left"/>
      <w:pPr>
        <w:ind w:left="4975" w:hanging="361"/>
      </w:pPr>
      <w:rPr>
        <w:rFonts w:hint="default"/>
        <w:lang w:val="en-US" w:eastAsia="en-US" w:bidi="ar-SA"/>
      </w:rPr>
    </w:lvl>
    <w:lvl w:ilvl="8">
      <w:numFmt w:val="bullet"/>
      <w:lvlText w:val="•"/>
      <w:lvlJc w:val="left"/>
      <w:pPr>
        <w:ind w:left="5617" w:hanging="361"/>
      </w:pPr>
      <w:rPr>
        <w:rFonts w:hint="default"/>
        <w:lang w:val="en-US" w:eastAsia="en-US" w:bidi="ar-SA"/>
      </w:rPr>
    </w:lvl>
  </w:abstractNum>
  <w:abstractNum w:abstractNumId="1" w15:restartNumberingAfterBreak="0">
    <w:nsid w:val="0BC121D8"/>
    <w:multiLevelType w:val="multilevel"/>
    <w:tmpl w:val="CE04F8BA"/>
    <w:lvl w:ilvl="0">
      <w:start w:val="3"/>
      <w:numFmt w:val="decimal"/>
      <w:lvlText w:val="%1"/>
      <w:lvlJc w:val="left"/>
      <w:pPr>
        <w:ind w:left="472" w:hanging="361"/>
        <w:jc w:val="left"/>
      </w:pPr>
      <w:rPr>
        <w:rFonts w:hint="default"/>
        <w:lang w:val="en-US" w:eastAsia="en-US" w:bidi="ar-SA"/>
      </w:rPr>
    </w:lvl>
    <w:lvl w:ilvl="1">
      <w:start w:val="1"/>
      <w:numFmt w:val="decimal"/>
      <w:lvlText w:val="%1.%2"/>
      <w:lvlJc w:val="left"/>
      <w:pPr>
        <w:ind w:left="472" w:hanging="361"/>
        <w:jc w:val="left"/>
      </w:pPr>
      <w:rPr>
        <w:rFonts w:ascii="Times New Roman" w:eastAsia="Times New Roman" w:hAnsi="Times New Roman" w:cs="Times New Roman" w:hint="default"/>
        <w:spacing w:val="0"/>
        <w:w w:val="99"/>
        <w:sz w:val="20"/>
        <w:szCs w:val="20"/>
        <w:lang w:val="en-US" w:eastAsia="en-US" w:bidi="ar-SA"/>
      </w:rPr>
    </w:lvl>
    <w:lvl w:ilvl="2">
      <w:numFmt w:val="bullet"/>
      <w:lvlText w:val="•"/>
      <w:lvlJc w:val="left"/>
      <w:pPr>
        <w:ind w:left="1764" w:hanging="361"/>
      </w:pPr>
      <w:rPr>
        <w:rFonts w:hint="default"/>
        <w:lang w:val="en-US" w:eastAsia="en-US" w:bidi="ar-SA"/>
      </w:rPr>
    </w:lvl>
    <w:lvl w:ilvl="3">
      <w:numFmt w:val="bullet"/>
      <w:lvlText w:val="•"/>
      <w:lvlJc w:val="left"/>
      <w:pPr>
        <w:ind w:left="2406" w:hanging="361"/>
      </w:pPr>
      <w:rPr>
        <w:rFonts w:hint="default"/>
        <w:lang w:val="en-US" w:eastAsia="en-US" w:bidi="ar-SA"/>
      </w:rPr>
    </w:lvl>
    <w:lvl w:ilvl="4">
      <w:numFmt w:val="bullet"/>
      <w:lvlText w:val="•"/>
      <w:lvlJc w:val="left"/>
      <w:pPr>
        <w:ind w:left="3048" w:hanging="361"/>
      </w:pPr>
      <w:rPr>
        <w:rFonts w:hint="default"/>
        <w:lang w:val="en-US" w:eastAsia="en-US" w:bidi="ar-SA"/>
      </w:rPr>
    </w:lvl>
    <w:lvl w:ilvl="5">
      <w:numFmt w:val="bullet"/>
      <w:lvlText w:val="•"/>
      <w:lvlJc w:val="left"/>
      <w:pPr>
        <w:ind w:left="3691" w:hanging="361"/>
      </w:pPr>
      <w:rPr>
        <w:rFonts w:hint="default"/>
        <w:lang w:val="en-US" w:eastAsia="en-US" w:bidi="ar-SA"/>
      </w:rPr>
    </w:lvl>
    <w:lvl w:ilvl="6">
      <w:numFmt w:val="bullet"/>
      <w:lvlText w:val="•"/>
      <w:lvlJc w:val="left"/>
      <w:pPr>
        <w:ind w:left="4333" w:hanging="361"/>
      </w:pPr>
      <w:rPr>
        <w:rFonts w:hint="default"/>
        <w:lang w:val="en-US" w:eastAsia="en-US" w:bidi="ar-SA"/>
      </w:rPr>
    </w:lvl>
    <w:lvl w:ilvl="7">
      <w:numFmt w:val="bullet"/>
      <w:lvlText w:val="•"/>
      <w:lvlJc w:val="left"/>
      <w:pPr>
        <w:ind w:left="4975" w:hanging="361"/>
      </w:pPr>
      <w:rPr>
        <w:rFonts w:hint="default"/>
        <w:lang w:val="en-US" w:eastAsia="en-US" w:bidi="ar-SA"/>
      </w:rPr>
    </w:lvl>
    <w:lvl w:ilvl="8">
      <w:numFmt w:val="bullet"/>
      <w:lvlText w:val="•"/>
      <w:lvlJc w:val="left"/>
      <w:pPr>
        <w:ind w:left="5617" w:hanging="361"/>
      </w:pPr>
      <w:rPr>
        <w:rFonts w:hint="default"/>
        <w:lang w:val="en-US" w:eastAsia="en-US" w:bidi="ar-SA"/>
      </w:rPr>
    </w:lvl>
  </w:abstractNum>
  <w:abstractNum w:abstractNumId="2" w15:restartNumberingAfterBreak="0">
    <w:nsid w:val="1F3D0E4E"/>
    <w:multiLevelType w:val="multilevel"/>
    <w:tmpl w:val="805CC6FC"/>
    <w:lvl w:ilvl="0">
      <w:start w:val="1"/>
      <w:numFmt w:val="decimal"/>
      <w:lvlText w:val="%1"/>
      <w:lvlJc w:val="left"/>
      <w:pPr>
        <w:ind w:left="471" w:hanging="361"/>
        <w:jc w:val="left"/>
      </w:pPr>
      <w:rPr>
        <w:rFonts w:hint="default"/>
        <w:lang w:val="en-US" w:eastAsia="en-US" w:bidi="ar-SA"/>
      </w:rPr>
    </w:lvl>
    <w:lvl w:ilvl="1">
      <w:start w:val="1"/>
      <w:numFmt w:val="decimal"/>
      <w:lvlText w:val="%1.%2"/>
      <w:lvlJc w:val="left"/>
      <w:pPr>
        <w:ind w:left="471" w:hanging="361"/>
        <w:jc w:val="left"/>
      </w:pPr>
      <w:rPr>
        <w:rFonts w:ascii="Times New Roman" w:eastAsia="Times New Roman" w:hAnsi="Times New Roman" w:cs="Times New Roman" w:hint="default"/>
        <w:spacing w:val="0"/>
        <w:w w:val="99"/>
        <w:sz w:val="20"/>
        <w:szCs w:val="20"/>
        <w:lang w:val="en-US" w:eastAsia="en-US" w:bidi="ar-SA"/>
      </w:rPr>
    </w:lvl>
    <w:lvl w:ilvl="2">
      <w:numFmt w:val="bullet"/>
      <w:lvlText w:val="•"/>
      <w:lvlJc w:val="left"/>
      <w:pPr>
        <w:ind w:left="1745" w:hanging="361"/>
      </w:pPr>
      <w:rPr>
        <w:rFonts w:hint="default"/>
        <w:lang w:val="en-US" w:eastAsia="en-US" w:bidi="ar-SA"/>
      </w:rPr>
    </w:lvl>
    <w:lvl w:ilvl="3">
      <w:numFmt w:val="bullet"/>
      <w:lvlText w:val="•"/>
      <w:lvlJc w:val="left"/>
      <w:pPr>
        <w:ind w:left="2378" w:hanging="361"/>
      </w:pPr>
      <w:rPr>
        <w:rFonts w:hint="default"/>
        <w:lang w:val="en-US" w:eastAsia="en-US" w:bidi="ar-SA"/>
      </w:rPr>
    </w:lvl>
    <w:lvl w:ilvl="4">
      <w:numFmt w:val="bullet"/>
      <w:lvlText w:val="•"/>
      <w:lvlJc w:val="left"/>
      <w:pPr>
        <w:ind w:left="3011" w:hanging="361"/>
      </w:pPr>
      <w:rPr>
        <w:rFonts w:hint="default"/>
        <w:lang w:val="en-US" w:eastAsia="en-US" w:bidi="ar-SA"/>
      </w:rPr>
    </w:lvl>
    <w:lvl w:ilvl="5">
      <w:numFmt w:val="bullet"/>
      <w:lvlText w:val="•"/>
      <w:lvlJc w:val="left"/>
      <w:pPr>
        <w:ind w:left="3644" w:hanging="361"/>
      </w:pPr>
      <w:rPr>
        <w:rFonts w:hint="default"/>
        <w:lang w:val="en-US" w:eastAsia="en-US" w:bidi="ar-SA"/>
      </w:rPr>
    </w:lvl>
    <w:lvl w:ilvl="6">
      <w:numFmt w:val="bullet"/>
      <w:lvlText w:val="•"/>
      <w:lvlJc w:val="left"/>
      <w:pPr>
        <w:ind w:left="4277" w:hanging="361"/>
      </w:pPr>
      <w:rPr>
        <w:rFonts w:hint="default"/>
        <w:lang w:val="en-US" w:eastAsia="en-US" w:bidi="ar-SA"/>
      </w:rPr>
    </w:lvl>
    <w:lvl w:ilvl="7">
      <w:numFmt w:val="bullet"/>
      <w:lvlText w:val="•"/>
      <w:lvlJc w:val="left"/>
      <w:pPr>
        <w:ind w:left="4910" w:hanging="361"/>
      </w:pPr>
      <w:rPr>
        <w:rFonts w:hint="default"/>
        <w:lang w:val="en-US" w:eastAsia="en-US" w:bidi="ar-SA"/>
      </w:rPr>
    </w:lvl>
    <w:lvl w:ilvl="8">
      <w:numFmt w:val="bullet"/>
      <w:lvlText w:val="•"/>
      <w:lvlJc w:val="left"/>
      <w:pPr>
        <w:ind w:left="5543" w:hanging="361"/>
      </w:pPr>
      <w:rPr>
        <w:rFonts w:hint="default"/>
        <w:lang w:val="en-US" w:eastAsia="en-US" w:bidi="ar-SA"/>
      </w:rPr>
    </w:lvl>
  </w:abstractNum>
  <w:abstractNum w:abstractNumId="3" w15:restartNumberingAfterBreak="0">
    <w:nsid w:val="21DC2220"/>
    <w:multiLevelType w:val="multilevel"/>
    <w:tmpl w:val="4D004E12"/>
    <w:lvl w:ilvl="0">
      <w:start w:val="2"/>
      <w:numFmt w:val="decimal"/>
      <w:lvlText w:val="%1"/>
      <w:lvlJc w:val="left"/>
      <w:pPr>
        <w:ind w:left="471" w:hanging="361"/>
        <w:jc w:val="left"/>
      </w:pPr>
      <w:rPr>
        <w:rFonts w:hint="default"/>
        <w:lang w:val="en-US" w:eastAsia="en-US" w:bidi="ar-SA"/>
      </w:rPr>
    </w:lvl>
    <w:lvl w:ilvl="1">
      <w:start w:val="1"/>
      <w:numFmt w:val="decimal"/>
      <w:lvlText w:val="%1.%2"/>
      <w:lvlJc w:val="left"/>
      <w:pPr>
        <w:ind w:left="471" w:hanging="361"/>
        <w:jc w:val="left"/>
      </w:pPr>
      <w:rPr>
        <w:rFonts w:ascii="Times New Roman" w:eastAsia="Times New Roman" w:hAnsi="Times New Roman" w:cs="Times New Roman" w:hint="default"/>
        <w:spacing w:val="0"/>
        <w:w w:val="99"/>
        <w:sz w:val="20"/>
        <w:szCs w:val="20"/>
        <w:lang w:val="en-US" w:eastAsia="en-US" w:bidi="ar-SA"/>
      </w:rPr>
    </w:lvl>
    <w:lvl w:ilvl="2">
      <w:numFmt w:val="bullet"/>
      <w:lvlText w:val="•"/>
      <w:lvlJc w:val="left"/>
      <w:pPr>
        <w:ind w:left="1745" w:hanging="361"/>
      </w:pPr>
      <w:rPr>
        <w:rFonts w:hint="default"/>
        <w:lang w:val="en-US" w:eastAsia="en-US" w:bidi="ar-SA"/>
      </w:rPr>
    </w:lvl>
    <w:lvl w:ilvl="3">
      <w:numFmt w:val="bullet"/>
      <w:lvlText w:val="•"/>
      <w:lvlJc w:val="left"/>
      <w:pPr>
        <w:ind w:left="2378" w:hanging="361"/>
      </w:pPr>
      <w:rPr>
        <w:rFonts w:hint="default"/>
        <w:lang w:val="en-US" w:eastAsia="en-US" w:bidi="ar-SA"/>
      </w:rPr>
    </w:lvl>
    <w:lvl w:ilvl="4">
      <w:numFmt w:val="bullet"/>
      <w:lvlText w:val="•"/>
      <w:lvlJc w:val="left"/>
      <w:pPr>
        <w:ind w:left="3011" w:hanging="361"/>
      </w:pPr>
      <w:rPr>
        <w:rFonts w:hint="default"/>
        <w:lang w:val="en-US" w:eastAsia="en-US" w:bidi="ar-SA"/>
      </w:rPr>
    </w:lvl>
    <w:lvl w:ilvl="5">
      <w:numFmt w:val="bullet"/>
      <w:lvlText w:val="•"/>
      <w:lvlJc w:val="left"/>
      <w:pPr>
        <w:ind w:left="3644" w:hanging="361"/>
      </w:pPr>
      <w:rPr>
        <w:rFonts w:hint="default"/>
        <w:lang w:val="en-US" w:eastAsia="en-US" w:bidi="ar-SA"/>
      </w:rPr>
    </w:lvl>
    <w:lvl w:ilvl="6">
      <w:numFmt w:val="bullet"/>
      <w:lvlText w:val="•"/>
      <w:lvlJc w:val="left"/>
      <w:pPr>
        <w:ind w:left="4277" w:hanging="361"/>
      </w:pPr>
      <w:rPr>
        <w:rFonts w:hint="default"/>
        <w:lang w:val="en-US" w:eastAsia="en-US" w:bidi="ar-SA"/>
      </w:rPr>
    </w:lvl>
    <w:lvl w:ilvl="7">
      <w:numFmt w:val="bullet"/>
      <w:lvlText w:val="•"/>
      <w:lvlJc w:val="left"/>
      <w:pPr>
        <w:ind w:left="4910" w:hanging="361"/>
      </w:pPr>
      <w:rPr>
        <w:rFonts w:hint="default"/>
        <w:lang w:val="en-US" w:eastAsia="en-US" w:bidi="ar-SA"/>
      </w:rPr>
    </w:lvl>
    <w:lvl w:ilvl="8">
      <w:numFmt w:val="bullet"/>
      <w:lvlText w:val="•"/>
      <w:lvlJc w:val="left"/>
      <w:pPr>
        <w:ind w:left="5543" w:hanging="361"/>
      </w:pPr>
      <w:rPr>
        <w:rFonts w:hint="default"/>
        <w:lang w:val="en-US" w:eastAsia="en-US" w:bidi="ar-SA"/>
      </w:rPr>
    </w:lvl>
  </w:abstractNum>
  <w:abstractNum w:abstractNumId="4" w15:restartNumberingAfterBreak="0">
    <w:nsid w:val="264A1B86"/>
    <w:multiLevelType w:val="hybridMultilevel"/>
    <w:tmpl w:val="2702F87C"/>
    <w:lvl w:ilvl="0" w:tplc="66BCAD1E">
      <w:start w:val="1"/>
      <w:numFmt w:val="decimal"/>
      <w:lvlText w:val="%1)"/>
      <w:lvlJc w:val="left"/>
      <w:pPr>
        <w:ind w:left="839" w:hanging="360"/>
        <w:jc w:val="left"/>
      </w:pPr>
      <w:rPr>
        <w:rFonts w:ascii="Times New Roman" w:eastAsia="Times New Roman" w:hAnsi="Times New Roman" w:cs="Times New Roman" w:hint="default"/>
        <w:spacing w:val="-30"/>
        <w:w w:val="99"/>
        <w:sz w:val="24"/>
        <w:szCs w:val="24"/>
        <w:lang w:val="en-US" w:eastAsia="en-US" w:bidi="ar-SA"/>
      </w:rPr>
    </w:lvl>
    <w:lvl w:ilvl="1" w:tplc="C26085F8">
      <w:numFmt w:val="bullet"/>
      <w:lvlText w:val="•"/>
      <w:lvlJc w:val="left"/>
      <w:pPr>
        <w:ind w:left="1638" w:hanging="360"/>
      </w:pPr>
      <w:rPr>
        <w:rFonts w:hint="default"/>
        <w:lang w:val="en-US" w:eastAsia="en-US" w:bidi="ar-SA"/>
      </w:rPr>
    </w:lvl>
    <w:lvl w:ilvl="2" w:tplc="03EEFD70">
      <w:numFmt w:val="bullet"/>
      <w:lvlText w:val="•"/>
      <w:lvlJc w:val="left"/>
      <w:pPr>
        <w:ind w:left="2437" w:hanging="360"/>
      </w:pPr>
      <w:rPr>
        <w:rFonts w:hint="default"/>
        <w:lang w:val="en-US" w:eastAsia="en-US" w:bidi="ar-SA"/>
      </w:rPr>
    </w:lvl>
    <w:lvl w:ilvl="3" w:tplc="3982A5B2">
      <w:numFmt w:val="bullet"/>
      <w:lvlText w:val="•"/>
      <w:lvlJc w:val="left"/>
      <w:pPr>
        <w:ind w:left="3235" w:hanging="360"/>
      </w:pPr>
      <w:rPr>
        <w:rFonts w:hint="default"/>
        <w:lang w:val="en-US" w:eastAsia="en-US" w:bidi="ar-SA"/>
      </w:rPr>
    </w:lvl>
    <w:lvl w:ilvl="4" w:tplc="1FD46C6E">
      <w:numFmt w:val="bullet"/>
      <w:lvlText w:val="•"/>
      <w:lvlJc w:val="left"/>
      <w:pPr>
        <w:ind w:left="4034" w:hanging="360"/>
      </w:pPr>
      <w:rPr>
        <w:rFonts w:hint="default"/>
        <w:lang w:val="en-US" w:eastAsia="en-US" w:bidi="ar-SA"/>
      </w:rPr>
    </w:lvl>
    <w:lvl w:ilvl="5" w:tplc="46B630AC">
      <w:numFmt w:val="bullet"/>
      <w:lvlText w:val="•"/>
      <w:lvlJc w:val="left"/>
      <w:pPr>
        <w:ind w:left="4833" w:hanging="360"/>
      </w:pPr>
      <w:rPr>
        <w:rFonts w:hint="default"/>
        <w:lang w:val="en-US" w:eastAsia="en-US" w:bidi="ar-SA"/>
      </w:rPr>
    </w:lvl>
    <w:lvl w:ilvl="6" w:tplc="A8BCB5E2">
      <w:numFmt w:val="bullet"/>
      <w:lvlText w:val="•"/>
      <w:lvlJc w:val="left"/>
      <w:pPr>
        <w:ind w:left="5631" w:hanging="360"/>
      </w:pPr>
      <w:rPr>
        <w:rFonts w:hint="default"/>
        <w:lang w:val="en-US" w:eastAsia="en-US" w:bidi="ar-SA"/>
      </w:rPr>
    </w:lvl>
    <w:lvl w:ilvl="7" w:tplc="168C8184">
      <w:numFmt w:val="bullet"/>
      <w:lvlText w:val="•"/>
      <w:lvlJc w:val="left"/>
      <w:pPr>
        <w:ind w:left="6430" w:hanging="360"/>
      </w:pPr>
      <w:rPr>
        <w:rFonts w:hint="default"/>
        <w:lang w:val="en-US" w:eastAsia="en-US" w:bidi="ar-SA"/>
      </w:rPr>
    </w:lvl>
    <w:lvl w:ilvl="8" w:tplc="0D605C96">
      <w:numFmt w:val="bullet"/>
      <w:lvlText w:val="•"/>
      <w:lvlJc w:val="left"/>
      <w:pPr>
        <w:ind w:left="7229" w:hanging="360"/>
      </w:pPr>
      <w:rPr>
        <w:rFonts w:hint="default"/>
        <w:lang w:val="en-US" w:eastAsia="en-US" w:bidi="ar-SA"/>
      </w:rPr>
    </w:lvl>
  </w:abstractNum>
  <w:abstractNum w:abstractNumId="5" w15:restartNumberingAfterBreak="0">
    <w:nsid w:val="309928C6"/>
    <w:multiLevelType w:val="hybridMultilevel"/>
    <w:tmpl w:val="D138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835FA"/>
    <w:multiLevelType w:val="hybridMultilevel"/>
    <w:tmpl w:val="D8C4530C"/>
    <w:lvl w:ilvl="0" w:tplc="55122D28">
      <w:start w:val="1"/>
      <w:numFmt w:val="decimal"/>
      <w:lvlText w:val="%1)"/>
      <w:lvlJc w:val="left"/>
      <w:pPr>
        <w:ind w:left="839" w:hanging="360"/>
        <w:jc w:val="left"/>
      </w:pPr>
      <w:rPr>
        <w:rFonts w:ascii="Times New Roman" w:eastAsia="Times New Roman" w:hAnsi="Times New Roman" w:cs="Times New Roman" w:hint="default"/>
        <w:spacing w:val="-20"/>
        <w:w w:val="99"/>
        <w:sz w:val="24"/>
        <w:szCs w:val="24"/>
        <w:lang w:val="en-US" w:eastAsia="en-US" w:bidi="ar-SA"/>
      </w:rPr>
    </w:lvl>
    <w:lvl w:ilvl="1" w:tplc="A9E2E29A">
      <w:numFmt w:val="bullet"/>
      <w:lvlText w:val="•"/>
      <w:lvlJc w:val="left"/>
      <w:pPr>
        <w:ind w:left="1638" w:hanging="360"/>
      </w:pPr>
      <w:rPr>
        <w:rFonts w:hint="default"/>
        <w:lang w:val="en-US" w:eastAsia="en-US" w:bidi="ar-SA"/>
      </w:rPr>
    </w:lvl>
    <w:lvl w:ilvl="2" w:tplc="C73826F8">
      <w:numFmt w:val="bullet"/>
      <w:lvlText w:val="•"/>
      <w:lvlJc w:val="left"/>
      <w:pPr>
        <w:ind w:left="2437" w:hanging="360"/>
      </w:pPr>
      <w:rPr>
        <w:rFonts w:hint="default"/>
        <w:lang w:val="en-US" w:eastAsia="en-US" w:bidi="ar-SA"/>
      </w:rPr>
    </w:lvl>
    <w:lvl w:ilvl="3" w:tplc="49663082">
      <w:numFmt w:val="bullet"/>
      <w:lvlText w:val="•"/>
      <w:lvlJc w:val="left"/>
      <w:pPr>
        <w:ind w:left="3235" w:hanging="360"/>
      </w:pPr>
      <w:rPr>
        <w:rFonts w:hint="default"/>
        <w:lang w:val="en-US" w:eastAsia="en-US" w:bidi="ar-SA"/>
      </w:rPr>
    </w:lvl>
    <w:lvl w:ilvl="4" w:tplc="60924126">
      <w:numFmt w:val="bullet"/>
      <w:lvlText w:val="•"/>
      <w:lvlJc w:val="left"/>
      <w:pPr>
        <w:ind w:left="4034" w:hanging="360"/>
      </w:pPr>
      <w:rPr>
        <w:rFonts w:hint="default"/>
        <w:lang w:val="en-US" w:eastAsia="en-US" w:bidi="ar-SA"/>
      </w:rPr>
    </w:lvl>
    <w:lvl w:ilvl="5" w:tplc="C93E09B8">
      <w:numFmt w:val="bullet"/>
      <w:lvlText w:val="•"/>
      <w:lvlJc w:val="left"/>
      <w:pPr>
        <w:ind w:left="4833" w:hanging="360"/>
      </w:pPr>
      <w:rPr>
        <w:rFonts w:hint="default"/>
        <w:lang w:val="en-US" w:eastAsia="en-US" w:bidi="ar-SA"/>
      </w:rPr>
    </w:lvl>
    <w:lvl w:ilvl="6" w:tplc="59881572">
      <w:numFmt w:val="bullet"/>
      <w:lvlText w:val="•"/>
      <w:lvlJc w:val="left"/>
      <w:pPr>
        <w:ind w:left="5631" w:hanging="360"/>
      </w:pPr>
      <w:rPr>
        <w:rFonts w:hint="default"/>
        <w:lang w:val="en-US" w:eastAsia="en-US" w:bidi="ar-SA"/>
      </w:rPr>
    </w:lvl>
    <w:lvl w:ilvl="7" w:tplc="3E000DC0">
      <w:numFmt w:val="bullet"/>
      <w:lvlText w:val="•"/>
      <w:lvlJc w:val="left"/>
      <w:pPr>
        <w:ind w:left="6430" w:hanging="360"/>
      </w:pPr>
      <w:rPr>
        <w:rFonts w:hint="default"/>
        <w:lang w:val="en-US" w:eastAsia="en-US" w:bidi="ar-SA"/>
      </w:rPr>
    </w:lvl>
    <w:lvl w:ilvl="8" w:tplc="EFEA72E0">
      <w:numFmt w:val="bullet"/>
      <w:lvlText w:val="•"/>
      <w:lvlJc w:val="left"/>
      <w:pPr>
        <w:ind w:left="7229" w:hanging="360"/>
      </w:pPr>
      <w:rPr>
        <w:rFonts w:hint="default"/>
        <w:lang w:val="en-US" w:eastAsia="en-US" w:bidi="ar-SA"/>
      </w:rPr>
    </w:lvl>
  </w:abstractNum>
  <w:abstractNum w:abstractNumId="7" w15:restartNumberingAfterBreak="0">
    <w:nsid w:val="3DCE5067"/>
    <w:multiLevelType w:val="hybridMultilevel"/>
    <w:tmpl w:val="88FA3F1C"/>
    <w:lvl w:ilvl="0" w:tplc="6898E81C">
      <w:start w:val="1"/>
      <w:numFmt w:val="lowerLetter"/>
      <w:lvlText w:val="%1."/>
      <w:lvlJc w:val="left"/>
      <w:pPr>
        <w:ind w:left="479" w:hanging="360"/>
        <w:jc w:val="right"/>
      </w:pPr>
      <w:rPr>
        <w:rFonts w:ascii="Times New Roman" w:eastAsia="Times New Roman" w:hAnsi="Times New Roman" w:cs="Times New Roman" w:hint="default"/>
        <w:i/>
        <w:spacing w:val="-4"/>
        <w:w w:val="99"/>
        <w:sz w:val="24"/>
        <w:szCs w:val="24"/>
        <w:lang w:val="en-US" w:eastAsia="en-US" w:bidi="ar-SA"/>
      </w:rPr>
    </w:lvl>
    <w:lvl w:ilvl="1" w:tplc="0A048D50">
      <w:start w:val="1"/>
      <w:numFmt w:val="decimal"/>
      <w:lvlText w:val="%2)"/>
      <w:lvlJc w:val="left"/>
      <w:pPr>
        <w:ind w:left="827" w:hanging="360"/>
        <w:jc w:val="left"/>
      </w:pPr>
      <w:rPr>
        <w:rFonts w:hint="default"/>
        <w:spacing w:val="-20"/>
        <w:w w:val="99"/>
        <w:lang w:val="en-US" w:eastAsia="en-US" w:bidi="ar-SA"/>
      </w:rPr>
    </w:lvl>
    <w:lvl w:ilvl="2" w:tplc="CA8E41BC">
      <w:numFmt w:val="bullet"/>
      <w:lvlText w:val="•"/>
      <w:lvlJc w:val="left"/>
      <w:pPr>
        <w:ind w:left="1709" w:hanging="360"/>
      </w:pPr>
      <w:rPr>
        <w:rFonts w:hint="default"/>
        <w:lang w:val="en-US" w:eastAsia="en-US" w:bidi="ar-SA"/>
      </w:rPr>
    </w:lvl>
    <w:lvl w:ilvl="3" w:tplc="3D4AC11C">
      <w:numFmt w:val="bullet"/>
      <w:lvlText w:val="•"/>
      <w:lvlJc w:val="left"/>
      <w:pPr>
        <w:ind w:left="2599" w:hanging="360"/>
      </w:pPr>
      <w:rPr>
        <w:rFonts w:hint="default"/>
        <w:lang w:val="en-US" w:eastAsia="en-US" w:bidi="ar-SA"/>
      </w:rPr>
    </w:lvl>
    <w:lvl w:ilvl="4" w:tplc="E252EE2C">
      <w:numFmt w:val="bullet"/>
      <w:lvlText w:val="•"/>
      <w:lvlJc w:val="left"/>
      <w:pPr>
        <w:ind w:left="3488" w:hanging="360"/>
      </w:pPr>
      <w:rPr>
        <w:rFonts w:hint="default"/>
        <w:lang w:val="en-US" w:eastAsia="en-US" w:bidi="ar-SA"/>
      </w:rPr>
    </w:lvl>
    <w:lvl w:ilvl="5" w:tplc="B63492B6">
      <w:numFmt w:val="bullet"/>
      <w:lvlText w:val="•"/>
      <w:lvlJc w:val="left"/>
      <w:pPr>
        <w:ind w:left="4378" w:hanging="360"/>
      </w:pPr>
      <w:rPr>
        <w:rFonts w:hint="default"/>
        <w:lang w:val="en-US" w:eastAsia="en-US" w:bidi="ar-SA"/>
      </w:rPr>
    </w:lvl>
    <w:lvl w:ilvl="6" w:tplc="F156070C">
      <w:numFmt w:val="bullet"/>
      <w:lvlText w:val="•"/>
      <w:lvlJc w:val="left"/>
      <w:pPr>
        <w:ind w:left="5268" w:hanging="360"/>
      </w:pPr>
      <w:rPr>
        <w:rFonts w:hint="default"/>
        <w:lang w:val="en-US" w:eastAsia="en-US" w:bidi="ar-SA"/>
      </w:rPr>
    </w:lvl>
    <w:lvl w:ilvl="7" w:tplc="AF443202">
      <w:numFmt w:val="bullet"/>
      <w:lvlText w:val="•"/>
      <w:lvlJc w:val="left"/>
      <w:pPr>
        <w:ind w:left="6157" w:hanging="360"/>
      </w:pPr>
      <w:rPr>
        <w:rFonts w:hint="default"/>
        <w:lang w:val="en-US" w:eastAsia="en-US" w:bidi="ar-SA"/>
      </w:rPr>
    </w:lvl>
    <w:lvl w:ilvl="8" w:tplc="E3D020D2">
      <w:numFmt w:val="bullet"/>
      <w:lvlText w:val="•"/>
      <w:lvlJc w:val="left"/>
      <w:pPr>
        <w:ind w:left="7047" w:hanging="360"/>
      </w:pPr>
      <w:rPr>
        <w:rFonts w:hint="default"/>
        <w:lang w:val="en-US" w:eastAsia="en-US" w:bidi="ar-SA"/>
      </w:rPr>
    </w:lvl>
  </w:abstractNum>
  <w:abstractNum w:abstractNumId="8" w15:restartNumberingAfterBreak="0">
    <w:nsid w:val="492B43E1"/>
    <w:multiLevelType w:val="multilevel"/>
    <w:tmpl w:val="BBFE7502"/>
    <w:lvl w:ilvl="0">
      <w:start w:val="5"/>
      <w:numFmt w:val="decimal"/>
      <w:lvlText w:val="%1"/>
      <w:lvlJc w:val="left"/>
      <w:pPr>
        <w:ind w:left="472" w:hanging="361"/>
        <w:jc w:val="left"/>
      </w:pPr>
      <w:rPr>
        <w:rFonts w:hint="default"/>
        <w:lang w:val="en-US" w:eastAsia="en-US" w:bidi="ar-SA"/>
      </w:rPr>
    </w:lvl>
    <w:lvl w:ilvl="1">
      <w:start w:val="1"/>
      <w:numFmt w:val="decimal"/>
      <w:lvlText w:val="%1.%2"/>
      <w:lvlJc w:val="left"/>
      <w:pPr>
        <w:ind w:left="472" w:hanging="361"/>
        <w:jc w:val="left"/>
      </w:pPr>
      <w:rPr>
        <w:rFonts w:ascii="Times New Roman" w:eastAsia="Times New Roman" w:hAnsi="Times New Roman" w:cs="Times New Roman" w:hint="default"/>
        <w:spacing w:val="0"/>
        <w:w w:val="99"/>
        <w:sz w:val="20"/>
        <w:szCs w:val="20"/>
        <w:lang w:val="en-US" w:eastAsia="en-US" w:bidi="ar-SA"/>
      </w:rPr>
    </w:lvl>
    <w:lvl w:ilvl="2">
      <w:numFmt w:val="bullet"/>
      <w:lvlText w:val="•"/>
      <w:lvlJc w:val="left"/>
      <w:pPr>
        <w:ind w:left="1764" w:hanging="361"/>
      </w:pPr>
      <w:rPr>
        <w:rFonts w:hint="default"/>
        <w:lang w:val="en-US" w:eastAsia="en-US" w:bidi="ar-SA"/>
      </w:rPr>
    </w:lvl>
    <w:lvl w:ilvl="3">
      <w:numFmt w:val="bullet"/>
      <w:lvlText w:val="•"/>
      <w:lvlJc w:val="left"/>
      <w:pPr>
        <w:ind w:left="2406" w:hanging="361"/>
      </w:pPr>
      <w:rPr>
        <w:rFonts w:hint="default"/>
        <w:lang w:val="en-US" w:eastAsia="en-US" w:bidi="ar-SA"/>
      </w:rPr>
    </w:lvl>
    <w:lvl w:ilvl="4">
      <w:numFmt w:val="bullet"/>
      <w:lvlText w:val="•"/>
      <w:lvlJc w:val="left"/>
      <w:pPr>
        <w:ind w:left="3048" w:hanging="361"/>
      </w:pPr>
      <w:rPr>
        <w:rFonts w:hint="default"/>
        <w:lang w:val="en-US" w:eastAsia="en-US" w:bidi="ar-SA"/>
      </w:rPr>
    </w:lvl>
    <w:lvl w:ilvl="5">
      <w:numFmt w:val="bullet"/>
      <w:lvlText w:val="•"/>
      <w:lvlJc w:val="left"/>
      <w:pPr>
        <w:ind w:left="3691" w:hanging="361"/>
      </w:pPr>
      <w:rPr>
        <w:rFonts w:hint="default"/>
        <w:lang w:val="en-US" w:eastAsia="en-US" w:bidi="ar-SA"/>
      </w:rPr>
    </w:lvl>
    <w:lvl w:ilvl="6">
      <w:numFmt w:val="bullet"/>
      <w:lvlText w:val="•"/>
      <w:lvlJc w:val="left"/>
      <w:pPr>
        <w:ind w:left="4333" w:hanging="361"/>
      </w:pPr>
      <w:rPr>
        <w:rFonts w:hint="default"/>
        <w:lang w:val="en-US" w:eastAsia="en-US" w:bidi="ar-SA"/>
      </w:rPr>
    </w:lvl>
    <w:lvl w:ilvl="7">
      <w:numFmt w:val="bullet"/>
      <w:lvlText w:val="•"/>
      <w:lvlJc w:val="left"/>
      <w:pPr>
        <w:ind w:left="4975" w:hanging="361"/>
      </w:pPr>
      <w:rPr>
        <w:rFonts w:hint="default"/>
        <w:lang w:val="en-US" w:eastAsia="en-US" w:bidi="ar-SA"/>
      </w:rPr>
    </w:lvl>
    <w:lvl w:ilvl="8">
      <w:numFmt w:val="bullet"/>
      <w:lvlText w:val="•"/>
      <w:lvlJc w:val="left"/>
      <w:pPr>
        <w:ind w:left="5617" w:hanging="361"/>
      </w:pPr>
      <w:rPr>
        <w:rFonts w:hint="default"/>
        <w:lang w:val="en-US" w:eastAsia="en-US" w:bidi="ar-SA"/>
      </w:rPr>
    </w:lvl>
  </w:abstractNum>
  <w:abstractNum w:abstractNumId="9" w15:restartNumberingAfterBreak="0">
    <w:nsid w:val="55920148"/>
    <w:multiLevelType w:val="multilevel"/>
    <w:tmpl w:val="167E4AAA"/>
    <w:lvl w:ilvl="0">
      <w:start w:val="4"/>
      <w:numFmt w:val="decimal"/>
      <w:lvlText w:val="%1"/>
      <w:lvlJc w:val="left"/>
      <w:pPr>
        <w:ind w:left="472" w:hanging="361"/>
        <w:jc w:val="left"/>
      </w:pPr>
      <w:rPr>
        <w:rFonts w:hint="default"/>
        <w:lang w:val="en-US" w:eastAsia="en-US" w:bidi="ar-SA"/>
      </w:rPr>
    </w:lvl>
    <w:lvl w:ilvl="1">
      <w:start w:val="1"/>
      <w:numFmt w:val="decimal"/>
      <w:lvlText w:val="%1.%2"/>
      <w:lvlJc w:val="left"/>
      <w:pPr>
        <w:ind w:left="472" w:hanging="361"/>
        <w:jc w:val="left"/>
      </w:pPr>
      <w:rPr>
        <w:rFonts w:ascii="Times New Roman" w:eastAsia="Times New Roman" w:hAnsi="Times New Roman" w:cs="Times New Roman" w:hint="default"/>
        <w:spacing w:val="0"/>
        <w:w w:val="99"/>
        <w:sz w:val="20"/>
        <w:szCs w:val="20"/>
        <w:lang w:val="en-US" w:eastAsia="en-US" w:bidi="ar-SA"/>
      </w:rPr>
    </w:lvl>
    <w:lvl w:ilvl="2">
      <w:numFmt w:val="bullet"/>
      <w:lvlText w:val="•"/>
      <w:lvlJc w:val="left"/>
      <w:pPr>
        <w:ind w:left="1764" w:hanging="361"/>
      </w:pPr>
      <w:rPr>
        <w:rFonts w:hint="default"/>
        <w:lang w:val="en-US" w:eastAsia="en-US" w:bidi="ar-SA"/>
      </w:rPr>
    </w:lvl>
    <w:lvl w:ilvl="3">
      <w:numFmt w:val="bullet"/>
      <w:lvlText w:val="•"/>
      <w:lvlJc w:val="left"/>
      <w:pPr>
        <w:ind w:left="2406" w:hanging="361"/>
      </w:pPr>
      <w:rPr>
        <w:rFonts w:hint="default"/>
        <w:lang w:val="en-US" w:eastAsia="en-US" w:bidi="ar-SA"/>
      </w:rPr>
    </w:lvl>
    <w:lvl w:ilvl="4">
      <w:numFmt w:val="bullet"/>
      <w:lvlText w:val="•"/>
      <w:lvlJc w:val="left"/>
      <w:pPr>
        <w:ind w:left="3048" w:hanging="361"/>
      </w:pPr>
      <w:rPr>
        <w:rFonts w:hint="default"/>
        <w:lang w:val="en-US" w:eastAsia="en-US" w:bidi="ar-SA"/>
      </w:rPr>
    </w:lvl>
    <w:lvl w:ilvl="5">
      <w:numFmt w:val="bullet"/>
      <w:lvlText w:val="•"/>
      <w:lvlJc w:val="left"/>
      <w:pPr>
        <w:ind w:left="3691" w:hanging="361"/>
      </w:pPr>
      <w:rPr>
        <w:rFonts w:hint="default"/>
        <w:lang w:val="en-US" w:eastAsia="en-US" w:bidi="ar-SA"/>
      </w:rPr>
    </w:lvl>
    <w:lvl w:ilvl="6">
      <w:numFmt w:val="bullet"/>
      <w:lvlText w:val="•"/>
      <w:lvlJc w:val="left"/>
      <w:pPr>
        <w:ind w:left="4333" w:hanging="361"/>
      </w:pPr>
      <w:rPr>
        <w:rFonts w:hint="default"/>
        <w:lang w:val="en-US" w:eastAsia="en-US" w:bidi="ar-SA"/>
      </w:rPr>
    </w:lvl>
    <w:lvl w:ilvl="7">
      <w:numFmt w:val="bullet"/>
      <w:lvlText w:val="•"/>
      <w:lvlJc w:val="left"/>
      <w:pPr>
        <w:ind w:left="4975" w:hanging="361"/>
      </w:pPr>
      <w:rPr>
        <w:rFonts w:hint="default"/>
        <w:lang w:val="en-US" w:eastAsia="en-US" w:bidi="ar-SA"/>
      </w:rPr>
    </w:lvl>
    <w:lvl w:ilvl="8">
      <w:numFmt w:val="bullet"/>
      <w:lvlText w:val="•"/>
      <w:lvlJc w:val="left"/>
      <w:pPr>
        <w:ind w:left="5617" w:hanging="361"/>
      </w:pPr>
      <w:rPr>
        <w:rFonts w:hint="default"/>
        <w:lang w:val="en-US" w:eastAsia="en-US" w:bidi="ar-SA"/>
      </w:rPr>
    </w:lvl>
  </w:abstractNum>
  <w:abstractNum w:abstractNumId="10" w15:restartNumberingAfterBreak="0">
    <w:nsid w:val="58F6152C"/>
    <w:multiLevelType w:val="multilevel"/>
    <w:tmpl w:val="805CC6FC"/>
    <w:lvl w:ilvl="0">
      <w:start w:val="1"/>
      <w:numFmt w:val="decimal"/>
      <w:lvlText w:val="%1"/>
      <w:lvlJc w:val="left"/>
      <w:pPr>
        <w:ind w:left="471" w:hanging="361"/>
        <w:jc w:val="left"/>
      </w:pPr>
      <w:rPr>
        <w:rFonts w:hint="default"/>
        <w:lang w:val="en-US" w:eastAsia="en-US" w:bidi="ar-SA"/>
      </w:rPr>
    </w:lvl>
    <w:lvl w:ilvl="1">
      <w:start w:val="1"/>
      <w:numFmt w:val="decimal"/>
      <w:lvlText w:val="%1.%2"/>
      <w:lvlJc w:val="left"/>
      <w:pPr>
        <w:ind w:left="503" w:hanging="361"/>
        <w:jc w:val="left"/>
      </w:pPr>
      <w:rPr>
        <w:rFonts w:ascii="Times New Roman" w:eastAsia="Times New Roman" w:hAnsi="Times New Roman" w:cs="Times New Roman" w:hint="default"/>
        <w:spacing w:val="0"/>
        <w:w w:val="99"/>
        <w:sz w:val="20"/>
        <w:szCs w:val="20"/>
        <w:lang w:val="en-US" w:eastAsia="en-US" w:bidi="ar-SA"/>
      </w:rPr>
    </w:lvl>
    <w:lvl w:ilvl="2">
      <w:numFmt w:val="bullet"/>
      <w:lvlText w:val="•"/>
      <w:lvlJc w:val="left"/>
      <w:pPr>
        <w:ind w:left="1745" w:hanging="361"/>
      </w:pPr>
      <w:rPr>
        <w:rFonts w:hint="default"/>
        <w:lang w:val="en-US" w:eastAsia="en-US" w:bidi="ar-SA"/>
      </w:rPr>
    </w:lvl>
    <w:lvl w:ilvl="3">
      <w:numFmt w:val="bullet"/>
      <w:lvlText w:val="•"/>
      <w:lvlJc w:val="left"/>
      <w:pPr>
        <w:ind w:left="2378" w:hanging="361"/>
      </w:pPr>
      <w:rPr>
        <w:rFonts w:hint="default"/>
        <w:lang w:val="en-US" w:eastAsia="en-US" w:bidi="ar-SA"/>
      </w:rPr>
    </w:lvl>
    <w:lvl w:ilvl="4">
      <w:numFmt w:val="bullet"/>
      <w:lvlText w:val="•"/>
      <w:lvlJc w:val="left"/>
      <w:pPr>
        <w:ind w:left="3011" w:hanging="361"/>
      </w:pPr>
      <w:rPr>
        <w:rFonts w:hint="default"/>
        <w:lang w:val="en-US" w:eastAsia="en-US" w:bidi="ar-SA"/>
      </w:rPr>
    </w:lvl>
    <w:lvl w:ilvl="5">
      <w:numFmt w:val="bullet"/>
      <w:lvlText w:val="•"/>
      <w:lvlJc w:val="left"/>
      <w:pPr>
        <w:ind w:left="3644" w:hanging="361"/>
      </w:pPr>
      <w:rPr>
        <w:rFonts w:hint="default"/>
        <w:lang w:val="en-US" w:eastAsia="en-US" w:bidi="ar-SA"/>
      </w:rPr>
    </w:lvl>
    <w:lvl w:ilvl="6">
      <w:numFmt w:val="bullet"/>
      <w:lvlText w:val="•"/>
      <w:lvlJc w:val="left"/>
      <w:pPr>
        <w:ind w:left="4277" w:hanging="361"/>
      </w:pPr>
      <w:rPr>
        <w:rFonts w:hint="default"/>
        <w:lang w:val="en-US" w:eastAsia="en-US" w:bidi="ar-SA"/>
      </w:rPr>
    </w:lvl>
    <w:lvl w:ilvl="7">
      <w:numFmt w:val="bullet"/>
      <w:lvlText w:val="•"/>
      <w:lvlJc w:val="left"/>
      <w:pPr>
        <w:ind w:left="4910" w:hanging="361"/>
      </w:pPr>
      <w:rPr>
        <w:rFonts w:hint="default"/>
        <w:lang w:val="en-US" w:eastAsia="en-US" w:bidi="ar-SA"/>
      </w:rPr>
    </w:lvl>
    <w:lvl w:ilvl="8">
      <w:numFmt w:val="bullet"/>
      <w:lvlText w:val="•"/>
      <w:lvlJc w:val="left"/>
      <w:pPr>
        <w:ind w:left="5543" w:hanging="361"/>
      </w:pPr>
      <w:rPr>
        <w:rFonts w:hint="default"/>
        <w:lang w:val="en-US" w:eastAsia="en-US" w:bidi="ar-SA"/>
      </w:rPr>
    </w:lvl>
  </w:abstractNum>
  <w:abstractNum w:abstractNumId="11" w15:restartNumberingAfterBreak="0">
    <w:nsid w:val="59C518B9"/>
    <w:multiLevelType w:val="hybridMultilevel"/>
    <w:tmpl w:val="8E68A7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A925ACE"/>
    <w:multiLevelType w:val="hybridMultilevel"/>
    <w:tmpl w:val="CB761A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E6F00D2"/>
    <w:multiLevelType w:val="multilevel"/>
    <w:tmpl w:val="BBFE7502"/>
    <w:lvl w:ilvl="0">
      <w:start w:val="5"/>
      <w:numFmt w:val="decimal"/>
      <w:lvlText w:val="%1"/>
      <w:lvlJc w:val="left"/>
      <w:pPr>
        <w:ind w:left="472" w:hanging="361"/>
        <w:jc w:val="left"/>
      </w:pPr>
      <w:rPr>
        <w:rFonts w:hint="default"/>
        <w:lang w:val="en-US" w:eastAsia="en-US" w:bidi="ar-SA"/>
      </w:rPr>
    </w:lvl>
    <w:lvl w:ilvl="1">
      <w:start w:val="1"/>
      <w:numFmt w:val="decimal"/>
      <w:lvlText w:val="%1.%2"/>
      <w:lvlJc w:val="left"/>
      <w:pPr>
        <w:ind w:left="472" w:hanging="361"/>
        <w:jc w:val="left"/>
      </w:pPr>
      <w:rPr>
        <w:rFonts w:ascii="Times New Roman" w:eastAsia="Times New Roman" w:hAnsi="Times New Roman" w:cs="Times New Roman" w:hint="default"/>
        <w:spacing w:val="0"/>
        <w:w w:val="99"/>
        <w:sz w:val="20"/>
        <w:szCs w:val="20"/>
        <w:lang w:val="en-US" w:eastAsia="en-US" w:bidi="ar-SA"/>
      </w:rPr>
    </w:lvl>
    <w:lvl w:ilvl="2">
      <w:numFmt w:val="bullet"/>
      <w:lvlText w:val="•"/>
      <w:lvlJc w:val="left"/>
      <w:pPr>
        <w:ind w:left="1764" w:hanging="361"/>
      </w:pPr>
      <w:rPr>
        <w:rFonts w:hint="default"/>
        <w:lang w:val="en-US" w:eastAsia="en-US" w:bidi="ar-SA"/>
      </w:rPr>
    </w:lvl>
    <w:lvl w:ilvl="3">
      <w:numFmt w:val="bullet"/>
      <w:lvlText w:val="•"/>
      <w:lvlJc w:val="left"/>
      <w:pPr>
        <w:ind w:left="2406" w:hanging="361"/>
      </w:pPr>
      <w:rPr>
        <w:rFonts w:hint="default"/>
        <w:lang w:val="en-US" w:eastAsia="en-US" w:bidi="ar-SA"/>
      </w:rPr>
    </w:lvl>
    <w:lvl w:ilvl="4">
      <w:numFmt w:val="bullet"/>
      <w:lvlText w:val="•"/>
      <w:lvlJc w:val="left"/>
      <w:pPr>
        <w:ind w:left="3048" w:hanging="361"/>
      </w:pPr>
      <w:rPr>
        <w:rFonts w:hint="default"/>
        <w:lang w:val="en-US" w:eastAsia="en-US" w:bidi="ar-SA"/>
      </w:rPr>
    </w:lvl>
    <w:lvl w:ilvl="5">
      <w:numFmt w:val="bullet"/>
      <w:lvlText w:val="•"/>
      <w:lvlJc w:val="left"/>
      <w:pPr>
        <w:ind w:left="3691" w:hanging="361"/>
      </w:pPr>
      <w:rPr>
        <w:rFonts w:hint="default"/>
        <w:lang w:val="en-US" w:eastAsia="en-US" w:bidi="ar-SA"/>
      </w:rPr>
    </w:lvl>
    <w:lvl w:ilvl="6">
      <w:numFmt w:val="bullet"/>
      <w:lvlText w:val="•"/>
      <w:lvlJc w:val="left"/>
      <w:pPr>
        <w:ind w:left="4333" w:hanging="361"/>
      </w:pPr>
      <w:rPr>
        <w:rFonts w:hint="default"/>
        <w:lang w:val="en-US" w:eastAsia="en-US" w:bidi="ar-SA"/>
      </w:rPr>
    </w:lvl>
    <w:lvl w:ilvl="7">
      <w:numFmt w:val="bullet"/>
      <w:lvlText w:val="•"/>
      <w:lvlJc w:val="left"/>
      <w:pPr>
        <w:ind w:left="4975" w:hanging="361"/>
      </w:pPr>
      <w:rPr>
        <w:rFonts w:hint="default"/>
        <w:lang w:val="en-US" w:eastAsia="en-US" w:bidi="ar-SA"/>
      </w:rPr>
    </w:lvl>
    <w:lvl w:ilvl="8">
      <w:numFmt w:val="bullet"/>
      <w:lvlText w:val="•"/>
      <w:lvlJc w:val="left"/>
      <w:pPr>
        <w:ind w:left="5617" w:hanging="361"/>
      </w:pPr>
      <w:rPr>
        <w:rFonts w:hint="default"/>
        <w:lang w:val="en-US" w:eastAsia="en-US" w:bidi="ar-SA"/>
      </w:rPr>
    </w:lvl>
  </w:abstractNum>
  <w:abstractNum w:abstractNumId="14" w15:restartNumberingAfterBreak="0">
    <w:nsid w:val="62CA28E1"/>
    <w:multiLevelType w:val="hybridMultilevel"/>
    <w:tmpl w:val="1A8E0368"/>
    <w:lvl w:ilvl="0" w:tplc="FA425962">
      <w:start w:val="1"/>
      <w:numFmt w:val="decimal"/>
      <w:lvlText w:val="%1)"/>
      <w:lvlJc w:val="left"/>
      <w:pPr>
        <w:ind w:left="839" w:hanging="360"/>
        <w:jc w:val="left"/>
      </w:pPr>
      <w:rPr>
        <w:rFonts w:ascii="Times New Roman" w:eastAsia="Times New Roman" w:hAnsi="Times New Roman" w:cs="Times New Roman" w:hint="default"/>
        <w:spacing w:val="-20"/>
        <w:w w:val="99"/>
        <w:sz w:val="24"/>
        <w:szCs w:val="24"/>
        <w:lang w:val="en-US" w:eastAsia="en-US" w:bidi="ar-SA"/>
      </w:rPr>
    </w:lvl>
    <w:lvl w:ilvl="1" w:tplc="55A06D06">
      <w:numFmt w:val="bullet"/>
      <w:lvlText w:val="•"/>
      <w:lvlJc w:val="left"/>
      <w:pPr>
        <w:ind w:left="1638" w:hanging="360"/>
      </w:pPr>
      <w:rPr>
        <w:rFonts w:hint="default"/>
        <w:lang w:val="en-US" w:eastAsia="en-US" w:bidi="ar-SA"/>
      </w:rPr>
    </w:lvl>
    <w:lvl w:ilvl="2" w:tplc="DD024A58">
      <w:numFmt w:val="bullet"/>
      <w:lvlText w:val="•"/>
      <w:lvlJc w:val="left"/>
      <w:pPr>
        <w:ind w:left="2437" w:hanging="360"/>
      </w:pPr>
      <w:rPr>
        <w:rFonts w:hint="default"/>
        <w:lang w:val="en-US" w:eastAsia="en-US" w:bidi="ar-SA"/>
      </w:rPr>
    </w:lvl>
    <w:lvl w:ilvl="3" w:tplc="749C0510">
      <w:numFmt w:val="bullet"/>
      <w:lvlText w:val="•"/>
      <w:lvlJc w:val="left"/>
      <w:pPr>
        <w:ind w:left="3235" w:hanging="360"/>
      </w:pPr>
      <w:rPr>
        <w:rFonts w:hint="default"/>
        <w:lang w:val="en-US" w:eastAsia="en-US" w:bidi="ar-SA"/>
      </w:rPr>
    </w:lvl>
    <w:lvl w:ilvl="4" w:tplc="702A6528">
      <w:numFmt w:val="bullet"/>
      <w:lvlText w:val="•"/>
      <w:lvlJc w:val="left"/>
      <w:pPr>
        <w:ind w:left="4034" w:hanging="360"/>
      </w:pPr>
      <w:rPr>
        <w:rFonts w:hint="default"/>
        <w:lang w:val="en-US" w:eastAsia="en-US" w:bidi="ar-SA"/>
      </w:rPr>
    </w:lvl>
    <w:lvl w:ilvl="5" w:tplc="406E26B4">
      <w:numFmt w:val="bullet"/>
      <w:lvlText w:val="•"/>
      <w:lvlJc w:val="left"/>
      <w:pPr>
        <w:ind w:left="4833" w:hanging="360"/>
      </w:pPr>
      <w:rPr>
        <w:rFonts w:hint="default"/>
        <w:lang w:val="en-US" w:eastAsia="en-US" w:bidi="ar-SA"/>
      </w:rPr>
    </w:lvl>
    <w:lvl w:ilvl="6" w:tplc="4CFA6158">
      <w:numFmt w:val="bullet"/>
      <w:lvlText w:val="•"/>
      <w:lvlJc w:val="left"/>
      <w:pPr>
        <w:ind w:left="5631" w:hanging="360"/>
      </w:pPr>
      <w:rPr>
        <w:rFonts w:hint="default"/>
        <w:lang w:val="en-US" w:eastAsia="en-US" w:bidi="ar-SA"/>
      </w:rPr>
    </w:lvl>
    <w:lvl w:ilvl="7" w:tplc="D5DCDC6A">
      <w:numFmt w:val="bullet"/>
      <w:lvlText w:val="•"/>
      <w:lvlJc w:val="left"/>
      <w:pPr>
        <w:ind w:left="6430" w:hanging="360"/>
      </w:pPr>
      <w:rPr>
        <w:rFonts w:hint="default"/>
        <w:lang w:val="en-US" w:eastAsia="en-US" w:bidi="ar-SA"/>
      </w:rPr>
    </w:lvl>
    <w:lvl w:ilvl="8" w:tplc="8ECA8802">
      <w:numFmt w:val="bullet"/>
      <w:lvlText w:val="•"/>
      <w:lvlJc w:val="left"/>
      <w:pPr>
        <w:ind w:left="7229" w:hanging="360"/>
      </w:pPr>
      <w:rPr>
        <w:rFonts w:hint="default"/>
        <w:lang w:val="en-US" w:eastAsia="en-US" w:bidi="ar-SA"/>
      </w:rPr>
    </w:lvl>
  </w:abstractNum>
  <w:abstractNum w:abstractNumId="15" w15:restartNumberingAfterBreak="0">
    <w:nsid w:val="71243973"/>
    <w:multiLevelType w:val="multilevel"/>
    <w:tmpl w:val="CE04F8BA"/>
    <w:lvl w:ilvl="0">
      <w:start w:val="3"/>
      <w:numFmt w:val="decimal"/>
      <w:lvlText w:val="%1"/>
      <w:lvlJc w:val="left"/>
      <w:pPr>
        <w:ind w:left="472" w:hanging="361"/>
        <w:jc w:val="left"/>
      </w:pPr>
      <w:rPr>
        <w:rFonts w:hint="default"/>
        <w:lang w:val="en-US" w:eastAsia="en-US" w:bidi="ar-SA"/>
      </w:rPr>
    </w:lvl>
    <w:lvl w:ilvl="1">
      <w:start w:val="1"/>
      <w:numFmt w:val="decimal"/>
      <w:lvlText w:val="%1.%2"/>
      <w:lvlJc w:val="left"/>
      <w:pPr>
        <w:ind w:left="472" w:hanging="361"/>
        <w:jc w:val="left"/>
      </w:pPr>
      <w:rPr>
        <w:rFonts w:ascii="Times New Roman" w:eastAsia="Times New Roman" w:hAnsi="Times New Roman" w:cs="Times New Roman" w:hint="default"/>
        <w:spacing w:val="0"/>
        <w:w w:val="99"/>
        <w:sz w:val="20"/>
        <w:szCs w:val="20"/>
        <w:lang w:val="en-US" w:eastAsia="en-US" w:bidi="ar-SA"/>
      </w:rPr>
    </w:lvl>
    <w:lvl w:ilvl="2">
      <w:numFmt w:val="bullet"/>
      <w:lvlText w:val="•"/>
      <w:lvlJc w:val="left"/>
      <w:pPr>
        <w:ind w:left="1764" w:hanging="361"/>
      </w:pPr>
      <w:rPr>
        <w:rFonts w:hint="default"/>
        <w:lang w:val="en-US" w:eastAsia="en-US" w:bidi="ar-SA"/>
      </w:rPr>
    </w:lvl>
    <w:lvl w:ilvl="3">
      <w:numFmt w:val="bullet"/>
      <w:lvlText w:val="•"/>
      <w:lvlJc w:val="left"/>
      <w:pPr>
        <w:ind w:left="2406" w:hanging="361"/>
      </w:pPr>
      <w:rPr>
        <w:rFonts w:hint="default"/>
        <w:lang w:val="en-US" w:eastAsia="en-US" w:bidi="ar-SA"/>
      </w:rPr>
    </w:lvl>
    <w:lvl w:ilvl="4">
      <w:numFmt w:val="bullet"/>
      <w:lvlText w:val="•"/>
      <w:lvlJc w:val="left"/>
      <w:pPr>
        <w:ind w:left="3048" w:hanging="361"/>
      </w:pPr>
      <w:rPr>
        <w:rFonts w:hint="default"/>
        <w:lang w:val="en-US" w:eastAsia="en-US" w:bidi="ar-SA"/>
      </w:rPr>
    </w:lvl>
    <w:lvl w:ilvl="5">
      <w:numFmt w:val="bullet"/>
      <w:lvlText w:val="•"/>
      <w:lvlJc w:val="left"/>
      <w:pPr>
        <w:ind w:left="3691" w:hanging="361"/>
      </w:pPr>
      <w:rPr>
        <w:rFonts w:hint="default"/>
        <w:lang w:val="en-US" w:eastAsia="en-US" w:bidi="ar-SA"/>
      </w:rPr>
    </w:lvl>
    <w:lvl w:ilvl="6">
      <w:numFmt w:val="bullet"/>
      <w:lvlText w:val="•"/>
      <w:lvlJc w:val="left"/>
      <w:pPr>
        <w:ind w:left="4333" w:hanging="361"/>
      </w:pPr>
      <w:rPr>
        <w:rFonts w:hint="default"/>
        <w:lang w:val="en-US" w:eastAsia="en-US" w:bidi="ar-SA"/>
      </w:rPr>
    </w:lvl>
    <w:lvl w:ilvl="7">
      <w:numFmt w:val="bullet"/>
      <w:lvlText w:val="•"/>
      <w:lvlJc w:val="left"/>
      <w:pPr>
        <w:ind w:left="4975" w:hanging="361"/>
      </w:pPr>
      <w:rPr>
        <w:rFonts w:hint="default"/>
        <w:lang w:val="en-US" w:eastAsia="en-US" w:bidi="ar-SA"/>
      </w:rPr>
    </w:lvl>
    <w:lvl w:ilvl="8">
      <w:numFmt w:val="bullet"/>
      <w:lvlText w:val="•"/>
      <w:lvlJc w:val="left"/>
      <w:pPr>
        <w:ind w:left="5617" w:hanging="361"/>
      </w:pPr>
      <w:rPr>
        <w:rFonts w:hint="default"/>
        <w:lang w:val="en-US" w:eastAsia="en-US" w:bidi="ar-SA"/>
      </w:rPr>
    </w:lvl>
  </w:abstractNum>
  <w:abstractNum w:abstractNumId="16" w15:restartNumberingAfterBreak="0">
    <w:nsid w:val="717723B1"/>
    <w:multiLevelType w:val="multilevel"/>
    <w:tmpl w:val="4D004E12"/>
    <w:lvl w:ilvl="0">
      <w:start w:val="2"/>
      <w:numFmt w:val="decimal"/>
      <w:lvlText w:val="%1"/>
      <w:lvlJc w:val="left"/>
      <w:pPr>
        <w:ind w:left="471" w:hanging="361"/>
        <w:jc w:val="left"/>
      </w:pPr>
      <w:rPr>
        <w:rFonts w:hint="default"/>
        <w:lang w:val="en-US" w:eastAsia="en-US" w:bidi="ar-SA"/>
      </w:rPr>
    </w:lvl>
    <w:lvl w:ilvl="1">
      <w:start w:val="1"/>
      <w:numFmt w:val="decimal"/>
      <w:lvlText w:val="%1.%2"/>
      <w:lvlJc w:val="left"/>
      <w:pPr>
        <w:ind w:left="471" w:hanging="361"/>
        <w:jc w:val="left"/>
      </w:pPr>
      <w:rPr>
        <w:rFonts w:ascii="Times New Roman" w:eastAsia="Times New Roman" w:hAnsi="Times New Roman" w:cs="Times New Roman" w:hint="default"/>
        <w:spacing w:val="0"/>
        <w:w w:val="99"/>
        <w:sz w:val="20"/>
        <w:szCs w:val="20"/>
        <w:lang w:val="en-US" w:eastAsia="en-US" w:bidi="ar-SA"/>
      </w:rPr>
    </w:lvl>
    <w:lvl w:ilvl="2">
      <w:numFmt w:val="bullet"/>
      <w:lvlText w:val="•"/>
      <w:lvlJc w:val="left"/>
      <w:pPr>
        <w:ind w:left="1745" w:hanging="361"/>
      </w:pPr>
      <w:rPr>
        <w:rFonts w:hint="default"/>
        <w:lang w:val="en-US" w:eastAsia="en-US" w:bidi="ar-SA"/>
      </w:rPr>
    </w:lvl>
    <w:lvl w:ilvl="3">
      <w:numFmt w:val="bullet"/>
      <w:lvlText w:val="•"/>
      <w:lvlJc w:val="left"/>
      <w:pPr>
        <w:ind w:left="2378" w:hanging="361"/>
      </w:pPr>
      <w:rPr>
        <w:rFonts w:hint="default"/>
        <w:lang w:val="en-US" w:eastAsia="en-US" w:bidi="ar-SA"/>
      </w:rPr>
    </w:lvl>
    <w:lvl w:ilvl="4">
      <w:numFmt w:val="bullet"/>
      <w:lvlText w:val="•"/>
      <w:lvlJc w:val="left"/>
      <w:pPr>
        <w:ind w:left="3011" w:hanging="361"/>
      </w:pPr>
      <w:rPr>
        <w:rFonts w:hint="default"/>
        <w:lang w:val="en-US" w:eastAsia="en-US" w:bidi="ar-SA"/>
      </w:rPr>
    </w:lvl>
    <w:lvl w:ilvl="5">
      <w:numFmt w:val="bullet"/>
      <w:lvlText w:val="•"/>
      <w:lvlJc w:val="left"/>
      <w:pPr>
        <w:ind w:left="3644" w:hanging="361"/>
      </w:pPr>
      <w:rPr>
        <w:rFonts w:hint="default"/>
        <w:lang w:val="en-US" w:eastAsia="en-US" w:bidi="ar-SA"/>
      </w:rPr>
    </w:lvl>
    <w:lvl w:ilvl="6">
      <w:numFmt w:val="bullet"/>
      <w:lvlText w:val="•"/>
      <w:lvlJc w:val="left"/>
      <w:pPr>
        <w:ind w:left="4277" w:hanging="361"/>
      </w:pPr>
      <w:rPr>
        <w:rFonts w:hint="default"/>
        <w:lang w:val="en-US" w:eastAsia="en-US" w:bidi="ar-SA"/>
      </w:rPr>
    </w:lvl>
    <w:lvl w:ilvl="7">
      <w:numFmt w:val="bullet"/>
      <w:lvlText w:val="•"/>
      <w:lvlJc w:val="left"/>
      <w:pPr>
        <w:ind w:left="4910" w:hanging="361"/>
      </w:pPr>
      <w:rPr>
        <w:rFonts w:hint="default"/>
        <w:lang w:val="en-US" w:eastAsia="en-US" w:bidi="ar-SA"/>
      </w:rPr>
    </w:lvl>
    <w:lvl w:ilvl="8">
      <w:numFmt w:val="bullet"/>
      <w:lvlText w:val="•"/>
      <w:lvlJc w:val="left"/>
      <w:pPr>
        <w:ind w:left="5543" w:hanging="361"/>
      </w:pPr>
      <w:rPr>
        <w:rFonts w:hint="default"/>
        <w:lang w:val="en-US" w:eastAsia="en-US" w:bidi="ar-SA"/>
      </w:rPr>
    </w:lvl>
  </w:abstractNum>
  <w:num w:numId="1">
    <w:abstractNumId w:val="5"/>
  </w:num>
  <w:num w:numId="2">
    <w:abstractNumId w:val="6"/>
  </w:num>
  <w:num w:numId="3">
    <w:abstractNumId w:val="14"/>
  </w:num>
  <w:num w:numId="4">
    <w:abstractNumId w:val="4"/>
  </w:num>
  <w:num w:numId="5">
    <w:abstractNumId w:val="13"/>
  </w:num>
  <w:num w:numId="6">
    <w:abstractNumId w:val="0"/>
  </w:num>
  <w:num w:numId="7">
    <w:abstractNumId w:val="1"/>
  </w:num>
  <w:num w:numId="8">
    <w:abstractNumId w:val="3"/>
  </w:num>
  <w:num w:numId="9">
    <w:abstractNumId w:val="2"/>
  </w:num>
  <w:num w:numId="10">
    <w:abstractNumId w:val="7"/>
  </w:num>
  <w:num w:numId="11">
    <w:abstractNumId w:val="12"/>
  </w:num>
  <w:num w:numId="12">
    <w:abstractNumId w:val="11"/>
  </w:num>
  <w:num w:numId="13">
    <w:abstractNumId w:val="10"/>
  </w:num>
  <w:num w:numId="14">
    <w:abstractNumId w:val="16"/>
  </w:num>
  <w:num w:numId="15">
    <w:abstractNumId w:val="15"/>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1B"/>
    <w:rsid w:val="00087090"/>
    <w:rsid w:val="0010053E"/>
    <w:rsid w:val="00116529"/>
    <w:rsid w:val="001A189E"/>
    <w:rsid w:val="001A5A84"/>
    <w:rsid w:val="001D04F3"/>
    <w:rsid w:val="001F5044"/>
    <w:rsid w:val="00216462"/>
    <w:rsid w:val="00247431"/>
    <w:rsid w:val="00276AC9"/>
    <w:rsid w:val="002A3AE9"/>
    <w:rsid w:val="002D0B89"/>
    <w:rsid w:val="00344187"/>
    <w:rsid w:val="00344260"/>
    <w:rsid w:val="0035583D"/>
    <w:rsid w:val="0036382A"/>
    <w:rsid w:val="00462B22"/>
    <w:rsid w:val="00493F63"/>
    <w:rsid w:val="00500C09"/>
    <w:rsid w:val="0052744E"/>
    <w:rsid w:val="005535F4"/>
    <w:rsid w:val="005D726E"/>
    <w:rsid w:val="005F3598"/>
    <w:rsid w:val="005F4BDB"/>
    <w:rsid w:val="00617E06"/>
    <w:rsid w:val="00642234"/>
    <w:rsid w:val="006710C3"/>
    <w:rsid w:val="00741C96"/>
    <w:rsid w:val="007C6380"/>
    <w:rsid w:val="0088641B"/>
    <w:rsid w:val="00944BB9"/>
    <w:rsid w:val="0094648F"/>
    <w:rsid w:val="00951DE6"/>
    <w:rsid w:val="009D1B3F"/>
    <w:rsid w:val="00A17F21"/>
    <w:rsid w:val="00A72395"/>
    <w:rsid w:val="00A84C6B"/>
    <w:rsid w:val="00A95212"/>
    <w:rsid w:val="00B04F50"/>
    <w:rsid w:val="00B21A8B"/>
    <w:rsid w:val="00B55D0D"/>
    <w:rsid w:val="00BA2192"/>
    <w:rsid w:val="00BB617D"/>
    <w:rsid w:val="00C3677B"/>
    <w:rsid w:val="00C673E8"/>
    <w:rsid w:val="00C900C8"/>
    <w:rsid w:val="00C94571"/>
    <w:rsid w:val="00CF14C1"/>
    <w:rsid w:val="00D23A2F"/>
    <w:rsid w:val="00D637FD"/>
    <w:rsid w:val="00D76419"/>
    <w:rsid w:val="00DB196B"/>
    <w:rsid w:val="00DD0D60"/>
    <w:rsid w:val="00E06D7F"/>
    <w:rsid w:val="00E300F0"/>
    <w:rsid w:val="00E64C72"/>
    <w:rsid w:val="00EA40F6"/>
    <w:rsid w:val="00EC2635"/>
    <w:rsid w:val="00F56B8C"/>
    <w:rsid w:val="00F63850"/>
    <w:rsid w:val="00FA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18AB"/>
  <w15:docId w15:val="{F531B25F-A233-4AE8-B196-C6540D5F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41B"/>
    <w:pPr>
      <w:spacing w:after="0" w:line="240" w:lineRule="auto"/>
    </w:pPr>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Normal1,Normal11,Normal2,Normal3"/>
    <w:basedOn w:val="Normal"/>
    <w:link w:val="ListParagraphChar"/>
    <w:uiPriority w:val="34"/>
    <w:qFormat/>
    <w:rsid w:val="0088641B"/>
    <w:pPr>
      <w:ind w:left="720"/>
      <w:contextualSpacing/>
    </w:pPr>
  </w:style>
  <w:style w:type="character" w:customStyle="1" w:styleId="ListParagraphChar">
    <w:name w:val="List Paragraph Char"/>
    <w:aliases w:val="Body of text Char,List Paragraph1 Char,Colorful List - Accent 11 Char,Normal1 Char,Normal11 Char,Normal2 Char,Normal3 Char"/>
    <w:link w:val="ListParagraph"/>
    <w:uiPriority w:val="34"/>
    <w:locked/>
    <w:rsid w:val="0088641B"/>
    <w:rPr>
      <w:lang w:val="id-ID"/>
    </w:rPr>
  </w:style>
  <w:style w:type="table" w:styleId="TableGrid">
    <w:name w:val="Table Grid"/>
    <w:basedOn w:val="TableNormal"/>
    <w:uiPriority w:val="59"/>
    <w:rsid w:val="0088641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Style 16"/>
    <w:basedOn w:val="Normal"/>
    <w:rsid w:val="0088641B"/>
    <w:pPr>
      <w:widowControl w:val="0"/>
      <w:tabs>
        <w:tab w:val="left" w:leader="dot" w:pos="5652"/>
      </w:tabs>
      <w:spacing w:line="300" w:lineRule="atLeast"/>
    </w:pPr>
    <w:rPr>
      <w:rFonts w:ascii="Times New Roman" w:eastAsia="Times New Roman" w:hAnsi="Times New Roman" w:cs="Times New Roman"/>
      <w:color w:val="000000"/>
      <w:sz w:val="20"/>
      <w:szCs w:val="20"/>
      <w:lang w:val="en-US"/>
    </w:rPr>
  </w:style>
  <w:style w:type="character" w:styleId="Hyperlink">
    <w:name w:val="Hyperlink"/>
    <w:basedOn w:val="DefaultParagraphFont"/>
    <w:uiPriority w:val="99"/>
    <w:unhideWhenUsed/>
    <w:rsid w:val="0088641B"/>
    <w:rPr>
      <w:color w:val="0000FF"/>
      <w:u w:val="single"/>
    </w:rPr>
  </w:style>
  <w:style w:type="character" w:styleId="Strong">
    <w:name w:val="Strong"/>
    <w:basedOn w:val="DefaultParagraphFont"/>
    <w:uiPriority w:val="22"/>
    <w:qFormat/>
    <w:rsid w:val="0088641B"/>
    <w:rPr>
      <w:b/>
      <w:bCs/>
    </w:rPr>
  </w:style>
  <w:style w:type="character" w:styleId="Emphasis">
    <w:name w:val="Emphasis"/>
    <w:basedOn w:val="DefaultParagraphFont"/>
    <w:uiPriority w:val="20"/>
    <w:qFormat/>
    <w:rsid w:val="0088641B"/>
    <w:rPr>
      <w:i/>
      <w:iCs/>
    </w:rPr>
  </w:style>
  <w:style w:type="paragraph" w:styleId="BalloonText">
    <w:name w:val="Balloon Text"/>
    <w:basedOn w:val="Normal"/>
    <w:link w:val="BalloonTextChar"/>
    <w:uiPriority w:val="99"/>
    <w:semiHidden/>
    <w:unhideWhenUsed/>
    <w:rsid w:val="0088641B"/>
    <w:rPr>
      <w:rFonts w:ascii="Tahoma" w:hAnsi="Tahoma" w:cs="Tahoma"/>
      <w:sz w:val="16"/>
      <w:szCs w:val="16"/>
    </w:rPr>
  </w:style>
  <w:style w:type="character" w:customStyle="1" w:styleId="BalloonTextChar">
    <w:name w:val="Balloon Text Char"/>
    <w:basedOn w:val="DefaultParagraphFont"/>
    <w:link w:val="BalloonText"/>
    <w:uiPriority w:val="99"/>
    <w:semiHidden/>
    <w:rsid w:val="0088641B"/>
    <w:rPr>
      <w:rFonts w:ascii="Tahoma" w:hAnsi="Tahoma" w:cs="Tahoma"/>
      <w:sz w:val="16"/>
      <w:szCs w:val="16"/>
      <w:lang w:val="id-ID"/>
    </w:rPr>
  </w:style>
  <w:style w:type="character" w:styleId="UnresolvedMention">
    <w:name w:val="Unresolved Mention"/>
    <w:basedOn w:val="DefaultParagraphFont"/>
    <w:uiPriority w:val="99"/>
    <w:semiHidden/>
    <w:unhideWhenUsed/>
    <w:rsid w:val="00C67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ganleti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yulhadi7@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ne.ip12@hamzanwadi.ac.id1"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puji.kien@gmail.com" TargetMode="External"/><Relationship Id="rId4" Type="http://schemas.openxmlformats.org/officeDocument/2006/relationships/settings" Target="settings.xml"/><Relationship Id="rId9" Type="http://schemas.openxmlformats.org/officeDocument/2006/relationships/hyperlink" Target="mailto:suhirman.sakti@gmail.com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D7EA5-A215-4465-8095-8B392D360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8415</Words>
  <Characters>47968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2</cp:revision>
  <dcterms:created xsi:type="dcterms:W3CDTF">2021-07-21T05:12:00Z</dcterms:created>
  <dcterms:modified xsi:type="dcterms:W3CDTF">2021-07-21T05:12:00Z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4d2a1be3-bf31-32f3-9652-80e0ef77e74e</vt:lpwstr>
  </property>
  <property fmtid="{D5CDD505-2E9C-101B-9397-08002B2CF9AE}" pid="24" name="Mendeley Citation Style_1">
    <vt:lpwstr>http://www.zotero.org/styles/apa</vt:lpwstr>
  </property>
</Properties>
</file>