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52" w:rsidRDefault="00FF259F" w:rsidP="00CC00E3">
      <w:pPr>
        <w:pStyle w:val="ListParagraph"/>
        <w:ind w:left="0"/>
        <w:jc w:val="center"/>
        <w:rPr>
          <w:rFonts w:ascii="Garamond" w:hAnsi="Garamond" w:cs="Tahoma"/>
          <w:b/>
          <w:sz w:val="28"/>
          <w:szCs w:val="28"/>
        </w:rPr>
      </w:pPr>
      <w:r>
        <w:rPr>
          <w:rFonts w:ascii="Garamond" w:hAnsi="Garamond" w:cs="Tahoma"/>
          <w:b/>
          <w:sz w:val="28"/>
          <w:szCs w:val="28"/>
        </w:rPr>
        <w:t>THE ABILITY TO WRITE POETRY ON IIS-2 GRADE X STUDENT OF PRIVATE SMA NURUL IMAN TANJUNGMORAWA IN ACADEMIC YEAR 2019/2020</w:t>
      </w:r>
    </w:p>
    <w:p w:rsidR="00CC00E3" w:rsidRPr="00430FAD" w:rsidRDefault="00CC00E3" w:rsidP="00CC00E3">
      <w:pPr>
        <w:pStyle w:val="ListParagraph"/>
        <w:ind w:left="0"/>
        <w:jc w:val="center"/>
        <w:rPr>
          <w:rFonts w:ascii="Garamond" w:hAnsi="Garamond" w:cs="Tahoma"/>
          <w:b/>
          <w:sz w:val="24"/>
          <w:szCs w:val="24"/>
          <w:lang w:val="id-ID"/>
        </w:rPr>
      </w:pPr>
    </w:p>
    <w:p w:rsidR="00633A52" w:rsidRPr="00F52120" w:rsidRDefault="00F52120" w:rsidP="00F52120">
      <w:pPr>
        <w:jc w:val="center"/>
        <w:rPr>
          <w:rFonts w:ascii="Garamond" w:hAnsi="Garamond" w:cs="Tahoma"/>
          <w:b/>
          <w:bCs/>
          <w:sz w:val="24"/>
          <w:szCs w:val="24"/>
          <w:vertAlign w:val="superscript"/>
          <w:lang w:val="en-US"/>
        </w:rPr>
      </w:pPr>
      <w:r>
        <w:rPr>
          <w:rFonts w:ascii="Garamond" w:hAnsi="Garamond" w:cs="Tahoma"/>
          <w:b/>
          <w:bCs/>
          <w:sz w:val="24"/>
          <w:szCs w:val="24"/>
          <w:vertAlign w:val="superscript"/>
          <w:lang w:val="en-US"/>
        </w:rPr>
        <w:t>1</w:t>
      </w:r>
      <w:r w:rsidR="00633A52">
        <w:rPr>
          <w:rFonts w:ascii="Garamond" w:hAnsi="Garamond" w:cs="Tahoma"/>
          <w:b/>
          <w:bCs/>
          <w:sz w:val="24"/>
          <w:szCs w:val="24"/>
          <w:lang w:val="en-US"/>
        </w:rPr>
        <w:t>Fitri Sanny Br Tarigan</w:t>
      </w:r>
      <w:r>
        <w:rPr>
          <w:rFonts w:ascii="Garamond" w:hAnsi="Garamond" w:cs="Tahoma"/>
          <w:b/>
          <w:bCs/>
          <w:sz w:val="24"/>
          <w:szCs w:val="24"/>
          <w:lang w:val="en-US"/>
        </w:rPr>
        <w:t xml:space="preserve">, </w:t>
      </w:r>
      <w:r>
        <w:rPr>
          <w:rFonts w:ascii="Garamond" w:hAnsi="Garamond" w:cs="Tahoma"/>
          <w:b/>
          <w:bCs/>
          <w:sz w:val="24"/>
          <w:szCs w:val="24"/>
          <w:vertAlign w:val="superscript"/>
          <w:lang w:val="en-US"/>
        </w:rPr>
        <w:t xml:space="preserve">2 </w:t>
      </w:r>
      <w:r w:rsidR="00633A52">
        <w:rPr>
          <w:rFonts w:ascii="Garamond" w:hAnsi="Garamond" w:cs="Tahoma"/>
          <w:b/>
          <w:bCs/>
          <w:sz w:val="24"/>
          <w:szCs w:val="24"/>
          <w:lang w:val="en-US"/>
        </w:rPr>
        <w:t>Trisnawati Hutagalung</w:t>
      </w:r>
    </w:p>
    <w:p w:rsidR="00633A52" w:rsidRPr="00F52120" w:rsidRDefault="00F52120" w:rsidP="00CC00E3">
      <w:pPr>
        <w:jc w:val="center"/>
        <w:rPr>
          <w:rFonts w:ascii="Garamond" w:hAnsi="Garamond" w:cs="Tahoma"/>
          <w:bCs/>
          <w:color w:val="000000" w:themeColor="text1"/>
          <w:lang w:val="en-US"/>
        </w:rPr>
      </w:pPr>
      <w:r w:rsidRPr="00F52120">
        <w:rPr>
          <w:rFonts w:ascii="Garamond" w:hAnsi="Garamond" w:cs="Tahoma"/>
          <w:bCs/>
          <w:color w:val="000000" w:themeColor="text1"/>
          <w:vertAlign w:val="superscript"/>
          <w:lang w:val="en-US"/>
        </w:rPr>
        <w:t>1,2,</w:t>
      </w:r>
      <w:r w:rsidR="00633A52" w:rsidRPr="00F52120">
        <w:rPr>
          <w:rFonts w:ascii="Garamond" w:hAnsi="Garamond" w:cs="Tahoma"/>
          <w:bCs/>
          <w:color w:val="000000" w:themeColor="text1"/>
          <w:lang w:val="en-US"/>
        </w:rPr>
        <w:t xml:space="preserve">Universitas Negeri Medan </w:t>
      </w:r>
    </w:p>
    <w:p w:rsidR="00CC00E3" w:rsidRPr="008B6CAB" w:rsidRDefault="005B136B" w:rsidP="008B6CAB">
      <w:pPr>
        <w:jc w:val="center"/>
        <w:rPr>
          <w:rFonts w:ascii="Garamond" w:hAnsi="Garamond" w:cs="Tahoma"/>
          <w:bCs/>
          <w:color w:val="000000" w:themeColor="text1"/>
          <w:sz w:val="18"/>
          <w:szCs w:val="18"/>
          <w:lang w:val="en-US"/>
        </w:rPr>
      </w:pPr>
      <w:hyperlink r:id="rId8" w:history="1">
        <w:r w:rsidR="00F52120" w:rsidRPr="00F52120">
          <w:rPr>
            <w:rStyle w:val="Hyperlink"/>
            <w:rFonts w:ascii="Garamond" w:hAnsi="Garamond" w:cs="Tahoma"/>
            <w:bCs/>
            <w:color w:val="000000" w:themeColor="text1"/>
            <w:sz w:val="18"/>
            <w:szCs w:val="18"/>
            <w:u w:val="none"/>
            <w:lang w:val="en-US"/>
          </w:rPr>
          <w:t>Fitrisanny98@gmail.com</w:t>
        </w:r>
      </w:hyperlink>
      <w:r w:rsidR="00F52120" w:rsidRPr="00F52120">
        <w:rPr>
          <w:rFonts w:ascii="Garamond" w:hAnsi="Garamond" w:cs="Tahoma"/>
          <w:bCs/>
          <w:color w:val="000000" w:themeColor="text1"/>
          <w:sz w:val="18"/>
          <w:szCs w:val="18"/>
          <w:lang w:val="en-US"/>
        </w:rPr>
        <w:t>;</w:t>
      </w:r>
      <w:r w:rsidR="00F52120">
        <w:rPr>
          <w:rFonts w:ascii="Garamond" w:hAnsi="Garamond" w:cs="Tahoma"/>
          <w:bCs/>
          <w:color w:val="000000" w:themeColor="text1"/>
          <w:sz w:val="18"/>
          <w:szCs w:val="18"/>
          <w:lang w:val="en-US"/>
        </w:rPr>
        <w:t>trisnawati.h</w:t>
      </w:r>
      <w:r w:rsidR="00F5520A">
        <w:rPr>
          <w:rFonts w:ascii="Garamond" w:hAnsi="Garamond" w:cs="Tahoma"/>
          <w:bCs/>
          <w:color w:val="000000" w:themeColor="text1"/>
          <w:sz w:val="18"/>
          <w:szCs w:val="18"/>
          <w:lang w:val="en-US"/>
        </w:rPr>
        <w:t>utagalung</w:t>
      </w:r>
      <w:r w:rsidR="00F52120">
        <w:rPr>
          <w:rFonts w:ascii="Garamond" w:hAnsi="Garamond" w:cs="Tahoma"/>
          <w:bCs/>
          <w:color w:val="000000" w:themeColor="text1"/>
          <w:sz w:val="18"/>
          <w:szCs w:val="18"/>
          <w:lang w:val="en-US"/>
        </w:rPr>
        <w:t>@yahoo.com</w:t>
      </w:r>
    </w:p>
    <w:p w:rsidR="00104A59" w:rsidRPr="00430FAD" w:rsidRDefault="00104A59" w:rsidP="0076509B">
      <w:pPr>
        <w:pStyle w:val="ListParagraph"/>
        <w:ind w:left="0"/>
        <w:rPr>
          <w:rFonts w:ascii="Garamond" w:hAnsi="Garamond" w:cs="Tahoma"/>
          <w:b/>
        </w:rPr>
      </w:pPr>
    </w:p>
    <w:p w:rsidR="00784D45" w:rsidRDefault="00CC00E3" w:rsidP="0076509B">
      <w:pPr>
        <w:pStyle w:val="ListParagraph"/>
        <w:ind w:left="0"/>
        <w:rPr>
          <w:rFonts w:ascii="Garamond" w:hAnsi="Garamond"/>
        </w:rPr>
      </w:pPr>
      <w:r w:rsidRPr="00430FAD">
        <w:rPr>
          <w:rFonts w:ascii="Garamond" w:hAnsi="Garamond" w:cs="Tahoma"/>
          <w:b/>
        </w:rPr>
        <w:t>Abstrak</w:t>
      </w:r>
    </w:p>
    <w:p w:rsidR="00EA6BAE" w:rsidRPr="00EA6BAE" w:rsidRDefault="00EA6BAE" w:rsidP="00EA6BAE">
      <w:pPr>
        <w:pStyle w:val="HTMLPreformatted"/>
        <w:tabs>
          <w:tab w:val="clear" w:pos="916"/>
          <w:tab w:val="left" w:pos="567"/>
        </w:tabs>
        <w:jc w:val="both"/>
        <w:rPr>
          <w:rFonts w:ascii="Garamond" w:hAnsi="Garamond"/>
          <w:sz w:val="22"/>
          <w:szCs w:val="22"/>
        </w:rPr>
      </w:pPr>
      <w:r>
        <w:rPr>
          <w:rFonts w:ascii="Garamond" w:hAnsi="Garamond"/>
          <w:sz w:val="22"/>
          <w:szCs w:val="22"/>
        </w:rPr>
        <w:tab/>
      </w:r>
      <w:r w:rsidRPr="00EA6BAE">
        <w:rPr>
          <w:rFonts w:ascii="Garamond" w:hAnsi="Garamond"/>
          <w:sz w:val="22"/>
          <w:szCs w:val="22"/>
        </w:rPr>
        <w:t>This study aims to analyze the ability to write poetry in class X IIS-2 SMA Private Nurul Iman Tanjungmorawa in the 2019/2020 academic year. The method used in this research is descriptive method. The population of this study were all students of class X SMA Private Nurul Iman Tanjungmorawa which consisted of 4 classes with a total of 111 students. Sampling was done by means of random sampling technique (random) and selected class X IIS-2 with a total of 25 students. The research instrument used was an essay test. The essay test in question is writing poetry by paying attention to the building blocks of poetry. The results showed that the ability to write poetry based on theme suitability with an average score of 100, diction / choice of words with an average score of 79, images / images with an average score of 53, use of figure of speech / language style with an average score of 47, and the mandate of the average score is 100. So the results show that the students of class X IIS-2 SMA Private Nurul Iman Tanjungmorawa are categorized as quite capable of writing poetry with the average score of the five aspects of the assessment is 75.8 and in the sufficient category.</w:t>
      </w:r>
    </w:p>
    <w:p w:rsidR="00CC00E3" w:rsidRPr="00EA6BAE" w:rsidRDefault="00CC00E3" w:rsidP="00EA6BAE">
      <w:pPr>
        <w:ind w:right="565"/>
        <w:jc w:val="both"/>
        <w:rPr>
          <w:rFonts w:ascii="Garamond" w:hAnsi="Garamond"/>
          <w:lang w:val="en-US"/>
        </w:rPr>
      </w:pPr>
      <w:bookmarkStart w:id="0" w:name="_GoBack"/>
      <w:bookmarkEnd w:id="0"/>
    </w:p>
    <w:p w:rsidR="00EA6BAE" w:rsidRPr="00FF259F" w:rsidRDefault="00EA6BAE" w:rsidP="00EA6BAE">
      <w:pPr>
        <w:ind w:right="565"/>
        <w:jc w:val="both"/>
        <w:rPr>
          <w:rFonts w:ascii="Garamond" w:hAnsi="Garamond" w:cs="Tahoma"/>
          <w:i/>
          <w:lang w:val="en-US"/>
        </w:rPr>
      </w:pPr>
      <w:r w:rsidRPr="00EA6BAE">
        <w:rPr>
          <w:rFonts w:ascii="Garamond" w:hAnsi="Garamond"/>
          <w:b/>
          <w:lang w:val="en-US"/>
        </w:rPr>
        <w:t xml:space="preserve">Key Words: </w:t>
      </w:r>
      <w:r w:rsidR="001655D1" w:rsidRPr="00FF259F">
        <w:rPr>
          <w:rFonts w:ascii="Garamond" w:hAnsi="Garamond"/>
          <w:i/>
          <w:lang w:val="en-US"/>
        </w:rPr>
        <w:t xml:space="preserve">Ability, Write, </w:t>
      </w:r>
      <w:r w:rsidRPr="00FF259F">
        <w:rPr>
          <w:rFonts w:ascii="Garamond" w:hAnsi="Garamond"/>
          <w:i/>
          <w:lang w:val="en-US"/>
        </w:rPr>
        <w:t xml:space="preserve">Poetry, </w:t>
      </w:r>
    </w:p>
    <w:p w:rsidR="00CC00E3" w:rsidRPr="00430FAD" w:rsidRDefault="00CC00E3" w:rsidP="00CC00E3">
      <w:pPr>
        <w:pStyle w:val="ListParagraph"/>
        <w:ind w:left="0"/>
        <w:jc w:val="both"/>
        <w:rPr>
          <w:rFonts w:ascii="Garamond" w:hAnsi="Garamond" w:cs="Tahoma"/>
          <w:b/>
        </w:rPr>
      </w:pPr>
    </w:p>
    <w:p w:rsidR="00CC00E3" w:rsidRDefault="00CC00E3" w:rsidP="003854A2">
      <w:pPr>
        <w:rPr>
          <w:rFonts w:ascii="Garamond" w:hAnsi="Garamond" w:cs="Tahoma"/>
          <w:b/>
          <w:lang w:val="en-US"/>
        </w:rPr>
      </w:pPr>
      <w:r w:rsidRPr="00430FAD">
        <w:rPr>
          <w:rFonts w:ascii="Garamond" w:hAnsi="Garamond" w:cs="Tahoma"/>
          <w:b/>
        </w:rPr>
        <w:t>Abstract</w:t>
      </w:r>
    </w:p>
    <w:p w:rsidR="001655D1" w:rsidRPr="001655D1" w:rsidRDefault="001655D1" w:rsidP="001655D1">
      <w:pPr>
        <w:ind w:firstLine="567"/>
        <w:jc w:val="both"/>
        <w:rPr>
          <w:rFonts w:ascii="Garamond" w:eastAsia="Calibri" w:hAnsi="Garamond"/>
          <w:b/>
          <w:bCs/>
        </w:rPr>
      </w:pPr>
      <w:r w:rsidRPr="001655D1">
        <w:rPr>
          <w:rFonts w:ascii="Garamond" w:eastAsia="Calibri" w:hAnsi="Garamond"/>
        </w:rPr>
        <w:t xml:space="preserve">Penelitian ini bertujuan untuk menganalisi kemampuan menulis puisi siswa kelas X IIS-2 SMA Swasta Nurul Iman Tanjungmorawa Tahun Pembelajaran 2019/2020. Metode yang digunakan  dalam penelitian adalah metode deksriptif. Populasi penelitian ini yaitu seluruh siswa kelas X SMA Swasta Nurul Iman Tanjungmorawa yang terdiri atas 4 kelas dengan jumlah siswa sebanyak 111 siswa. Pengambilan sampel dilakukan dengan cara teknik </w:t>
      </w:r>
      <w:r w:rsidRPr="001655D1">
        <w:rPr>
          <w:rFonts w:ascii="Garamond" w:eastAsia="Calibri" w:hAnsi="Garamond"/>
          <w:i/>
          <w:iCs/>
        </w:rPr>
        <w:t>random Sampling</w:t>
      </w:r>
      <w:r w:rsidRPr="001655D1">
        <w:rPr>
          <w:rFonts w:ascii="Garamond" w:eastAsia="Calibri" w:hAnsi="Garamond"/>
        </w:rPr>
        <w:t xml:space="preserve"> (acak) dan terpilih kelas X IIS-2 dengan jumlah siswa 25 siswa. Instrumen penelitian yang digunakan adalah tes essai. Tes essai yang dimaksud adalah menulis puisi dengan memperhatikan unsur pembangun puisi.  Hasil penelitian menunjukkan bahwa kemampuan menulis puisi berdasarkan kesesuain tema dengan isi skor rata-rata 100, diksi/pemilihan kata-kata skor rata-rata 79, imaji/citraan skor rata-rata 53, penggunaan majas/gaya bahasa skor rata-rata 47, dan amanat skor rata-rata 100. Jadi hasil menunjukkan bahwa siswa kelas X IIS-2 SMA Swasta Nurul Iman Tanjungmorawa dikategorikan cukup mampu dalam menulis puisi dengan jumlah skor rata-rata dari kelima aspek penilaian adalah 75,8 dan dalam ketegori cukup.</w:t>
      </w:r>
    </w:p>
    <w:p w:rsidR="001655D1" w:rsidRPr="001655D1" w:rsidRDefault="001655D1" w:rsidP="001655D1">
      <w:pPr>
        <w:rPr>
          <w:rFonts w:ascii="Garamond" w:hAnsi="Garamond" w:cs="Tahoma"/>
          <w:b/>
          <w:lang w:val="en-US"/>
        </w:rPr>
      </w:pPr>
    </w:p>
    <w:p w:rsidR="002647B3" w:rsidRPr="001655D1" w:rsidRDefault="002647B3" w:rsidP="001655D1">
      <w:pPr>
        <w:ind w:right="565"/>
        <w:jc w:val="both"/>
        <w:rPr>
          <w:rFonts w:ascii="Garamond" w:hAnsi="Garamond" w:cs="Tahoma"/>
          <w:i/>
          <w:lang w:val="en-US"/>
        </w:rPr>
      </w:pPr>
      <w:r w:rsidRPr="00430FAD">
        <w:rPr>
          <w:rFonts w:ascii="Garamond" w:hAnsi="Garamond" w:cs="Tahoma"/>
          <w:b/>
        </w:rPr>
        <w:t>Kata kunci</w:t>
      </w:r>
      <w:r w:rsidRPr="00430FAD">
        <w:rPr>
          <w:rFonts w:ascii="Garamond" w:hAnsi="Garamond" w:cs="Tahoma"/>
        </w:rPr>
        <w:t xml:space="preserve">: </w:t>
      </w:r>
      <w:r w:rsidR="001655D1" w:rsidRPr="0013118D">
        <w:rPr>
          <w:rFonts w:ascii="Garamond" w:hAnsi="Garamond" w:cs="Tahoma"/>
          <w:lang w:val="en-US"/>
        </w:rPr>
        <w:t>Kemampuan, Menulis, Puisi</w:t>
      </w:r>
    </w:p>
    <w:p w:rsidR="00CC00E3" w:rsidRPr="00430FAD" w:rsidRDefault="00CC00E3" w:rsidP="00CC00E3">
      <w:pPr>
        <w:pStyle w:val="ListParagraph"/>
        <w:ind w:left="0"/>
        <w:jc w:val="both"/>
        <w:rPr>
          <w:rFonts w:ascii="Garamond" w:hAnsi="Garamond" w:cs="Tahoma"/>
          <w:b/>
          <w:sz w:val="24"/>
          <w:szCs w:val="24"/>
        </w:rPr>
      </w:pPr>
    </w:p>
    <w:p w:rsidR="00CC00E3" w:rsidRDefault="00CC00E3" w:rsidP="00CC00E3">
      <w:pPr>
        <w:pStyle w:val="ListParagraph"/>
        <w:ind w:left="0"/>
        <w:jc w:val="both"/>
        <w:rPr>
          <w:rFonts w:ascii="Garamond" w:hAnsi="Garamond" w:cs="Tahoma"/>
          <w:b/>
          <w:sz w:val="24"/>
          <w:szCs w:val="24"/>
        </w:rPr>
      </w:pPr>
    </w:p>
    <w:p w:rsidR="003854A2" w:rsidRDefault="003854A2" w:rsidP="00CC00E3">
      <w:pPr>
        <w:pStyle w:val="ListParagraph"/>
        <w:ind w:left="0"/>
        <w:jc w:val="both"/>
        <w:rPr>
          <w:rFonts w:ascii="Garamond" w:hAnsi="Garamond" w:cs="Tahoma"/>
          <w:b/>
          <w:sz w:val="24"/>
          <w:szCs w:val="24"/>
        </w:rPr>
      </w:pPr>
    </w:p>
    <w:p w:rsidR="003854A2" w:rsidRDefault="003854A2" w:rsidP="00CC00E3">
      <w:pPr>
        <w:pStyle w:val="ListParagraph"/>
        <w:ind w:left="0"/>
        <w:jc w:val="both"/>
        <w:rPr>
          <w:rFonts w:ascii="Garamond" w:hAnsi="Garamond" w:cs="Tahoma"/>
          <w:b/>
          <w:sz w:val="24"/>
          <w:szCs w:val="24"/>
        </w:rPr>
      </w:pPr>
    </w:p>
    <w:p w:rsidR="00C72735" w:rsidRDefault="00C72735" w:rsidP="00CC00E3">
      <w:pPr>
        <w:pStyle w:val="ListParagraph"/>
        <w:ind w:left="0"/>
        <w:jc w:val="both"/>
        <w:rPr>
          <w:rFonts w:ascii="Garamond" w:hAnsi="Garamond" w:cs="Tahoma"/>
          <w:b/>
          <w:sz w:val="24"/>
          <w:szCs w:val="24"/>
        </w:rPr>
      </w:pPr>
    </w:p>
    <w:p w:rsidR="00C72735" w:rsidRPr="00430FAD" w:rsidRDefault="00C72735" w:rsidP="00CC00E3">
      <w:pPr>
        <w:pStyle w:val="ListParagraph"/>
        <w:ind w:left="0"/>
        <w:jc w:val="both"/>
        <w:rPr>
          <w:rFonts w:ascii="Garamond" w:hAnsi="Garamond" w:cs="Tahoma"/>
          <w:b/>
          <w:sz w:val="24"/>
          <w:szCs w:val="24"/>
        </w:rPr>
      </w:pPr>
    </w:p>
    <w:p w:rsidR="00CC00E3" w:rsidRDefault="00CC00E3" w:rsidP="00CC00E3">
      <w:pPr>
        <w:pStyle w:val="ListParagraph"/>
        <w:spacing w:line="360" w:lineRule="auto"/>
        <w:ind w:left="0"/>
        <w:jc w:val="both"/>
        <w:rPr>
          <w:rFonts w:ascii="Garamond" w:hAnsi="Garamond" w:cs="Tahoma"/>
          <w:b/>
          <w:sz w:val="24"/>
          <w:szCs w:val="24"/>
        </w:rPr>
      </w:pPr>
    </w:p>
    <w:p w:rsidR="00243190" w:rsidRPr="00430FAD" w:rsidRDefault="00243190" w:rsidP="00CC00E3">
      <w:pPr>
        <w:pStyle w:val="ListParagraph"/>
        <w:spacing w:line="360" w:lineRule="auto"/>
        <w:ind w:left="0"/>
        <w:jc w:val="both"/>
        <w:rPr>
          <w:rFonts w:ascii="Garamond" w:hAnsi="Garamond" w:cs="Tahoma"/>
          <w:b/>
          <w:sz w:val="24"/>
          <w:szCs w:val="24"/>
        </w:rPr>
      </w:pPr>
    </w:p>
    <w:p w:rsidR="00CC00E3" w:rsidRDefault="00CC00E3" w:rsidP="00CC00E3">
      <w:pPr>
        <w:pStyle w:val="ListParagraph"/>
        <w:spacing w:line="360" w:lineRule="auto"/>
        <w:ind w:left="0"/>
        <w:jc w:val="both"/>
        <w:rPr>
          <w:rFonts w:ascii="Garamond" w:hAnsi="Garamond" w:cs="Tahoma"/>
          <w:b/>
          <w:color w:val="000000" w:themeColor="text1"/>
          <w:sz w:val="24"/>
          <w:szCs w:val="24"/>
        </w:rPr>
      </w:pPr>
      <w:r w:rsidRPr="00430FAD">
        <w:rPr>
          <w:rFonts w:ascii="Garamond" w:hAnsi="Garamond" w:cs="Tahoma"/>
          <w:b/>
          <w:sz w:val="24"/>
          <w:szCs w:val="24"/>
        </w:rPr>
        <w:lastRenderedPageBreak/>
        <w:t xml:space="preserve">PENDAHULUAN </w:t>
      </w:r>
    </w:p>
    <w:p w:rsidR="00F21875" w:rsidRPr="004E0861" w:rsidRDefault="000038C8" w:rsidP="00F21875">
      <w:pPr>
        <w:pStyle w:val="ListParagraph"/>
        <w:spacing w:line="360" w:lineRule="auto"/>
        <w:ind w:left="0" w:firstLine="720"/>
        <w:jc w:val="both"/>
        <w:rPr>
          <w:rFonts w:ascii="Garamond" w:hAnsi="Garamond" w:cs="Tahoma"/>
        </w:rPr>
      </w:pPr>
      <w:r w:rsidRPr="004E0861">
        <w:rPr>
          <w:rFonts w:ascii="Garamond" w:hAnsi="Garamond" w:cs="Tahoma"/>
        </w:rPr>
        <w:t>Pembelajaran merupakan hubungan antara proses dan hasil. Apabila proses belajar berjalan dengan baik, maka dapat memberikan dampak baik pada hasil belajar. Proses belajar mengajar yang berkembang dikelas umumnya ditentukan oleh peranan guru dan siswa sebagai individu yang terlibat langsung didalam prose tersebut. Dalam kegiatan belajar mengajar harus terjadi komunikasi dua arah antar guru dengan peserta didik agar suasana pembelajaran kondusif.</w:t>
      </w:r>
    </w:p>
    <w:p w:rsidR="004E51CC" w:rsidRPr="004E0861" w:rsidRDefault="00F21875" w:rsidP="004E51CC">
      <w:pPr>
        <w:pStyle w:val="ListParagraph"/>
        <w:spacing w:line="360" w:lineRule="auto"/>
        <w:ind w:left="0" w:firstLine="720"/>
        <w:jc w:val="both"/>
        <w:rPr>
          <w:rFonts w:ascii="Garamond" w:hAnsi="Garamond" w:cs="Tahoma"/>
        </w:rPr>
      </w:pPr>
      <w:r w:rsidRPr="004E0861">
        <w:rPr>
          <w:rFonts w:ascii="Garamond" w:hAnsi="Garamond" w:cs="Tahoma"/>
        </w:rPr>
        <w:t xml:space="preserve">Dalam kegiatan belajar mengajar harus terjadi komunikasi dua arah antara guru dengan peserta didik agar suasana pembelajaran kondusif. Pembelajaran yang diberikan guru diupayakan agar dapat sesuai dengan kurikulum yang telah ditetapkan oleh pemerintah dan ditetapkan oleh sekolah. Pembelajaran Bahasa Indonesia juga mempunyai ruang lingkup dan tujuan yang menumbuhkan kemampuan mengungkapkan pikiran dan perasaan dengan menggunakan bahasa yang baik dan benar serta melalui pembelajaran Bahasa Indonesia siswa juga dituntut untuk menikmati dan menghayati keindahan bahasa melalui karya-karya sastra. Salah satu karya sastra yang tertuang dalam  Kurikulum 2013 adalah puisi. </w:t>
      </w:r>
    </w:p>
    <w:p w:rsidR="00D75732" w:rsidRPr="004E0861" w:rsidRDefault="00F21875" w:rsidP="00D75732">
      <w:pPr>
        <w:pStyle w:val="ListParagraph"/>
        <w:spacing w:line="360" w:lineRule="auto"/>
        <w:ind w:left="0" w:firstLine="720"/>
        <w:jc w:val="both"/>
        <w:rPr>
          <w:rFonts w:ascii="Garamond" w:hAnsi="Garamond" w:cs="Tahoma"/>
        </w:rPr>
      </w:pPr>
      <w:r w:rsidRPr="004E0861">
        <w:rPr>
          <w:rFonts w:ascii="Garamond" w:hAnsi="Garamond" w:cs="Tahoma"/>
        </w:rPr>
        <w:t xml:space="preserve">Pada hakikatnya pembelajaran bahasa Indonesia diarahkan untuk mempertajam kepekaan perasaan siswa. Guru diharapkan dapat memotivasi siswa agar dapat meningkatkan minat baca terhadap karya sastra, karena dengan mempelajari sastra,  siswa diharapkan dapat menarik berbagai manfaat dari kehidupannya. Maka dari itu,  seorang guru harus dapat mengarahkan siswa untuk memiliki karya sastra yang sesuai  dengan minat dan kematangan jiwanya. </w:t>
      </w:r>
    </w:p>
    <w:p w:rsidR="00F21875" w:rsidRPr="004E0861" w:rsidRDefault="00F21875" w:rsidP="00C62F8D">
      <w:pPr>
        <w:pStyle w:val="ListParagraph"/>
        <w:spacing w:line="360" w:lineRule="auto"/>
        <w:ind w:left="0" w:firstLine="720"/>
        <w:jc w:val="both"/>
        <w:rPr>
          <w:rFonts w:ascii="Garamond" w:hAnsi="Garamond" w:cs="Tahoma"/>
        </w:rPr>
      </w:pPr>
      <w:r w:rsidRPr="004E0861">
        <w:rPr>
          <w:rFonts w:ascii="Garamond" w:hAnsi="Garamond" w:cs="Tahoma"/>
        </w:rPr>
        <w:t>Berbagai upaya dapat dilakukan dengan memberikan tugas untuk membuat karya sastra, yaitu menulis puisi. Dalam kompetensi dasar kelas X SMA terdapat salah satu kompetensi dasar mengenai pembelajaran menulis puisi, terdapat dalam KD. 3.17 Menganalisis unsur pembangun puisi, dan KD 4.17 Menulis puisi dengan memerhatikan unsur pembangunnya (tema, diksi, gaya bahasa, imaji, struktur, perwajahan).</w:t>
      </w:r>
      <w:r w:rsidR="00C62F8D" w:rsidRPr="004E0861">
        <w:rPr>
          <w:rFonts w:ascii="Garamond" w:hAnsi="Garamond" w:cs="Tahoma"/>
        </w:rPr>
        <w:t xml:space="preserve"> </w:t>
      </w:r>
      <w:r w:rsidRPr="004E0861">
        <w:rPr>
          <w:rFonts w:ascii="Garamond" w:hAnsi="Garamond" w:cs="Tahoma"/>
        </w:rPr>
        <w:t>Dalam  membuat  teks  biasanya  siswa  mengarang  atau menulis   teks. Dalam   menulis   jenis   teks   tertentu   inilah   diharapkan   siswa   mampu menghasilkan   jenis   teks   tertentu   dengan   ketentuan-ketentuan   yang   sudah   dipelajari</w:t>
      </w:r>
      <w:r w:rsidR="00C62F8D" w:rsidRPr="004E0861">
        <w:rPr>
          <w:rFonts w:ascii="Garamond" w:hAnsi="Garamond" w:cs="Tahoma"/>
        </w:rPr>
        <w:t xml:space="preserve"> </w:t>
      </w:r>
      <w:r w:rsidRPr="004E0861">
        <w:rPr>
          <w:rFonts w:ascii="Garamond" w:hAnsi="Garamond" w:cs="Tahoma"/>
        </w:rPr>
        <w:t>sebelumnya (</w:t>
      </w:r>
      <w:r w:rsidR="00C62F8D" w:rsidRPr="004E0861">
        <w:rPr>
          <w:rFonts w:ascii="Garamond" w:hAnsi="Garamond" w:cs="Tahoma"/>
        </w:rPr>
        <w:t>(Islahuddin, 2019).</w:t>
      </w:r>
    </w:p>
    <w:p w:rsidR="00C421E7" w:rsidRPr="004E0861" w:rsidRDefault="004F20E0" w:rsidP="00C7531F">
      <w:pPr>
        <w:pStyle w:val="ListParagraph"/>
        <w:spacing w:line="360" w:lineRule="auto"/>
        <w:ind w:left="0" w:firstLine="720"/>
        <w:jc w:val="both"/>
        <w:rPr>
          <w:rFonts w:ascii="Garamond" w:hAnsi="Garamond" w:cs="Tahoma"/>
        </w:rPr>
      </w:pPr>
      <w:r w:rsidRPr="004E0861">
        <w:rPr>
          <w:rFonts w:ascii="Garamond" w:hAnsi="Garamond" w:cs="Tahoma"/>
        </w:rPr>
        <w:t>Berdasarkan hasil observasi yang dilakukan di SMA Swasta Nurul Iman Tanjungmorawa,</w:t>
      </w:r>
      <w:r w:rsidR="00A3649F" w:rsidRPr="004E0861">
        <w:rPr>
          <w:rFonts w:ascii="Garamond" w:hAnsi="Garamond" w:cs="Tahoma"/>
        </w:rPr>
        <w:t xml:space="preserve"> menyatakan bahwa  kemampuan menulis puisi siswa kelas X SMA Swasta Nurul Iman Tanjungmorawa Tahun Pembelajaran 2019/2</w:t>
      </w:r>
      <w:r w:rsidR="00DE3F67" w:rsidRPr="004E0861">
        <w:rPr>
          <w:rFonts w:ascii="Garamond" w:hAnsi="Garamond" w:cs="Tahoma"/>
        </w:rPr>
        <w:t>0</w:t>
      </w:r>
      <w:r w:rsidR="001219DE" w:rsidRPr="004E0861">
        <w:rPr>
          <w:rFonts w:ascii="Garamond" w:hAnsi="Garamond" w:cs="Tahoma"/>
        </w:rPr>
        <w:t>20 masih tergolong cukup mampu. S</w:t>
      </w:r>
      <w:r w:rsidR="00DE3F67" w:rsidRPr="004E0861">
        <w:rPr>
          <w:rFonts w:ascii="Garamond" w:hAnsi="Garamond" w:cs="Tahoma"/>
        </w:rPr>
        <w:t xml:space="preserve">iswa masih mengalami kesulitan mendapatkan ide, dengan kata lain ide yang dimiliki oleh siswa belum berkembang dengan baik, dan siswa kurang memahami dengan baik mengenai unsur-unsur pembangun puisi. </w:t>
      </w:r>
    </w:p>
    <w:p w:rsidR="00BE1DCB" w:rsidRPr="004E0861" w:rsidRDefault="00C421E7" w:rsidP="00C7531F">
      <w:pPr>
        <w:pStyle w:val="ListParagraph"/>
        <w:spacing w:line="360" w:lineRule="auto"/>
        <w:ind w:left="0" w:firstLine="720"/>
        <w:jc w:val="both"/>
        <w:rPr>
          <w:rFonts w:ascii="Garamond" w:hAnsi="Garamond" w:cs="Tahoma"/>
        </w:rPr>
      </w:pPr>
      <w:r w:rsidRPr="004E0861">
        <w:rPr>
          <w:rFonts w:ascii="Garamond" w:hAnsi="Garamond" w:cs="Tahoma"/>
        </w:rPr>
        <w:t xml:space="preserve">Hal ini sejalan dengan penelitian Zainudin yang berjudul </w:t>
      </w:r>
      <w:r w:rsidRPr="004E0861">
        <w:rPr>
          <w:rFonts w:ascii="Garamond" w:hAnsi="Garamond" w:cs="Tahoma"/>
          <w:i/>
        </w:rPr>
        <w:t>“Meningkatkan Kemampuan Menulis Puisi Bagi Siswa Kelas IVSDN1 Dongko Dengan Metode Praktek.”</w:t>
      </w:r>
      <w:r w:rsidRPr="004E0861">
        <w:rPr>
          <w:rFonts w:ascii="Garamond" w:hAnsi="Garamond" w:cs="Tahoma"/>
        </w:rPr>
        <w:t xml:space="preserve"> Zainudin dalam jurnalnya mengatakan “Kendala yang terkadang ditemui oleh  murid kelas IV SDN 1 Dongko dalam menulis puisi antara lain, murid </w:t>
      </w:r>
      <w:r w:rsidRPr="004E0861">
        <w:rPr>
          <w:rFonts w:ascii="Garamond" w:hAnsi="Garamond" w:cs="Tahoma"/>
        </w:rPr>
        <w:lastRenderedPageBreak/>
        <w:t>kesulitan menemukan ide, kesulitan menentukan kata-kata dalam menulis puisi,   kesulitan   dalam   memulai   menulis,   kesulitan  mengembangkan  ide  menjadi  puisi  karena  minimnya  penguasaan  kosakata,  dan kesulitan menulis puisi karena tidak terbiasa mengemukakan perasaan, p</w:t>
      </w:r>
      <w:r w:rsidR="00853280" w:rsidRPr="004E0861">
        <w:rPr>
          <w:rFonts w:ascii="Garamond" w:hAnsi="Garamond" w:cs="Tahoma"/>
        </w:rPr>
        <w:t>emikiran, imajinasinya, serta kurang</w:t>
      </w:r>
      <w:r w:rsidRPr="004E0861">
        <w:rPr>
          <w:rFonts w:ascii="Garamond" w:hAnsi="Garamond" w:cs="Tahoma"/>
        </w:rPr>
        <w:t xml:space="preserve"> mampu  menghubungkan  antara  dunia  khayal  dengan dunia nyata ke dalam puisi.”</w:t>
      </w:r>
    </w:p>
    <w:p w:rsidR="00D51DD3" w:rsidRPr="004E0861" w:rsidRDefault="00BE1DCB" w:rsidP="00C7531F">
      <w:pPr>
        <w:pStyle w:val="ListParagraph"/>
        <w:spacing w:line="360" w:lineRule="auto"/>
        <w:ind w:left="0" w:firstLine="720"/>
        <w:jc w:val="both"/>
        <w:rPr>
          <w:rFonts w:ascii="Garamond" w:hAnsi="Garamond" w:cs="Tahoma"/>
        </w:rPr>
      </w:pPr>
      <w:r w:rsidRPr="004E0861">
        <w:rPr>
          <w:rFonts w:ascii="Garamond" w:hAnsi="Garamond" w:cs="Tahoma"/>
        </w:rPr>
        <w:t xml:space="preserve">Sejalan dengan penelitian Vera (2019) yang berjudul </w:t>
      </w:r>
      <w:r w:rsidRPr="004E0861">
        <w:rPr>
          <w:rFonts w:ascii="Garamond" w:hAnsi="Garamond" w:cs="Tahoma"/>
          <w:i/>
        </w:rPr>
        <w:t xml:space="preserve">“ Analisis Kemampuan Awal Siswa dalam Pembelajaran menulis puisi.” </w:t>
      </w:r>
      <w:r w:rsidRPr="004E0861">
        <w:rPr>
          <w:rFonts w:ascii="Garamond" w:hAnsi="Garamond" w:cs="Tahoma"/>
        </w:rPr>
        <w:t xml:space="preserve">Vera dalam penelitiannya memaparkan sebanyak 9 siswa atau sebesar 28,13%, sedangkan yang belum tuntas sebanyak 23 siswa atau sebesar 71,88%. Dengan demikian, kesimpulan yang diperoleh adalah kemampuan awal menulis puisi siswa masih rendah karena sebanyak 23 siswa masih belum tuntas dalam menulis puisi. </w:t>
      </w:r>
    </w:p>
    <w:p w:rsidR="00E16AF5" w:rsidRPr="004E0861" w:rsidRDefault="00466599" w:rsidP="00C7531F">
      <w:pPr>
        <w:pStyle w:val="ListParagraph"/>
        <w:spacing w:line="360" w:lineRule="auto"/>
        <w:ind w:left="0" w:firstLine="720"/>
        <w:jc w:val="both"/>
        <w:rPr>
          <w:rFonts w:ascii="Garamond" w:hAnsi="Garamond" w:cs="Tahoma"/>
        </w:rPr>
      </w:pPr>
      <w:r w:rsidRPr="004E0861">
        <w:rPr>
          <w:rFonts w:ascii="Garamond" w:hAnsi="Garamond" w:cs="Tahoma"/>
        </w:rPr>
        <w:t>Sementara itu, minat siswa dan kemampuan siswa dalam menulis puisi masih tergolong rendah.</w:t>
      </w:r>
      <w:r w:rsidR="00D51DD3" w:rsidRPr="004E0861">
        <w:rPr>
          <w:rFonts w:ascii="Garamond" w:hAnsi="Garamond" w:cs="Tahoma"/>
        </w:rPr>
        <w:t xml:space="preserve"> Hal tersebut sejalan dengan penelitian Sulkifli (2016) yang berjudul </w:t>
      </w:r>
      <w:r w:rsidR="00D51DD3" w:rsidRPr="004E0861">
        <w:rPr>
          <w:rFonts w:ascii="Garamond" w:hAnsi="Garamond" w:cs="Tahoma"/>
          <w:i/>
        </w:rPr>
        <w:t xml:space="preserve">“Kemampuan Menulis puisi siswa kelas VIII SMP Negeri Satu Atap 3 Langgikima Kabupaten Konawe Utara.” </w:t>
      </w:r>
      <w:r w:rsidR="00D51DD3" w:rsidRPr="004E0861">
        <w:rPr>
          <w:rFonts w:ascii="Garamond" w:hAnsi="Garamond" w:cs="Tahoma"/>
        </w:rPr>
        <w:t>Sulkifli dalam jurnalnya mengatakan “Berdasarkan analisis data ditemukan bahwa ada lima aspek  cukup menyulitkan siswa dalam menulis puisi. Aspek tersebut adalah aspek diksi, rima, citraan, pe</w:t>
      </w:r>
      <w:r w:rsidR="0016564B" w:rsidRPr="004E0861">
        <w:rPr>
          <w:rFonts w:ascii="Garamond" w:hAnsi="Garamond" w:cs="Tahoma"/>
        </w:rPr>
        <w:t xml:space="preserve">rlambangan dan kesesuaian isi.  </w:t>
      </w:r>
    </w:p>
    <w:p w:rsidR="00E16AF5" w:rsidRPr="004E0861" w:rsidRDefault="00E16AF5" w:rsidP="00C7531F">
      <w:pPr>
        <w:pStyle w:val="ListParagraph"/>
        <w:spacing w:line="360" w:lineRule="auto"/>
        <w:ind w:left="0" w:firstLine="720"/>
        <w:jc w:val="both"/>
        <w:rPr>
          <w:rFonts w:ascii="Garamond" w:hAnsi="Garamond" w:cs="Tahoma"/>
        </w:rPr>
      </w:pPr>
      <w:r w:rsidRPr="004E0861">
        <w:rPr>
          <w:rFonts w:ascii="Garamond" w:hAnsi="Garamond" w:cs="Tahoma"/>
        </w:rPr>
        <w:t xml:space="preserve">Selanjutnya dalam penelitian Suhatman (2013) yang berjudul </w:t>
      </w:r>
      <w:r w:rsidRPr="004E0861">
        <w:rPr>
          <w:rFonts w:ascii="Garamond" w:hAnsi="Garamond" w:cs="Tahoma"/>
          <w:i/>
        </w:rPr>
        <w:t>“Peningkatan Keterampilan Menulis Puisi Melalui Media Gambar Siswa Kelas X1 SMA Negeri 2 Kota Sungai Penuh.”</w:t>
      </w:r>
      <w:r w:rsidRPr="004E0861">
        <w:rPr>
          <w:rFonts w:ascii="Garamond" w:hAnsi="Garamond" w:cs="Tahoma"/>
        </w:rPr>
        <w:t xml:space="preserve">  Suhatman dalam jurnalnya mengatakan “Berdasarkan fenomena, di lapangan ditemukan masih rendahnya keterampilan siswa dalam menulis puisi. Berdasarkan analisis ulangan harian dapat dijelaskan bahwa puisi yang ditulis siswa belum mencapai indikator penggunaan bahasa dan diksi yang puitis. </w:t>
      </w:r>
    </w:p>
    <w:p w:rsidR="007B2C5A" w:rsidRPr="004E0861" w:rsidRDefault="007B2C5A" w:rsidP="00C7531F">
      <w:pPr>
        <w:pStyle w:val="ListParagraph"/>
        <w:spacing w:line="360" w:lineRule="auto"/>
        <w:ind w:left="0" w:firstLine="720"/>
        <w:jc w:val="both"/>
        <w:rPr>
          <w:rFonts w:ascii="Garamond" w:hAnsi="Garamond" w:cs="Tahoma"/>
        </w:rPr>
      </w:pPr>
      <w:r w:rsidRPr="004E0861">
        <w:rPr>
          <w:rFonts w:ascii="Garamond" w:hAnsi="Garamond" w:cs="Tahoma"/>
        </w:rPr>
        <w:t xml:space="preserve">Sejalan dengan penelitian Sufia (2013) yang berjudul </w:t>
      </w:r>
      <w:r w:rsidRPr="004E0861">
        <w:rPr>
          <w:rFonts w:ascii="Garamond" w:hAnsi="Garamond" w:cs="Tahoma"/>
          <w:i/>
        </w:rPr>
        <w:t>“Peningakatan Keterampilan Menulis Puisi Melalui Prinsip-prinsip Sugestologi Siswa Kelas VII.1 Negeri 4 Kota Sungai Sarik Kabupaten Padang Pariaman.”</w:t>
      </w:r>
      <w:r w:rsidR="00101249" w:rsidRPr="004E0861">
        <w:rPr>
          <w:rFonts w:ascii="Garamond" w:hAnsi="Garamond" w:cs="Tahoma"/>
          <w:i/>
        </w:rPr>
        <w:t xml:space="preserve"> </w:t>
      </w:r>
      <w:r w:rsidR="00631BA0" w:rsidRPr="004E0861">
        <w:rPr>
          <w:rFonts w:ascii="Garamond" w:hAnsi="Garamond" w:cs="Tahoma"/>
        </w:rPr>
        <w:t xml:space="preserve"> </w:t>
      </w:r>
      <w:r w:rsidR="00785A6E" w:rsidRPr="004E0861">
        <w:rPr>
          <w:rFonts w:ascii="Garamond" w:hAnsi="Garamond" w:cs="Tahoma"/>
        </w:rPr>
        <w:t>Sufia dalam jurnalnya mengatakan “Berdasarkan pengalaman di lapangan, ditemukan berbagai masalah  yang dihadapi siswa dalam menulis puisi. Hal ini dibuktikan dengan masih rendahnya nilai menulis puisi siswa berdasarkan data perolehan nilai.</w:t>
      </w:r>
      <w:r w:rsidR="00391E75" w:rsidRPr="004E0861">
        <w:rPr>
          <w:rFonts w:ascii="Garamond" w:hAnsi="Garamond" w:cs="Tahoma"/>
        </w:rPr>
        <w:t xml:space="preserve"> </w:t>
      </w:r>
    </w:p>
    <w:p w:rsidR="00CC00E3" w:rsidRPr="00430FAD" w:rsidRDefault="00CC00E3" w:rsidP="00CC00E3">
      <w:pPr>
        <w:autoSpaceDE w:val="0"/>
        <w:autoSpaceDN w:val="0"/>
        <w:adjustRightInd w:val="0"/>
        <w:ind w:firstLine="720"/>
        <w:jc w:val="both"/>
        <w:rPr>
          <w:rFonts w:ascii="Garamond" w:hAnsi="Garamond" w:cs="Tahoma"/>
          <w:sz w:val="24"/>
          <w:szCs w:val="24"/>
        </w:rPr>
      </w:pPr>
    </w:p>
    <w:p w:rsidR="00CC00E3" w:rsidRPr="00946203" w:rsidRDefault="00CC00E3" w:rsidP="00CC00E3">
      <w:pPr>
        <w:spacing w:line="360" w:lineRule="auto"/>
        <w:jc w:val="both"/>
        <w:rPr>
          <w:rFonts w:ascii="Garamond" w:hAnsi="Garamond" w:cs="Tahoma"/>
          <w:b/>
          <w:color w:val="000000" w:themeColor="text1"/>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p>
    <w:p w:rsidR="00A55DA3" w:rsidRPr="004C61BF" w:rsidRDefault="00A55DA3" w:rsidP="00010E24">
      <w:pPr>
        <w:spacing w:line="360" w:lineRule="auto"/>
        <w:ind w:firstLine="720"/>
        <w:jc w:val="both"/>
        <w:rPr>
          <w:rFonts w:ascii="Garamond" w:hAnsi="Garamond" w:cs="Tahoma"/>
          <w:lang w:val="en-US"/>
        </w:rPr>
      </w:pPr>
      <w:r w:rsidRPr="004C61BF">
        <w:rPr>
          <w:rFonts w:ascii="Garamond" w:hAnsi="Garamond" w:cs="Tahoma"/>
          <w:lang w:val="en-US"/>
        </w:rPr>
        <w:t>Metode memegang peranan penting dalam penelitian agar tujuan yang diharapkan dapat berjalan dengan baik. Tujuan yang dimaksud untuk menguji serangkaian hipotesis dengan pengetahuan atau cara yang dipakai dalam penelitian. Hal</w:t>
      </w:r>
      <w:r w:rsidR="00767258" w:rsidRPr="004C61BF">
        <w:rPr>
          <w:rFonts w:ascii="Garamond" w:hAnsi="Garamond" w:cs="Tahoma"/>
          <w:lang w:val="en-US"/>
        </w:rPr>
        <w:t xml:space="preserve"> </w:t>
      </w:r>
      <w:r w:rsidRPr="004C61BF">
        <w:rPr>
          <w:rFonts w:ascii="Garamond" w:hAnsi="Garamond" w:cs="Tahoma"/>
          <w:lang w:val="en-US"/>
        </w:rPr>
        <w:t>ini</w:t>
      </w:r>
      <w:r w:rsidR="00767258" w:rsidRPr="004C61BF">
        <w:rPr>
          <w:rFonts w:ascii="Garamond" w:hAnsi="Garamond" w:cs="Tahoma"/>
          <w:lang w:val="en-US"/>
        </w:rPr>
        <w:t xml:space="preserve"> </w:t>
      </w:r>
      <w:r w:rsidRPr="004C61BF">
        <w:rPr>
          <w:rFonts w:ascii="Garamond" w:hAnsi="Garamond" w:cs="Tahoma"/>
          <w:lang w:val="en-US"/>
        </w:rPr>
        <w:t>disebabkan</w:t>
      </w:r>
      <w:r w:rsidR="00767258" w:rsidRPr="004C61BF">
        <w:rPr>
          <w:rFonts w:ascii="Garamond" w:hAnsi="Garamond" w:cs="Tahoma"/>
          <w:lang w:val="en-US"/>
        </w:rPr>
        <w:t xml:space="preserve"> </w:t>
      </w:r>
      <w:r w:rsidRPr="004C61BF">
        <w:rPr>
          <w:rFonts w:ascii="Garamond" w:hAnsi="Garamond" w:cs="Tahoma"/>
          <w:lang w:val="en-US"/>
        </w:rPr>
        <w:t>karena</w:t>
      </w:r>
      <w:r w:rsidR="00767258" w:rsidRPr="004C61BF">
        <w:rPr>
          <w:rFonts w:ascii="Garamond" w:hAnsi="Garamond" w:cs="Tahoma"/>
          <w:lang w:val="en-US"/>
        </w:rPr>
        <w:t xml:space="preserve"> </w:t>
      </w:r>
      <w:r w:rsidRPr="004C61BF">
        <w:rPr>
          <w:rFonts w:ascii="Garamond" w:hAnsi="Garamond" w:cs="Tahoma"/>
          <w:lang w:val="en-US"/>
        </w:rPr>
        <w:t>semua</w:t>
      </w:r>
      <w:r w:rsidR="00767258" w:rsidRPr="004C61BF">
        <w:rPr>
          <w:rFonts w:ascii="Garamond" w:hAnsi="Garamond" w:cs="Tahoma"/>
          <w:lang w:val="en-US"/>
        </w:rPr>
        <w:t xml:space="preserve"> </w:t>
      </w:r>
      <w:r w:rsidRPr="004C61BF">
        <w:rPr>
          <w:rFonts w:ascii="Garamond" w:hAnsi="Garamond" w:cs="Tahoma"/>
          <w:lang w:val="en-US"/>
        </w:rPr>
        <w:t>yang</w:t>
      </w:r>
      <w:r w:rsidR="00767258" w:rsidRPr="004C61BF">
        <w:rPr>
          <w:rFonts w:ascii="Garamond" w:hAnsi="Garamond" w:cs="Tahoma"/>
          <w:lang w:val="en-US"/>
        </w:rPr>
        <w:t xml:space="preserve"> </w:t>
      </w:r>
      <w:r w:rsidRPr="004C61BF">
        <w:rPr>
          <w:rFonts w:ascii="Garamond" w:hAnsi="Garamond" w:cs="Tahoma"/>
          <w:lang w:val="en-US"/>
        </w:rPr>
        <w:t>dilakukan</w:t>
      </w:r>
      <w:r w:rsidR="00767258" w:rsidRPr="004C61BF">
        <w:rPr>
          <w:rFonts w:ascii="Garamond" w:hAnsi="Garamond" w:cs="Tahoma"/>
          <w:lang w:val="en-US"/>
        </w:rPr>
        <w:t xml:space="preserve"> </w:t>
      </w:r>
      <w:r w:rsidRPr="004C61BF">
        <w:rPr>
          <w:rFonts w:ascii="Garamond" w:hAnsi="Garamond" w:cs="Tahoma"/>
          <w:lang w:val="en-US"/>
        </w:rPr>
        <w:t>dalam</w:t>
      </w:r>
      <w:r w:rsidR="00767258" w:rsidRPr="004C61BF">
        <w:rPr>
          <w:rFonts w:ascii="Garamond" w:hAnsi="Garamond" w:cs="Tahoma"/>
          <w:lang w:val="en-US"/>
        </w:rPr>
        <w:t xml:space="preserve"> </w:t>
      </w:r>
      <w:r w:rsidRPr="004C61BF">
        <w:rPr>
          <w:rFonts w:ascii="Garamond" w:hAnsi="Garamond" w:cs="Tahoma"/>
          <w:lang w:val="en-US"/>
        </w:rPr>
        <w:t>upaya</w:t>
      </w:r>
      <w:r w:rsidR="00767258" w:rsidRPr="004C61BF">
        <w:rPr>
          <w:rFonts w:ascii="Garamond" w:hAnsi="Garamond" w:cs="Tahoma"/>
          <w:lang w:val="en-US"/>
        </w:rPr>
        <w:t xml:space="preserve"> </w:t>
      </w:r>
      <w:r w:rsidRPr="004C61BF">
        <w:rPr>
          <w:rFonts w:ascii="Garamond" w:hAnsi="Garamond" w:cs="Tahoma"/>
          <w:lang w:val="en-US"/>
        </w:rPr>
        <w:t>menemukan</w:t>
      </w:r>
      <w:r w:rsidR="00767258" w:rsidRPr="004C61BF">
        <w:rPr>
          <w:rFonts w:ascii="Garamond" w:hAnsi="Garamond" w:cs="Tahoma"/>
          <w:lang w:val="en-US"/>
        </w:rPr>
        <w:t xml:space="preserve"> </w:t>
      </w:r>
      <w:r w:rsidRPr="004C61BF">
        <w:rPr>
          <w:rFonts w:ascii="Garamond" w:hAnsi="Garamond" w:cs="Tahoma"/>
          <w:lang w:val="en-US"/>
        </w:rPr>
        <w:t>dan</w:t>
      </w:r>
      <w:r w:rsidR="007075A2" w:rsidRPr="004C61BF">
        <w:rPr>
          <w:rFonts w:ascii="Garamond" w:hAnsi="Garamond" w:cs="Tahoma"/>
          <w:lang w:val="en-US"/>
        </w:rPr>
        <w:t xml:space="preserve"> </w:t>
      </w:r>
      <w:r w:rsidRPr="004C61BF">
        <w:rPr>
          <w:rFonts w:ascii="Garamond" w:hAnsi="Garamond" w:cs="Tahoma"/>
          <w:lang w:val="en-US"/>
        </w:rPr>
        <w:t>membuktikan</w:t>
      </w:r>
      <w:r w:rsidR="007075A2" w:rsidRPr="004C61BF">
        <w:rPr>
          <w:rFonts w:ascii="Garamond" w:hAnsi="Garamond" w:cs="Tahoma"/>
          <w:lang w:val="en-US"/>
        </w:rPr>
        <w:t xml:space="preserve"> </w:t>
      </w:r>
      <w:r w:rsidRPr="004C61BF">
        <w:rPr>
          <w:rFonts w:ascii="Garamond" w:hAnsi="Garamond" w:cs="Tahoma"/>
          <w:lang w:val="en-US"/>
        </w:rPr>
        <w:t>sesuatu</w:t>
      </w:r>
      <w:r w:rsidR="007075A2" w:rsidRPr="004C61BF">
        <w:rPr>
          <w:rFonts w:ascii="Garamond" w:hAnsi="Garamond" w:cs="Tahoma"/>
          <w:lang w:val="en-US"/>
        </w:rPr>
        <w:t xml:space="preserve"> </w:t>
      </w:r>
      <w:r w:rsidRPr="004C61BF">
        <w:rPr>
          <w:rFonts w:ascii="Garamond" w:hAnsi="Garamond" w:cs="Tahoma"/>
          <w:lang w:val="en-US"/>
        </w:rPr>
        <w:t>didalam</w:t>
      </w:r>
      <w:r w:rsidR="007075A2" w:rsidRPr="004C61BF">
        <w:rPr>
          <w:rFonts w:ascii="Garamond" w:hAnsi="Garamond" w:cs="Tahoma"/>
          <w:lang w:val="en-US"/>
        </w:rPr>
        <w:t xml:space="preserve"> </w:t>
      </w:r>
      <w:r w:rsidRPr="004C61BF">
        <w:rPr>
          <w:rFonts w:ascii="Garamond" w:hAnsi="Garamond" w:cs="Tahoma"/>
          <w:lang w:val="en-US"/>
        </w:rPr>
        <w:t>penelitian</w:t>
      </w:r>
      <w:r w:rsidR="007075A2" w:rsidRPr="004C61BF">
        <w:rPr>
          <w:rFonts w:ascii="Garamond" w:hAnsi="Garamond" w:cs="Tahoma"/>
          <w:lang w:val="en-US"/>
        </w:rPr>
        <w:t xml:space="preserve"> </w:t>
      </w:r>
      <w:r w:rsidRPr="004C61BF">
        <w:rPr>
          <w:rFonts w:ascii="Garamond" w:hAnsi="Garamond" w:cs="Tahoma"/>
          <w:lang w:val="en-US"/>
        </w:rPr>
        <w:t>sangat</w:t>
      </w:r>
      <w:r w:rsidR="007075A2" w:rsidRPr="004C61BF">
        <w:rPr>
          <w:rFonts w:ascii="Garamond" w:hAnsi="Garamond" w:cs="Tahoma"/>
          <w:lang w:val="en-US"/>
        </w:rPr>
        <w:t xml:space="preserve"> </w:t>
      </w:r>
      <w:r w:rsidRPr="004C61BF">
        <w:rPr>
          <w:rFonts w:ascii="Garamond" w:hAnsi="Garamond" w:cs="Tahoma"/>
          <w:lang w:val="en-US"/>
        </w:rPr>
        <w:t>bergantung</w:t>
      </w:r>
      <w:r w:rsidR="007075A2" w:rsidRPr="004C61BF">
        <w:rPr>
          <w:rFonts w:ascii="Garamond" w:hAnsi="Garamond" w:cs="Tahoma"/>
          <w:lang w:val="en-US"/>
        </w:rPr>
        <w:t xml:space="preserve"> </w:t>
      </w:r>
      <w:r w:rsidRPr="004C61BF">
        <w:rPr>
          <w:rFonts w:ascii="Garamond" w:hAnsi="Garamond" w:cs="Tahoma"/>
          <w:lang w:val="en-US"/>
        </w:rPr>
        <w:t>pada</w:t>
      </w:r>
      <w:r w:rsidR="007075A2" w:rsidRPr="004C61BF">
        <w:rPr>
          <w:rFonts w:ascii="Garamond" w:hAnsi="Garamond" w:cs="Tahoma"/>
          <w:lang w:val="en-US"/>
        </w:rPr>
        <w:t xml:space="preserve"> </w:t>
      </w:r>
      <w:r w:rsidRPr="004C61BF">
        <w:rPr>
          <w:rFonts w:ascii="Garamond" w:hAnsi="Garamond" w:cs="Tahoma"/>
          <w:lang w:val="en-US"/>
        </w:rPr>
        <w:t>metode</w:t>
      </w:r>
      <w:r w:rsidR="007075A2" w:rsidRPr="004C61BF">
        <w:rPr>
          <w:rFonts w:ascii="Garamond" w:hAnsi="Garamond" w:cs="Tahoma"/>
          <w:lang w:val="en-US"/>
        </w:rPr>
        <w:t xml:space="preserve"> </w:t>
      </w:r>
      <w:r w:rsidRPr="004C61BF">
        <w:rPr>
          <w:rFonts w:ascii="Garamond" w:hAnsi="Garamond" w:cs="Tahoma"/>
          <w:lang w:val="en-US"/>
        </w:rPr>
        <w:t>yang</w:t>
      </w:r>
      <w:r w:rsidR="007075A2" w:rsidRPr="004C61BF">
        <w:rPr>
          <w:rFonts w:ascii="Garamond" w:hAnsi="Garamond" w:cs="Tahoma"/>
          <w:lang w:val="en-US"/>
        </w:rPr>
        <w:t xml:space="preserve"> </w:t>
      </w:r>
      <w:r w:rsidRPr="004C61BF">
        <w:rPr>
          <w:rFonts w:ascii="Garamond" w:hAnsi="Garamond" w:cs="Tahoma"/>
          <w:lang w:val="en-US"/>
        </w:rPr>
        <w:t>digunakan.</w:t>
      </w:r>
      <w:r w:rsidR="007075A2" w:rsidRPr="004C61BF">
        <w:rPr>
          <w:rFonts w:ascii="Garamond" w:hAnsi="Garamond" w:cs="Tahoma"/>
          <w:lang w:val="en-US"/>
        </w:rPr>
        <w:t xml:space="preserve"> </w:t>
      </w:r>
      <w:r w:rsidRPr="004C61BF">
        <w:rPr>
          <w:rFonts w:ascii="Garamond" w:hAnsi="Garamond" w:cs="Tahoma"/>
          <w:lang w:val="en-US"/>
        </w:rPr>
        <w:t>Sejalan</w:t>
      </w:r>
      <w:r w:rsidR="007075A2" w:rsidRPr="004C61BF">
        <w:rPr>
          <w:rFonts w:ascii="Garamond" w:hAnsi="Garamond" w:cs="Tahoma"/>
          <w:lang w:val="en-US"/>
        </w:rPr>
        <w:t xml:space="preserve"> </w:t>
      </w:r>
      <w:r w:rsidRPr="004C61BF">
        <w:rPr>
          <w:rFonts w:ascii="Garamond" w:hAnsi="Garamond" w:cs="Tahoma"/>
          <w:lang w:val="en-US"/>
        </w:rPr>
        <w:t>dengan</w:t>
      </w:r>
      <w:r w:rsidR="007075A2" w:rsidRPr="004C61BF">
        <w:rPr>
          <w:rFonts w:ascii="Garamond" w:hAnsi="Garamond" w:cs="Tahoma"/>
          <w:lang w:val="en-US"/>
        </w:rPr>
        <w:t xml:space="preserve"> </w:t>
      </w:r>
      <w:r w:rsidRPr="004C61BF">
        <w:rPr>
          <w:rFonts w:ascii="Garamond" w:hAnsi="Garamond" w:cs="Tahoma"/>
          <w:lang w:val="en-US"/>
        </w:rPr>
        <w:t>pendapat</w:t>
      </w:r>
      <w:r w:rsidR="007075A2" w:rsidRPr="004C61BF">
        <w:rPr>
          <w:rFonts w:ascii="Garamond" w:hAnsi="Garamond" w:cs="Tahoma"/>
          <w:lang w:val="en-US"/>
        </w:rPr>
        <w:t xml:space="preserve"> </w:t>
      </w:r>
      <w:r w:rsidRPr="004C61BF">
        <w:rPr>
          <w:rFonts w:ascii="Garamond" w:hAnsi="Garamond" w:cs="Tahoma"/>
          <w:lang w:val="en-US"/>
        </w:rPr>
        <w:t>Sugiyono(2018:3)</w:t>
      </w:r>
      <w:r w:rsidR="007075A2" w:rsidRPr="004C61BF">
        <w:rPr>
          <w:rFonts w:ascii="Garamond" w:hAnsi="Garamond" w:cs="Tahoma"/>
          <w:lang w:val="en-US"/>
        </w:rPr>
        <w:t xml:space="preserve"> </w:t>
      </w:r>
      <w:r w:rsidRPr="004C61BF">
        <w:rPr>
          <w:rFonts w:ascii="Garamond" w:hAnsi="Garamond" w:cs="Tahoma"/>
          <w:lang w:val="en-US"/>
        </w:rPr>
        <w:t>metode</w:t>
      </w:r>
      <w:r w:rsidR="007075A2" w:rsidRPr="004C61BF">
        <w:rPr>
          <w:rFonts w:ascii="Garamond" w:hAnsi="Garamond" w:cs="Tahoma"/>
          <w:lang w:val="en-US"/>
        </w:rPr>
        <w:t xml:space="preserve"> </w:t>
      </w:r>
      <w:r w:rsidRPr="004C61BF">
        <w:rPr>
          <w:rFonts w:ascii="Garamond" w:hAnsi="Garamond" w:cs="Tahoma"/>
          <w:lang w:val="en-US"/>
        </w:rPr>
        <w:t>penelitian</w:t>
      </w:r>
      <w:r w:rsidR="007075A2" w:rsidRPr="004C61BF">
        <w:rPr>
          <w:rFonts w:ascii="Garamond" w:hAnsi="Garamond" w:cs="Tahoma"/>
          <w:lang w:val="en-US"/>
        </w:rPr>
        <w:t xml:space="preserve"> </w:t>
      </w:r>
      <w:r w:rsidRPr="004C61BF">
        <w:rPr>
          <w:rFonts w:ascii="Garamond" w:hAnsi="Garamond" w:cs="Tahoma"/>
          <w:lang w:val="en-US"/>
        </w:rPr>
        <w:t>diartikan</w:t>
      </w:r>
      <w:r w:rsidR="007075A2" w:rsidRPr="004C61BF">
        <w:rPr>
          <w:rFonts w:ascii="Garamond" w:hAnsi="Garamond" w:cs="Tahoma"/>
          <w:lang w:val="en-US"/>
        </w:rPr>
        <w:t xml:space="preserve"> </w:t>
      </w:r>
      <w:r w:rsidRPr="004C61BF">
        <w:rPr>
          <w:rFonts w:ascii="Garamond" w:hAnsi="Garamond" w:cs="Tahoma"/>
          <w:lang w:val="en-US"/>
        </w:rPr>
        <w:t>sebagai</w:t>
      </w:r>
      <w:r w:rsidR="007075A2" w:rsidRPr="004C61BF">
        <w:rPr>
          <w:rFonts w:ascii="Garamond" w:hAnsi="Garamond" w:cs="Tahoma"/>
          <w:lang w:val="en-US"/>
        </w:rPr>
        <w:t xml:space="preserve"> </w:t>
      </w:r>
      <w:r w:rsidRPr="004C61BF">
        <w:rPr>
          <w:rFonts w:ascii="Garamond" w:hAnsi="Garamond" w:cs="Tahoma"/>
          <w:lang w:val="en-US"/>
        </w:rPr>
        <w:t>cara</w:t>
      </w:r>
      <w:r w:rsidR="007075A2" w:rsidRPr="004C61BF">
        <w:rPr>
          <w:rFonts w:ascii="Garamond" w:hAnsi="Garamond" w:cs="Tahoma"/>
          <w:lang w:val="en-US"/>
        </w:rPr>
        <w:t xml:space="preserve"> </w:t>
      </w:r>
      <w:r w:rsidRPr="004C61BF">
        <w:rPr>
          <w:rFonts w:ascii="Garamond" w:hAnsi="Garamond" w:cs="Tahoma"/>
          <w:lang w:val="en-US"/>
        </w:rPr>
        <w:t>ilmiah</w:t>
      </w:r>
      <w:r w:rsidR="007075A2" w:rsidRPr="004C61BF">
        <w:rPr>
          <w:rFonts w:ascii="Garamond" w:hAnsi="Garamond" w:cs="Tahoma"/>
          <w:lang w:val="en-US"/>
        </w:rPr>
        <w:t xml:space="preserve"> </w:t>
      </w:r>
      <w:r w:rsidRPr="004C61BF">
        <w:rPr>
          <w:rFonts w:ascii="Garamond" w:hAnsi="Garamond" w:cs="Tahoma"/>
          <w:lang w:val="en-US"/>
        </w:rPr>
        <w:t>untuk</w:t>
      </w:r>
      <w:r w:rsidR="007075A2" w:rsidRPr="004C61BF">
        <w:rPr>
          <w:rFonts w:ascii="Garamond" w:hAnsi="Garamond" w:cs="Tahoma"/>
          <w:lang w:val="en-US"/>
        </w:rPr>
        <w:t xml:space="preserve"> </w:t>
      </w:r>
      <w:r w:rsidRPr="004C61BF">
        <w:rPr>
          <w:rFonts w:ascii="Garamond" w:hAnsi="Garamond" w:cs="Tahoma"/>
          <w:lang w:val="en-US"/>
        </w:rPr>
        <w:t>mendapatkan</w:t>
      </w:r>
      <w:r w:rsidR="007075A2" w:rsidRPr="004C61BF">
        <w:rPr>
          <w:rFonts w:ascii="Garamond" w:hAnsi="Garamond" w:cs="Tahoma"/>
          <w:lang w:val="en-US"/>
        </w:rPr>
        <w:t xml:space="preserve"> </w:t>
      </w:r>
      <w:r w:rsidRPr="004C61BF">
        <w:rPr>
          <w:rFonts w:ascii="Garamond" w:hAnsi="Garamond" w:cs="Tahoma"/>
          <w:lang w:val="en-US"/>
        </w:rPr>
        <w:t>data</w:t>
      </w:r>
      <w:r w:rsidR="007075A2" w:rsidRPr="004C61BF">
        <w:rPr>
          <w:rFonts w:ascii="Garamond" w:hAnsi="Garamond" w:cs="Tahoma"/>
          <w:lang w:val="en-US"/>
        </w:rPr>
        <w:t xml:space="preserve"> </w:t>
      </w:r>
      <w:r w:rsidRPr="004C61BF">
        <w:rPr>
          <w:rFonts w:ascii="Garamond" w:hAnsi="Garamond" w:cs="Tahoma"/>
          <w:lang w:val="en-US"/>
        </w:rPr>
        <w:t>dengan</w:t>
      </w:r>
      <w:r w:rsidR="007075A2" w:rsidRPr="004C61BF">
        <w:rPr>
          <w:rFonts w:ascii="Garamond" w:hAnsi="Garamond" w:cs="Tahoma"/>
          <w:lang w:val="en-US"/>
        </w:rPr>
        <w:t xml:space="preserve"> </w:t>
      </w:r>
      <w:r w:rsidRPr="004C61BF">
        <w:rPr>
          <w:rFonts w:ascii="Garamond" w:hAnsi="Garamond" w:cs="Tahoma"/>
          <w:lang w:val="en-US"/>
        </w:rPr>
        <w:t>tujuan</w:t>
      </w:r>
      <w:r w:rsidR="007075A2" w:rsidRPr="004C61BF">
        <w:rPr>
          <w:rFonts w:ascii="Garamond" w:hAnsi="Garamond" w:cs="Tahoma"/>
          <w:lang w:val="en-US"/>
        </w:rPr>
        <w:t xml:space="preserve"> </w:t>
      </w:r>
      <w:r w:rsidRPr="004C61BF">
        <w:rPr>
          <w:rFonts w:ascii="Garamond" w:hAnsi="Garamond" w:cs="Tahoma"/>
          <w:lang w:val="en-US"/>
        </w:rPr>
        <w:t>dan</w:t>
      </w:r>
      <w:r w:rsidR="007075A2" w:rsidRPr="004C61BF">
        <w:rPr>
          <w:rFonts w:ascii="Garamond" w:hAnsi="Garamond" w:cs="Tahoma"/>
          <w:lang w:val="en-US"/>
        </w:rPr>
        <w:t xml:space="preserve"> </w:t>
      </w:r>
      <w:r w:rsidRPr="004C61BF">
        <w:rPr>
          <w:rFonts w:ascii="Garamond" w:hAnsi="Garamond" w:cs="Tahoma"/>
          <w:lang w:val="en-US"/>
        </w:rPr>
        <w:t>kegunaan</w:t>
      </w:r>
      <w:r w:rsidR="007075A2" w:rsidRPr="004C61BF">
        <w:rPr>
          <w:rFonts w:ascii="Garamond" w:hAnsi="Garamond" w:cs="Tahoma"/>
          <w:lang w:val="en-US"/>
        </w:rPr>
        <w:t xml:space="preserve"> </w:t>
      </w:r>
      <w:r w:rsidRPr="004C61BF">
        <w:rPr>
          <w:rFonts w:ascii="Garamond" w:hAnsi="Garamond" w:cs="Tahoma"/>
          <w:lang w:val="en-US"/>
        </w:rPr>
        <w:t>tertentu.</w:t>
      </w:r>
      <w:r w:rsidR="007075A2" w:rsidRPr="004C61BF">
        <w:rPr>
          <w:rFonts w:ascii="Garamond" w:hAnsi="Garamond" w:cs="Tahoma"/>
          <w:lang w:val="en-US"/>
        </w:rPr>
        <w:t xml:space="preserve"> </w:t>
      </w:r>
      <w:r w:rsidRPr="004C61BF">
        <w:rPr>
          <w:rFonts w:ascii="Garamond" w:hAnsi="Garamond" w:cs="Tahoma"/>
          <w:lang w:val="en-US"/>
        </w:rPr>
        <w:t>Metode</w:t>
      </w:r>
      <w:r w:rsidR="007075A2" w:rsidRPr="004C61BF">
        <w:rPr>
          <w:rFonts w:ascii="Garamond" w:hAnsi="Garamond" w:cs="Tahoma"/>
          <w:lang w:val="en-US"/>
        </w:rPr>
        <w:t xml:space="preserve"> </w:t>
      </w:r>
      <w:r w:rsidRPr="004C61BF">
        <w:rPr>
          <w:rFonts w:ascii="Garamond" w:hAnsi="Garamond" w:cs="Tahoma"/>
          <w:lang w:val="en-US"/>
        </w:rPr>
        <w:t>yang</w:t>
      </w:r>
      <w:r w:rsidR="007075A2" w:rsidRPr="004C61BF">
        <w:rPr>
          <w:rFonts w:ascii="Garamond" w:hAnsi="Garamond" w:cs="Tahoma"/>
          <w:lang w:val="en-US"/>
        </w:rPr>
        <w:t xml:space="preserve"> </w:t>
      </w:r>
      <w:r w:rsidRPr="004C61BF">
        <w:rPr>
          <w:rFonts w:ascii="Garamond" w:hAnsi="Garamond" w:cs="Tahoma"/>
          <w:lang w:val="en-US"/>
        </w:rPr>
        <w:t>digunakan</w:t>
      </w:r>
      <w:r w:rsidR="007075A2" w:rsidRPr="004C61BF">
        <w:rPr>
          <w:rFonts w:ascii="Garamond" w:hAnsi="Garamond" w:cs="Tahoma"/>
          <w:lang w:val="en-US"/>
        </w:rPr>
        <w:t xml:space="preserve"> </w:t>
      </w:r>
      <w:r w:rsidRPr="004C61BF">
        <w:rPr>
          <w:rFonts w:ascii="Garamond" w:hAnsi="Garamond" w:cs="Tahoma"/>
          <w:lang w:val="en-US"/>
        </w:rPr>
        <w:t>dalam</w:t>
      </w:r>
      <w:r w:rsidR="007075A2" w:rsidRPr="004C61BF">
        <w:rPr>
          <w:rFonts w:ascii="Garamond" w:hAnsi="Garamond" w:cs="Tahoma"/>
          <w:lang w:val="en-US"/>
        </w:rPr>
        <w:t xml:space="preserve"> </w:t>
      </w:r>
      <w:r w:rsidRPr="004C61BF">
        <w:rPr>
          <w:rFonts w:ascii="Garamond" w:hAnsi="Garamond" w:cs="Tahoma"/>
          <w:lang w:val="en-US"/>
        </w:rPr>
        <w:t>penelitian</w:t>
      </w:r>
      <w:r w:rsidR="007075A2" w:rsidRPr="004C61BF">
        <w:rPr>
          <w:rFonts w:ascii="Garamond" w:hAnsi="Garamond" w:cs="Tahoma"/>
          <w:lang w:val="en-US"/>
        </w:rPr>
        <w:t xml:space="preserve"> </w:t>
      </w:r>
      <w:r w:rsidRPr="004C61BF">
        <w:rPr>
          <w:rFonts w:ascii="Garamond" w:hAnsi="Garamond" w:cs="Tahoma"/>
          <w:lang w:val="en-US"/>
        </w:rPr>
        <w:t>ini</w:t>
      </w:r>
      <w:r w:rsidR="007075A2" w:rsidRPr="004C61BF">
        <w:rPr>
          <w:rFonts w:ascii="Garamond" w:hAnsi="Garamond" w:cs="Tahoma"/>
          <w:lang w:val="en-US"/>
        </w:rPr>
        <w:t xml:space="preserve"> </w:t>
      </w:r>
      <w:r w:rsidRPr="004C61BF">
        <w:rPr>
          <w:rFonts w:ascii="Garamond" w:hAnsi="Garamond" w:cs="Tahoma"/>
          <w:lang w:val="en-US"/>
        </w:rPr>
        <w:t>adalah</w:t>
      </w:r>
      <w:r w:rsidR="007075A2" w:rsidRPr="004C61BF">
        <w:rPr>
          <w:rFonts w:ascii="Garamond" w:hAnsi="Garamond" w:cs="Tahoma"/>
          <w:lang w:val="en-US"/>
        </w:rPr>
        <w:t xml:space="preserve"> </w:t>
      </w:r>
      <w:r w:rsidRPr="004C61BF">
        <w:rPr>
          <w:rFonts w:ascii="Garamond" w:hAnsi="Garamond" w:cs="Tahoma"/>
          <w:lang w:val="en-US"/>
        </w:rPr>
        <w:t>deskriptif.</w:t>
      </w:r>
    </w:p>
    <w:p w:rsidR="00AD6387" w:rsidRPr="004C61BF" w:rsidRDefault="00AD6387" w:rsidP="00AD6387">
      <w:pPr>
        <w:spacing w:line="360" w:lineRule="auto"/>
        <w:ind w:firstLine="720"/>
        <w:jc w:val="both"/>
        <w:rPr>
          <w:rFonts w:ascii="Garamond" w:hAnsi="Garamond" w:cs="Tahoma"/>
          <w:lang w:val="en-US"/>
        </w:rPr>
      </w:pPr>
      <w:r w:rsidRPr="004C61BF">
        <w:rPr>
          <w:rFonts w:ascii="Garamond" w:hAnsi="Garamond" w:cs="Tahoma"/>
          <w:lang w:val="en-US"/>
        </w:rPr>
        <w:lastRenderedPageBreak/>
        <w:t>Penelitian dilaksanakan di SMA Swasta Nurul Iman Tanjung Morawa. Populasi penelitian adalah siswa kelas X SMA Swasta Nurul Iman Tanjungmorawa tahun pembelajaran 2019/2020 yang terdiri dari kelas X MIA-1 (34</w:t>
      </w:r>
      <w:r w:rsidR="00F44AC5" w:rsidRPr="004C61BF">
        <w:rPr>
          <w:rFonts w:ascii="Garamond" w:hAnsi="Garamond" w:cs="Tahoma"/>
          <w:lang w:val="en-US"/>
        </w:rPr>
        <w:t xml:space="preserve"> </w:t>
      </w:r>
      <w:r w:rsidRPr="004C61BF">
        <w:rPr>
          <w:rFonts w:ascii="Garamond" w:hAnsi="Garamond" w:cs="Tahoma"/>
          <w:lang w:val="en-US"/>
        </w:rPr>
        <w:t>Siswa), XMIA-2 (30</w:t>
      </w:r>
      <w:r w:rsidR="00F44AC5" w:rsidRPr="004C61BF">
        <w:rPr>
          <w:rFonts w:ascii="Garamond" w:hAnsi="Garamond" w:cs="Tahoma"/>
          <w:lang w:val="en-US"/>
        </w:rPr>
        <w:t xml:space="preserve"> </w:t>
      </w:r>
      <w:r w:rsidRPr="004C61BF">
        <w:rPr>
          <w:rFonts w:ascii="Garamond" w:hAnsi="Garamond" w:cs="Tahoma"/>
          <w:lang w:val="en-US"/>
        </w:rPr>
        <w:t>Siswa), X</w:t>
      </w:r>
      <w:r w:rsidR="00053834" w:rsidRPr="004C61BF">
        <w:rPr>
          <w:rFonts w:ascii="Garamond" w:hAnsi="Garamond"/>
        </w:rPr>
        <w:t xml:space="preserve"> </w:t>
      </w:r>
      <w:r w:rsidR="00053834" w:rsidRPr="004C61BF">
        <w:rPr>
          <w:rFonts w:ascii="Garamond" w:hAnsi="Garamond" w:cs="Tahoma"/>
          <w:lang w:val="en-US"/>
        </w:rPr>
        <w:t>IIS</w:t>
      </w:r>
      <w:r w:rsidR="00F44AC5" w:rsidRPr="004C61BF">
        <w:rPr>
          <w:rFonts w:ascii="Garamond" w:hAnsi="Garamond" w:cs="Tahoma"/>
          <w:lang w:val="en-US"/>
        </w:rPr>
        <w:t xml:space="preserve"> </w:t>
      </w:r>
      <w:r w:rsidR="00053834" w:rsidRPr="004C61BF">
        <w:rPr>
          <w:rFonts w:ascii="Garamond" w:hAnsi="Garamond" w:cs="Tahoma"/>
          <w:lang w:val="en-US"/>
        </w:rPr>
        <w:t>1</w:t>
      </w:r>
      <w:r w:rsidR="00F44AC5" w:rsidRPr="004C61BF">
        <w:rPr>
          <w:rFonts w:ascii="Garamond" w:hAnsi="Garamond" w:cs="Tahoma"/>
          <w:lang w:val="en-US"/>
        </w:rPr>
        <w:t xml:space="preserve"> </w:t>
      </w:r>
      <w:r w:rsidR="00053834" w:rsidRPr="004C61BF">
        <w:rPr>
          <w:rFonts w:ascii="Garamond" w:hAnsi="Garamond" w:cs="Tahoma"/>
          <w:lang w:val="en-US"/>
        </w:rPr>
        <w:t>(22</w:t>
      </w:r>
      <w:r w:rsidR="00F44AC5" w:rsidRPr="004C61BF">
        <w:rPr>
          <w:rFonts w:ascii="Garamond" w:hAnsi="Garamond" w:cs="Tahoma"/>
          <w:lang w:val="en-US"/>
        </w:rPr>
        <w:t xml:space="preserve"> </w:t>
      </w:r>
      <w:r w:rsidR="00053834" w:rsidRPr="004C61BF">
        <w:rPr>
          <w:rFonts w:ascii="Garamond" w:hAnsi="Garamond" w:cs="Tahoma"/>
          <w:lang w:val="en-US"/>
        </w:rPr>
        <w:t>Siswa),</w:t>
      </w:r>
      <w:r w:rsidR="00F44AC5" w:rsidRPr="004C61BF">
        <w:rPr>
          <w:rFonts w:ascii="Garamond" w:hAnsi="Garamond" w:cs="Tahoma"/>
          <w:lang w:val="en-US"/>
        </w:rPr>
        <w:t xml:space="preserve"> </w:t>
      </w:r>
      <w:r w:rsidR="00053834" w:rsidRPr="004C61BF">
        <w:rPr>
          <w:rFonts w:ascii="Garamond" w:hAnsi="Garamond" w:cs="Tahoma"/>
          <w:lang w:val="en-US"/>
        </w:rPr>
        <w:t>X</w:t>
      </w:r>
      <w:r w:rsidR="00F44AC5" w:rsidRPr="004C61BF">
        <w:rPr>
          <w:rFonts w:ascii="Garamond" w:hAnsi="Garamond" w:cs="Tahoma"/>
          <w:lang w:val="en-US"/>
        </w:rPr>
        <w:t xml:space="preserve"> </w:t>
      </w:r>
      <w:r w:rsidR="00053834" w:rsidRPr="004C61BF">
        <w:rPr>
          <w:rFonts w:ascii="Garamond" w:hAnsi="Garamond" w:cs="Tahoma"/>
          <w:lang w:val="en-US"/>
        </w:rPr>
        <w:t>IIS</w:t>
      </w:r>
      <w:r w:rsidR="00F44AC5" w:rsidRPr="004C61BF">
        <w:rPr>
          <w:rFonts w:ascii="Garamond" w:hAnsi="Garamond" w:cs="Tahoma"/>
          <w:lang w:val="en-US"/>
        </w:rPr>
        <w:t xml:space="preserve"> </w:t>
      </w:r>
      <w:r w:rsidR="00053834" w:rsidRPr="004C61BF">
        <w:rPr>
          <w:rFonts w:ascii="Garamond" w:hAnsi="Garamond" w:cs="Tahoma"/>
          <w:lang w:val="en-US"/>
        </w:rPr>
        <w:t>2</w:t>
      </w:r>
      <w:r w:rsidR="00F44AC5" w:rsidRPr="004C61BF">
        <w:rPr>
          <w:rFonts w:ascii="Garamond" w:hAnsi="Garamond" w:cs="Tahoma"/>
          <w:lang w:val="en-US"/>
        </w:rPr>
        <w:t xml:space="preserve"> </w:t>
      </w:r>
      <w:r w:rsidR="00053834" w:rsidRPr="004C61BF">
        <w:rPr>
          <w:rFonts w:ascii="Garamond" w:hAnsi="Garamond" w:cs="Tahoma"/>
          <w:lang w:val="en-US"/>
        </w:rPr>
        <w:t>(25</w:t>
      </w:r>
      <w:r w:rsidR="00F44AC5" w:rsidRPr="004C61BF">
        <w:rPr>
          <w:rFonts w:ascii="Garamond" w:hAnsi="Garamond" w:cs="Tahoma"/>
          <w:lang w:val="en-US"/>
        </w:rPr>
        <w:t xml:space="preserve"> </w:t>
      </w:r>
      <w:r w:rsidR="00053834" w:rsidRPr="004C61BF">
        <w:rPr>
          <w:rFonts w:ascii="Garamond" w:hAnsi="Garamond" w:cs="Tahoma"/>
          <w:lang w:val="en-US"/>
        </w:rPr>
        <w:t>Siswa).</w:t>
      </w:r>
      <w:r w:rsidR="00F44AC5" w:rsidRPr="004C61BF">
        <w:rPr>
          <w:rFonts w:ascii="Garamond" w:hAnsi="Garamond" w:cs="Tahoma"/>
          <w:lang w:val="en-US"/>
        </w:rPr>
        <w:t xml:space="preserve"> </w:t>
      </w:r>
      <w:r w:rsidR="00053834" w:rsidRPr="004C61BF">
        <w:rPr>
          <w:rFonts w:ascii="Garamond" w:hAnsi="Garamond" w:cs="Tahoma"/>
          <w:lang w:val="en-US"/>
        </w:rPr>
        <w:t>Untuk</w:t>
      </w:r>
      <w:r w:rsidR="00F44AC5" w:rsidRPr="004C61BF">
        <w:rPr>
          <w:rFonts w:ascii="Garamond" w:hAnsi="Garamond" w:cs="Tahoma"/>
          <w:lang w:val="en-US"/>
        </w:rPr>
        <w:t xml:space="preserve"> </w:t>
      </w:r>
      <w:r w:rsidR="00053834" w:rsidRPr="004C61BF">
        <w:rPr>
          <w:rFonts w:ascii="Garamond" w:hAnsi="Garamond" w:cs="Tahoma"/>
          <w:lang w:val="en-US"/>
        </w:rPr>
        <w:t>memperoleh</w:t>
      </w:r>
      <w:r w:rsidR="00F44AC5" w:rsidRPr="004C61BF">
        <w:rPr>
          <w:rFonts w:ascii="Garamond" w:hAnsi="Garamond" w:cs="Tahoma"/>
          <w:lang w:val="en-US"/>
        </w:rPr>
        <w:t xml:space="preserve"> </w:t>
      </w:r>
      <w:r w:rsidR="00053834" w:rsidRPr="004C61BF">
        <w:rPr>
          <w:rFonts w:ascii="Garamond" w:hAnsi="Garamond" w:cs="Tahoma"/>
          <w:lang w:val="en-US"/>
        </w:rPr>
        <w:t>sampel</w:t>
      </w:r>
      <w:r w:rsidR="00F44AC5" w:rsidRPr="004C61BF">
        <w:rPr>
          <w:rFonts w:ascii="Garamond" w:hAnsi="Garamond" w:cs="Tahoma"/>
          <w:lang w:val="en-US"/>
        </w:rPr>
        <w:t xml:space="preserve"> </w:t>
      </w:r>
      <w:r w:rsidR="00053834" w:rsidRPr="004C61BF">
        <w:rPr>
          <w:rFonts w:ascii="Garamond" w:hAnsi="Garamond" w:cs="Tahoma"/>
          <w:lang w:val="en-US"/>
        </w:rPr>
        <w:t>dalam</w:t>
      </w:r>
      <w:r w:rsidR="00F44AC5" w:rsidRPr="004C61BF">
        <w:rPr>
          <w:rFonts w:ascii="Garamond" w:hAnsi="Garamond" w:cs="Tahoma"/>
          <w:lang w:val="en-US"/>
        </w:rPr>
        <w:t xml:space="preserve"> </w:t>
      </w:r>
      <w:r w:rsidR="00053834" w:rsidRPr="004C61BF">
        <w:rPr>
          <w:rFonts w:ascii="Garamond" w:hAnsi="Garamond" w:cs="Tahoma"/>
          <w:lang w:val="en-US"/>
        </w:rPr>
        <w:t>penelitian</w:t>
      </w:r>
      <w:r w:rsidR="00F44AC5" w:rsidRPr="004C61BF">
        <w:rPr>
          <w:rFonts w:ascii="Garamond" w:hAnsi="Garamond" w:cs="Tahoma"/>
          <w:lang w:val="en-US"/>
        </w:rPr>
        <w:t xml:space="preserve"> </w:t>
      </w:r>
      <w:r w:rsidR="00053834" w:rsidRPr="004C61BF">
        <w:rPr>
          <w:rFonts w:ascii="Garamond" w:hAnsi="Garamond" w:cs="Tahoma"/>
          <w:lang w:val="en-US"/>
        </w:rPr>
        <w:t>menggunakan</w:t>
      </w:r>
      <w:r w:rsidR="00F44AC5" w:rsidRPr="004C61BF">
        <w:rPr>
          <w:rFonts w:ascii="Garamond" w:hAnsi="Garamond" w:cs="Tahoma"/>
          <w:lang w:val="en-US"/>
        </w:rPr>
        <w:t xml:space="preserve"> </w:t>
      </w:r>
      <w:r w:rsidR="00053834" w:rsidRPr="004C61BF">
        <w:rPr>
          <w:rFonts w:ascii="Garamond" w:hAnsi="Garamond" w:cs="Tahoma"/>
          <w:i/>
          <w:lang w:val="en-US"/>
        </w:rPr>
        <w:t>Random</w:t>
      </w:r>
      <w:r w:rsidR="00F44AC5" w:rsidRPr="004C61BF">
        <w:rPr>
          <w:rFonts w:ascii="Garamond" w:hAnsi="Garamond" w:cs="Tahoma"/>
          <w:i/>
          <w:lang w:val="en-US"/>
        </w:rPr>
        <w:t xml:space="preserve"> </w:t>
      </w:r>
      <w:r w:rsidR="00053834" w:rsidRPr="004C61BF">
        <w:rPr>
          <w:rFonts w:ascii="Garamond" w:hAnsi="Garamond" w:cs="Tahoma"/>
          <w:i/>
          <w:lang w:val="en-US"/>
        </w:rPr>
        <w:t>Sampling</w:t>
      </w:r>
      <w:r w:rsidR="00F44AC5" w:rsidRPr="004C61BF">
        <w:rPr>
          <w:rFonts w:ascii="Garamond" w:hAnsi="Garamond" w:cs="Tahoma"/>
          <w:lang w:val="en-US"/>
        </w:rPr>
        <w:t xml:space="preserve"> </w:t>
      </w:r>
      <w:r w:rsidR="00053834" w:rsidRPr="004C61BF">
        <w:rPr>
          <w:rFonts w:ascii="Garamond" w:hAnsi="Garamond" w:cs="Tahoma"/>
          <w:lang w:val="en-US"/>
        </w:rPr>
        <w:t>,dan</w:t>
      </w:r>
      <w:r w:rsidR="00F44AC5" w:rsidRPr="004C61BF">
        <w:rPr>
          <w:rFonts w:ascii="Garamond" w:hAnsi="Garamond" w:cs="Tahoma"/>
          <w:lang w:val="en-US"/>
        </w:rPr>
        <w:t xml:space="preserve"> </w:t>
      </w:r>
      <w:r w:rsidR="00053834" w:rsidRPr="004C61BF">
        <w:rPr>
          <w:rFonts w:ascii="Garamond" w:hAnsi="Garamond" w:cs="Tahoma"/>
          <w:lang w:val="en-US"/>
        </w:rPr>
        <w:t>yang</w:t>
      </w:r>
      <w:r w:rsidR="00F44AC5" w:rsidRPr="004C61BF">
        <w:rPr>
          <w:rFonts w:ascii="Garamond" w:hAnsi="Garamond" w:cs="Tahoma"/>
          <w:lang w:val="en-US"/>
        </w:rPr>
        <w:t xml:space="preserve"> </w:t>
      </w:r>
      <w:r w:rsidR="00053834" w:rsidRPr="004C61BF">
        <w:rPr>
          <w:rFonts w:ascii="Garamond" w:hAnsi="Garamond" w:cs="Tahoma"/>
          <w:lang w:val="en-US"/>
        </w:rPr>
        <w:t>menjadi</w:t>
      </w:r>
      <w:r w:rsidR="00F44AC5" w:rsidRPr="004C61BF">
        <w:rPr>
          <w:rFonts w:ascii="Garamond" w:hAnsi="Garamond" w:cs="Tahoma"/>
          <w:lang w:val="en-US"/>
        </w:rPr>
        <w:t xml:space="preserve"> </w:t>
      </w:r>
      <w:r w:rsidR="00053834" w:rsidRPr="004C61BF">
        <w:rPr>
          <w:rFonts w:ascii="Garamond" w:hAnsi="Garamond" w:cs="Tahoma"/>
          <w:lang w:val="en-US"/>
        </w:rPr>
        <w:t>sampel</w:t>
      </w:r>
      <w:r w:rsidR="00F44AC5" w:rsidRPr="004C61BF">
        <w:rPr>
          <w:rFonts w:ascii="Garamond" w:hAnsi="Garamond" w:cs="Tahoma"/>
          <w:lang w:val="en-US"/>
        </w:rPr>
        <w:t xml:space="preserve"> </w:t>
      </w:r>
      <w:r w:rsidR="00053834" w:rsidRPr="004C61BF">
        <w:rPr>
          <w:rFonts w:ascii="Garamond" w:hAnsi="Garamond" w:cs="Tahoma"/>
          <w:lang w:val="en-US"/>
        </w:rPr>
        <w:t>penelitian</w:t>
      </w:r>
      <w:r w:rsidR="00F44AC5" w:rsidRPr="004C61BF">
        <w:rPr>
          <w:rFonts w:ascii="Garamond" w:hAnsi="Garamond" w:cs="Tahoma"/>
          <w:lang w:val="en-US"/>
        </w:rPr>
        <w:t xml:space="preserve"> </w:t>
      </w:r>
      <w:r w:rsidR="00053834" w:rsidRPr="004C61BF">
        <w:rPr>
          <w:rFonts w:ascii="Garamond" w:hAnsi="Garamond" w:cs="Tahoma"/>
          <w:lang w:val="en-US"/>
        </w:rPr>
        <w:t>adalah</w:t>
      </w:r>
      <w:r w:rsidR="00F44AC5" w:rsidRPr="004C61BF">
        <w:rPr>
          <w:rFonts w:ascii="Garamond" w:hAnsi="Garamond" w:cs="Tahoma"/>
          <w:lang w:val="en-US"/>
        </w:rPr>
        <w:t xml:space="preserve"> </w:t>
      </w:r>
      <w:r w:rsidR="00053834" w:rsidRPr="004C61BF">
        <w:rPr>
          <w:rFonts w:ascii="Garamond" w:hAnsi="Garamond" w:cs="Tahoma"/>
          <w:lang w:val="en-US"/>
        </w:rPr>
        <w:t>kelas</w:t>
      </w:r>
      <w:r w:rsidR="00F44AC5" w:rsidRPr="004C61BF">
        <w:rPr>
          <w:rFonts w:ascii="Garamond" w:hAnsi="Garamond" w:cs="Tahoma"/>
          <w:lang w:val="en-US"/>
        </w:rPr>
        <w:t xml:space="preserve"> </w:t>
      </w:r>
      <w:r w:rsidR="00053834" w:rsidRPr="004C61BF">
        <w:rPr>
          <w:rFonts w:ascii="Garamond" w:hAnsi="Garamond" w:cs="Tahoma"/>
          <w:lang w:val="en-US"/>
        </w:rPr>
        <w:t>X</w:t>
      </w:r>
      <w:r w:rsidR="00F44AC5" w:rsidRPr="004C61BF">
        <w:rPr>
          <w:rFonts w:ascii="Garamond" w:hAnsi="Garamond" w:cs="Tahoma"/>
          <w:lang w:val="en-US"/>
        </w:rPr>
        <w:t xml:space="preserve"> </w:t>
      </w:r>
      <w:r w:rsidR="00053834" w:rsidRPr="004C61BF">
        <w:rPr>
          <w:rFonts w:ascii="Garamond" w:hAnsi="Garamond" w:cs="Tahoma"/>
          <w:lang w:val="en-US"/>
        </w:rPr>
        <w:t>IIS-2.</w:t>
      </w:r>
      <w:r w:rsidR="00F44AC5" w:rsidRPr="004C61BF">
        <w:rPr>
          <w:rFonts w:ascii="Garamond" w:hAnsi="Garamond" w:cs="Tahoma"/>
          <w:lang w:val="en-US"/>
        </w:rPr>
        <w:t xml:space="preserve"> </w:t>
      </w:r>
      <w:r w:rsidR="00053834" w:rsidRPr="004C61BF">
        <w:rPr>
          <w:rFonts w:ascii="Garamond" w:hAnsi="Garamond" w:cs="Tahoma"/>
          <w:lang w:val="en-US"/>
        </w:rPr>
        <w:t>Penelitian</w:t>
      </w:r>
      <w:r w:rsidR="00F44AC5" w:rsidRPr="004C61BF">
        <w:rPr>
          <w:rFonts w:ascii="Garamond" w:hAnsi="Garamond" w:cs="Tahoma"/>
          <w:lang w:val="en-US"/>
        </w:rPr>
        <w:t xml:space="preserve"> </w:t>
      </w:r>
      <w:r w:rsidR="00053834" w:rsidRPr="004C61BF">
        <w:rPr>
          <w:rFonts w:ascii="Garamond" w:hAnsi="Garamond" w:cs="Tahoma"/>
          <w:lang w:val="en-US"/>
        </w:rPr>
        <w:t>ini</w:t>
      </w:r>
      <w:r w:rsidR="00F44AC5" w:rsidRPr="004C61BF">
        <w:rPr>
          <w:rFonts w:ascii="Garamond" w:hAnsi="Garamond" w:cs="Tahoma"/>
          <w:lang w:val="en-US"/>
        </w:rPr>
        <w:t xml:space="preserve"> </w:t>
      </w:r>
      <w:r w:rsidR="00053834" w:rsidRPr="004C61BF">
        <w:rPr>
          <w:rFonts w:ascii="Garamond" w:hAnsi="Garamond" w:cs="Tahoma"/>
          <w:lang w:val="en-US"/>
        </w:rPr>
        <w:t>dilakukan</w:t>
      </w:r>
      <w:r w:rsidR="00F44AC5" w:rsidRPr="004C61BF">
        <w:rPr>
          <w:rFonts w:ascii="Garamond" w:hAnsi="Garamond" w:cs="Tahoma"/>
          <w:lang w:val="en-US"/>
        </w:rPr>
        <w:t xml:space="preserve"> </w:t>
      </w:r>
      <w:r w:rsidR="00053834" w:rsidRPr="004C61BF">
        <w:rPr>
          <w:rFonts w:ascii="Garamond" w:hAnsi="Garamond" w:cs="Tahoma"/>
          <w:lang w:val="en-US"/>
        </w:rPr>
        <w:t>pada</w:t>
      </w:r>
      <w:r w:rsidR="00F44AC5" w:rsidRPr="004C61BF">
        <w:rPr>
          <w:rFonts w:ascii="Garamond" w:hAnsi="Garamond" w:cs="Tahoma"/>
          <w:lang w:val="en-US"/>
        </w:rPr>
        <w:t xml:space="preserve"> </w:t>
      </w:r>
      <w:r w:rsidR="00053834" w:rsidRPr="004C61BF">
        <w:rPr>
          <w:rFonts w:ascii="Garamond" w:hAnsi="Garamond" w:cs="Tahoma"/>
          <w:lang w:val="en-US"/>
        </w:rPr>
        <w:t>semester</w:t>
      </w:r>
      <w:r w:rsidR="00F44AC5" w:rsidRPr="004C61BF">
        <w:rPr>
          <w:rFonts w:ascii="Garamond" w:hAnsi="Garamond" w:cs="Tahoma"/>
          <w:lang w:val="en-US"/>
        </w:rPr>
        <w:t xml:space="preserve"> </w:t>
      </w:r>
      <w:r w:rsidR="00053834" w:rsidRPr="004C61BF">
        <w:rPr>
          <w:rFonts w:ascii="Garamond" w:hAnsi="Garamond" w:cs="Tahoma"/>
          <w:lang w:val="en-US"/>
        </w:rPr>
        <w:t>genap,</w:t>
      </w:r>
      <w:r w:rsidR="00F44AC5" w:rsidRPr="004C61BF">
        <w:rPr>
          <w:rFonts w:ascii="Garamond" w:hAnsi="Garamond" w:cs="Tahoma"/>
          <w:lang w:val="en-US"/>
        </w:rPr>
        <w:t xml:space="preserve"> </w:t>
      </w:r>
      <w:r w:rsidR="00053834" w:rsidRPr="004C61BF">
        <w:rPr>
          <w:rFonts w:ascii="Garamond" w:hAnsi="Garamond" w:cs="Tahoma"/>
          <w:lang w:val="en-US"/>
        </w:rPr>
        <w:t>Tahun</w:t>
      </w:r>
      <w:r w:rsidR="00F44AC5" w:rsidRPr="004C61BF">
        <w:rPr>
          <w:rFonts w:ascii="Garamond" w:hAnsi="Garamond" w:cs="Tahoma"/>
          <w:lang w:val="en-US"/>
        </w:rPr>
        <w:t xml:space="preserve"> </w:t>
      </w:r>
      <w:r w:rsidR="00053834" w:rsidRPr="004C61BF">
        <w:rPr>
          <w:rFonts w:ascii="Garamond" w:hAnsi="Garamond" w:cs="Tahoma"/>
          <w:lang w:val="en-US"/>
        </w:rPr>
        <w:t>Pembelajaran</w:t>
      </w:r>
      <w:r w:rsidR="00F44AC5" w:rsidRPr="004C61BF">
        <w:rPr>
          <w:rFonts w:ascii="Garamond" w:hAnsi="Garamond" w:cs="Tahoma"/>
          <w:lang w:val="en-US"/>
        </w:rPr>
        <w:t xml:space="preserve"> </w:t>
      </w:r>
      <w:r w:rsidR="00053834" w:rsidRPr="004C61BF">
        <w:rPr>
          <w:rFonts w:ascii="Garamond" w:hAnsi="Garamond" w:cs="Tahoma"/>
          <w:lang w:val="en-US"/>
        </w:rPr>
        <w:t>2019/2020</w:t>
      </w:r>
      <w:r w:rsidR="00F44AC5" w:rsidRPr="004C61BF">
        <w:rPr>
          <w:rFonts w:ascii="Garamond" w:hAnsi="Garamond" w:cs="Tahoma"/>
          <w:lang w:val="en-US"/>
        </w:rPr>
        <w:t xml:space="preserve"> </w:t>
      </w:r>
      <w:r w:rsidR="00053834" w:rsidRPr="004C61BF">
        <w:rPr>
          <w:rFonts w:ascii="Garamond" w:hAnsi="Garamond" w:cs="Tahoma"/>
          <w:lang w:val="en-US"/>
        </w:rPr>
        <w:t>di</w:t>
      </w:r>
      <w:r w:rsidR="00F44AC5" w:rsidRPr="004C61BF">
        <w:rPr>
          <w:rFonts w:ascii="Garamond" w:hAnsi="Garamond" w:cs="Tahoma"/>
          <w:lang w:val="en-US"/>
        </w:rPr>
        <w:t xml:space="preserve"> </w:t>
      </w:r>
      <w:r w:rsidR="00053834" w:rsidRPr="004C61BF">
        <w:rPr>
          <w:rFonts w:ascii="Garamond" w:hAnsi="Garamond" w:cs="Tahoma"/>
          <w:lang w:val="en-US"/>
        </w:rPr>
        <w:t>SMA</w:t>
      </w:r>
      <w:r w:rsidR="00F44AC5" w:rsidRPr="004C61BF">
        <w:rPr>
          <w:rFonts w:ascii="Garamond" w:hAnsi="Garamond" w:cs="Tahoma"/>
          <w:lang w:val="en-US"/>
        </w:rPr>
        <w:t xml:space="preserve"> Swasta </w:t>
      </w:r>
      <w:r w:rsidR="00053834" w:rsidRPr="004C61BF">
        <w:rPr>
          <w:rFonts w:ascii="Garamond" w:hAnsi="Garamond" w:cs="Tahoma"/>
          <w:lang w:val="en-US"/>
        </w:rPr>
        <w:t>Nurul</w:t>
      </w:r>
      <w:r w:rsidR="00F44AC5" w:rsidRPr="004C61BF">
        <w:rPr>
          <w:rFonts w:ascii="Garamond" w:hAnsi="Garamond" w:cs="Tahoma"/>
          <w:lang w:val="en-US"/>
        </w:rPr>
        <w:t xml:space="preserve"> </w:t>
      </w:r>
      <w:r w:rsidR="00053834" w:rsidRPr="004C61BF">
        <w:rPr>
          <w:rFonts w:ascii="Garamond" w:hAnsi="Garamond" w:cs="Tahoma"/>
          <w:lang w:val="en-US"/>
        </w:rPr>
        <w:t>Iman</w:t>
      </w:r>
      <w:r w:rsidR="00F44AC5" w:rsidRPr="004C61BF">
        <w:rPr>
          <w:rFonts w:ascii="Garamond" w:hAnsi="Garamond" w:cs="Tahoma"/>
          <w:lang w:val="en-US"/>
        </w:rPr>
        <w:t xml:space="preserve"> </w:t>
      </w:r>
      <w:r w:rsidR="00053834" w:rsidRPr="004C61BF">
        <w:rPr>
          <w:rFonts w:ascii="Garamond" w:hAnsi="Garamond" w:cs="Tahoma"/>
          <w:lang w:val="en-US"/>
        </w:rPr>
        <w:t>Tanjungmorawa.</w:t>
      </w:r>
      <w:r w:rsidR="00F44AC5" w:rsidRPr="004C61BF">
        <w:rPr>
          <w:rFonts w:ascii="Garamond" w:hAnsi="Garamond" w:cs="Tahoma"/>
          <w:lang w:val="en-US"/>
        </w:rPr>
        <w:t xml:space="preserve"> </w:t>
      </w:r>
      <w:r w:rsidR="00053834" w:rsidRPr="004C61BF">
        <w:rPr>
          <w:rFonts w:ascii="Garamond" w:hAnsi="Garamond" w:cs="Tahoma"/>
          <w:lang w:val="en-US"/>
        </w:rPr>
        <w:t>Instrumen</w:t>
      </w:r>
      <w:r w:rsidR="00F44AC5" w:rsidRPr="004C61BF">
        <w:rPr>
          <w:rFonts w:ascii="Garamond" w:hAnsi="Garamond" w:cs="Tahoma"/>
          <w:lang w:val="en-US"/>
        </w:rPr>
        <w:t xml:space="preserve"> </w:t>
      </w:r>
      <w:r w:rsidR="00053834" w:rsidRPr="004C61BF">
        <w:rPr>
          <w:rFonts w:ascii="Garamond" w:hAnsi="Garamond" w:cs="Tahoma"/>
          <w:lang w:val="en-US"/>
        </w:rPr>
        <w:t>penelitian</w:t>
      </w:r>
      <w:r w:rsidR="00F44AC5" w:rsidRPr="004C61BF">
        <w:rPr>
          <w:rFonts w:ascii="Garamond" w:hAnsi="Garamond" w:cs="Tahoma"/>
          <w:lang w:val="en-US"/>
        </w:rPr>
        <w:t xml:space="preserve"> yang digunakan adalah </w:t>
      </w:r>
      <w:r w:rsidR="00053834" w:rsidRPr="004C61BF">
        <w:rPr>
          <w:rFonts w:ascii="Garamond" w:hAnsi="Garamond" w:cs="Tahoma"/>
          <w:lang w:val="en-US"/>
        </w:rPr>
        <w:t>tes</w:t>
      </w:r>
      <w:r w:rsidR="00F44AC5" w:rsidRPr="004C61BF">
        <w:rPr>
          <w:rFonts w:ascii="Garamond" w:hAnsi="Garamond" w:cs="Tahoma"/>
          <w:lang w:val="en-US"/>
        </w:rPr>
        <w:t xml:space="preserve"> </w:t>
      </w:r>
      <w:r w:rsidR="00053834" w:rsidRPr="004C61BF">
        <w:rPr>
          <w:rFonts w:ascii="Garamond" w:hAnsi="Garamond" w:cs="Tahoma"/>
          <w:lang w:val="en-US"/>
        </w:rPr>
        <w:t>essai.</w:t>
      </w:r>
      <w:r w:rsidR="00934A65" w:rsidRPr="004C61BF">
        <w:rPr>
          <w:rFonts w:ascii="Garamond" w:hAnsi="Garamond" w:cs="Tahoma"/>
          <w:lang w:val="en-US"/>
        </w:rPr>
        <w:t xml:space="preserve"> </w:t>
      </w:r>
      <w:r w:rsidR="00E212F0" w:rsidRPr="004C61BF">
        <w:rPr>
          <w:rFonts w:ascii="Garamond" w:hAnsi="Garamond" w:cs="Tahoma"/>
          <w:lang w:val="en-US"/>
        </w:rPr>
        <w:t xml:space="preserve">Teknik pengumpulan data yang dilakukan dalam penelitian ini adalah hasil karya tulis siswa berupa puisi yang berdasarkan </w:t>
      </w:r>
      <w:r w:rsidR="00F66633" w:rsidRPr="004C61BF">
        <w:rPr>
          <w:rFonts w:ascii="Garamond" w:hAnsi="Garamond" w:cs="Tahoma"/>
          <w:lang w:val="en-US"/>
        </w:rPr>
        <w:t xml:space="preserve">unsure </w:t>
      </w:r>
      <w:r w:rsidR="00E212F0" w:rsidRPr="004C61BF">
        <w:rPr>
          <w:rFonts w:ascii="Garamond" w:hAnsi="Garamond" w:cs="Tahoma"/>
          <w:lang w:val="en-US"/>
        </w:rPr>
        <w:t>fisik</w:t>
      </w:r>
      <w:r w:rsidR="00F66633" w:rsidRPr="004C61BF">
        <w:rPr>
          <w:rFonts w:ascii="Garamond" w:hAnsi="Garamond" w:cs="Tahoma"/>
          <w:lang w:val="en-US"/>
        </w:rPr>
        <w:t xml:space="preserve"> </w:t>
      </w:r>
      <w:r w:rsidR="00E212F0" w:rsidRPr="004C61BF">
        <w:rPr>
          <w:rFonts w:ascii="Garamond" w:hAnsi="Garamond" w:cs="Tahoma"/>
          <w:lang w:val="en-US"/>
        </w:rPr>
        <w:t>dan</w:t>
      </w:r>
      <w:r w:rsidR="00F66633" w:rsidRPr="004C61BF">
        <w:rPr>
          <w:rFonts w:ascii="Garamond" w:hAnsi="Garamond" w:cs="Tahoma"/>
          <w:lang w:val="en-US"/>
        </w:rPr>
        <w:t xml:space="preserve"> unsure </w:t>
      </w:r>
      <w:r w:rsidR="00E212F0" w:rsidRPr="004C61BF">
        <w:rPr>
          <w:rFonts w:ascii="Garamond" w:hAnsi="Garamond" w:cs="Tahoma"/>
          <w:lang w:val="en-US"/>
        </w:rPr>
        <w:t>batin</w:t>
      </w:r>
      <w:r w:rsidR="00F66633" w:rsidRPr="004C61BF">
        <w:rPr>
          <w:rFonts w:ascii="Garamond" w:hAnsi="Garamond" w:cs="Tahoma"/>
          <w:lang w:val="en-US"/>
        </w:rPr>
        <w:t xml:space="preserve"> </w:t>
      </w:r>
      <w:r w:rsidR="00E212F0" w:rsidRPr="004C61BF">
        <w:rPr>
          <w:rFonts w:ascii="Garamond" w:hAnsi="Garamond" w:cs="Tahoma"/>
          <w:lang w:val="en-US"/>
        </w:rPr>
        <w:t>puisi.</w:t>
      </w:r>
      <w:r w:rsidR="00F66633" w:rsidRPr="004C61BF">
        <w:rPr>
          <w:rFonts w:ascii="Garamond" w:hAnsi="Garamond" w:cs="Tahoma"/>
          <w:lang w:val="en-US"/>
        </w:rPr>
        <w:t xml:space="preserve"> </w:t>
      </w:r>
      <w:r w:rsidR="00E212F0" w:rsidRPr="004C61BF">
        <w:rPr>
          <w:rFonts w:ascii="Garamond" w:hAnsi="Garamond" w:cs="Tahoma"/>
          <w:lang w:val="en-US"/>
        </w:rPr>
        <w:t>Siswa</w:t>
      </w:r>
      <w:r w:rsidR="00F66633" w:rsidRPr="004C61BF">
        <w:rPr>
          <w:rFonts w:ascii="Garamond" w:hAnsi="Garamond" w:cs="Tahoma"/>
          <w:lang w:val="en-US"/>
        </w:rPr>
        <w:t xml:space="preserve"> </w:t>
      </w:r>
      <w:r w:rsidR="00E212F0" w:rsidRPr="004C61BF">
        <w:rPr>
          <w:rFonts w:ascii="Garamond" w:hAnsi="Garamond" w:cs="Tahoma"/>
          <w:lang w:val="en-US"/>
        </w:rPr>
        <w:t>diberi</w:t>
      </w:r>
      <w:r w:rsidR="00F66633" w:rsidRPr="004C61BF">
        <w:rPr>
          <w:rFonts w:ascii="Garamond" w:hAnsi="Garamond" w:cs="Tahoma"/>
          <w:lang w:val="en-US"/>
        </w:rPr>
        <w:t xml:space="preserve"> </w:t>
      </w:r>
      <w:r w:rsidR="00E212F0" w:rsidRPr="004C61BF">
        <w:rPr>
          <w:rFonts w:ascii="Garamond" w:hAnsi="Garamond" w:cs="Tahoma"/>
          <w:lang w:val="en-US"/>
        </w:rPr>
        <w:t>tugas</w:t>
      </w:r>
      <w:r w:rsidR="00F66633" w:rsidRPr="004C61BF">
        <w:rPr>
          <w:rFonts w:ascii="Garamond" w:hAnsi="Garamond" w:cs="Tahoma"/>
          <w:lang w:val="en-US"/>
        </w:rPr>
        <w:t xml:space="preserve"> </w:t>
      </w:r>
      <w:r w:rsidR="00E212F0" w:rsidRPr="004C61BF">
        <w:rPr>
          <w:rFonts w:ascii="Garamond" w:hAnsi="Garamond" w:cs="Tahoma"/>
          <w:lang w:val="en-US"/>
        </w:rPr>
        <w:t>untuk</w:t>
      </w:r>
      <w:r w:rsidR="00F66633" w:rsidRPr="004C61BF">
        <w:rPr>
          <w:rFonts w:ascii="Garamond" w:hAnsi="Garamond" w:cs="Tahoma"/>
          <w:lang w:val="en-US"/>
        </w:rPr>
        <w:t xml:space="preserve"> </w:t>
      </w:r>
      <w:r w:rsidR="00E212F0" w:rsidRPr="004C61BF">
        <w:rPr>
          <w:rFonts w:ascii="Garamond" w:hAnsi="Garamond" w:cs="Tahoma"/>
          <w:lang w:val="en-US"/>
        </w:rPr>
        <w:t>menulis</w:t>
      </w:r>
      <w:r w:rsidR="00F66633" w:rsidRPr="004C61BF">
        <w:rPr>
          <w:rFonts w:ascii="Garamond" w:hAnsi="Garamond" w:cs="Tahoma"/>
          <w:lang w:val="en-US"/>
        </w:rPr>
        <w:t xml:space="preserve"> </w:t>
      </w:r>
      <w:r w:rsidR="00E212F0" w:rsidRPr="004C61BF">
        <w:rPr>
          <w:rFonts w:ascii="Garamond" w:hAnsi="Garamond" w:cs="Tahoma"/>
          <w:lang w:val="en-US"/>
        </w:rPr>
        <w:t>puisi</w:t>
      </w:r>
      <w:r w:rsidR="00F66633" w:rsidRPr="004C61BF">
        <w:rPr>
          <w:rFonts w:ascii="Garamond" w:hAnsi="Garamond" w:cs="Tahoma"/>
          <w:lang w:val="en-US"/>
        </w:rPr>
        <w:t xml:space="preserve"> </w:t>
      </w:r>
      <w:r w:rsidR="00E212F0" w:rsidRPr="004C61BF">
        <w:rPr>
          <w:rFonts w:ascii="Garamond" w:hAnsi="Garamond" w:cs="Tahoma"/>
          <w:lang w:val="en-US"/>
        </w:rPr>
        <w:t>berdasarkan</w:t>
      </w:r>
      <w:r w:rsidR="00F66633" w:rsidRPr="004C61BF">
        <w:rPr>
          <w:rFonts w:ascii="Garamond" w:hAnsi="Garamond" w:cs="Tahoma"/>
          <w:lang w:val="en-US"/>
        </w:rPr>
        <w:t xml:space="preserve"> </w:t>
      </w:r>
      <w:r w:rsidR="001B3DDB" w:rsidRPr="004C61BF">
        <w:rPr>
          <w:rFonts w:ascii="Garamond" w:hAnsi="Garamond" w:cs="Tahoma"/>
          <w:lang w:val="en-US"/>
        </w:rPr>
        <w:t xml:space="preserve">unsur </w:t>
      </w:r>
      <w:r w:rsidR="00E212F0" w:rsidRPr="004C61BF">
        <w:rPr>
          <w:rFonts w:ascii="Garamond" w:hAnsi="Garamond" w:cs="Tahoma"/>
          <w:lang w:val="en-US"/>
        </w:rPr>
        <w:t>fisik</w:t>
      </w:r>
      <w:r w:rsidR="00F66633" w:rsidRPr="004C61BF">
        <w:rPr>
          <w:rFonts w:ascii="Garamond" w:hAnsi="Garamond" w:cs="Tahoma"/>
          <w:lang w:val="en-US"/>
        </w:rPr>
        <w:t xml:space="preserve"> </w:t>
      </w:r>
      <w:r w:rsidR="00E212F0" w:rsidRPr="004C61BF">
        <w:rPr>
          <w:rFonts w:ascii="Garamond" w:hAnsi="Garamond" w:cs="Tahoma"/>
          <w:lang w:val="en-US"/>
        </w:rPr>
        <w:t>dan</w:t>
      </w:r>
      <w:r w:rsidR="00135978" w:rsidRPr="004C61BF">
        <w:rPr>
          <w:rFonts w:ascii="Garamond" w:hAnsi="Garamond" w:cs="Tahoma"/>
          <w:lang w:val="en-US"/>
        </w:rPr>
        <w:t xml:space="preserve"> </w:t>
      </w:r>
      <w:r w:rsidR="001B3DDB" w:rsidRPr="004C61BF">
        <w:rPr>
          <w:rFonts w:ascii="Garamond" w:hAnsi="Garamond" w:cs="Tahoma"/>
          <w:lang w:val="en-US"/>
        </w:rPr>
        <w:t xml:space="preserve">unsur </w:t>
      </w:r>
      <w:r w:rsidR="00E212F0" w:rsidRPr="004C61BF">
        <w:rPr>
          <w:rFonts w:ascii="Garamond" w:hAnsi="Garamond" w:cs="Tahoma"/>
          <w:lang w:val="en-US"/>
        </w:rPr>
        <w:t>batin</w:t>
      </w:r>
      <w:r w:rsidR="00135978" w:rsidRPr="004C61BF">
        <w:rPr>
          <w:rFonts w:ascii="Garamond" w:hAnsi="Garamond" w:cs="Tahoma"/>
          <w:lang w:val="en-US"/>
        </w:rPr>
        <w:t xml:space="preserve"> </w:t>
      </w:r>
      <w:r w:rsidR="00E212F0" w:rsidRPr="004C61BF">
        <w:rPr>
          <w:rFonts w:ascii="Garamond" w:hAnsi="Garamond" w:cs="Tahoma"/>
          <w:lang w:val="en-US"/>
        </w:rPr>
        <w:t>puisi.</w:t>
      </w:r>
      <w:r w:rsidR="00135978" w:rsidRPr="004C61BF">
        <w:rPr>
          <w:rFonts w:ascii="Garamond" w:hAnsi="Garamond" w:cs="Tahoma"/>
          <w:lang w:val="en-US"/>
        </w:rPr>
        <w:t xml:space="preserve"> </w:t>
      </w:r>
      <w:r w:rsidR="00E212F0" w:rsidRPr="004C61BF">
        <w:rPr>
          <w:rFonts w:ascii="Garamond" w:hAnsi="Garamond" w:cs="Tahoma"/>
          <w:lang w:val="en-US"/>
        </w:rPr>
        <w:t>Kemudian</w:t>
      </w:r>
      <w:r w:rsidR="00135978" w:rsidRPr="004C61BF">
        <w:rPr>
          <w:rFonts w:ascii="Garamond" w:hAnsi="Garamond" w:cs="Tahoma"/>
          <w:lang w:val="en-US"/>
        </w:rPr>
        <w:t xml:space="preserve"> </w:t>
      </w:r>
      <w:r w:rsidR="00E212F0" w:rsidRPr="004C61BF">
        <w:rPr>
          <w:rFonts w:ascii="Garamond" w:hAnsi="Garamond" w:cs="Tahoma"/>
          <w:lang w:val="en-US"/>
        </w:rPr>
        <w:t>karya</w:t>
      </w:r>
      <w:r w:rsidR="00135978" w:rsidRPr="004C61BF">
        <w:rPr>
          <w:rFonts w:ascii="Garamond" w:hAnsi="Garamond" w:cs="Tahoma"/>
          <w:lang w:val="en-US"/>
        </w:rPr>
        <w:t xml:space="preserve"> </w:t>
      </w:r>
      <w:r w:rsidR="00E212F0" w:rsidRPr="004C61BF">
        <w:rPr>
          <w:rFonts w:ascii="Garamond" w:hAnsi="Garamond" w:cs="Tahoma"/>
          <w:lang w:val="en-US"/>
        </w:rPr>
        <w:t>tulis</w:t>
      </w:r>
      <w:r w:rsidR="00135978" w:rsidRPr="004C61BF">
        <w:rPr>
          <w:rFonts w:ascii="Garamond" w:hAnsi="Garamond" w:cs="Tahoma"/>
          <w:lang w:val="en-US"/>
        </w:rPr>
        <w:t xml:space="preserve"> </w:t>
      </w:r>
      <w:r w:rsidR="00E212F0" w:rsidRPr="004C61BF">
        <w:rPr>
          <w:rFonts w:ascii="Garamond" w:hAnsi="Garamond" w:cs="Tahoma"/>
          <w:lang w:val="en-US"/>
        </w:rPr>
        <w:t>siswa</w:t>
      </w:r>
      <w:r w:rsidR="00135978" w:rsidRPr="004C61BF">
        <w:rPr>
          <w:rFonts w:ascii="Garamond" w:hAnsi="Garamond" w:cs="Tahoma"/>
          <w:lang w:val="en-US"/>
        </w:rPr>
        <w:t xml:space="preserve"> </w:t>
      </w:r>
      <w:r w:rsidR="00E212F0" w:rsidRPr="004C61BF">
        <w:rPr>
          <w:rFonts w:ascii="Garamond" w:hAnsi="Garamond" w:cs="Tahoma"/>
          <w:lang w:val="en-US"/>
        </w:rPr>
        <w:t>akan</w:t>
      </w:r>
      <w:r w:rsidR="00135978" w:rsidRPr="004C61BF">
        <w:rPr>
          <w:rFonts w:ascii="Garamond" w:hAnsi="Garamond" w:cs="Tahoma"/>
          <w:lang w:val="en-US"/>
        </w:rPr>
        <w:t xml:space="preserve"> </w:t>
      </w:r>
      <w:r w:rsidR="00E212F0" w:rsidRPr="004C61BF">
        <w:rPr>
          <w:rFonts w:ascii="Garamond" w:hAnsi="Garamond" w:cs="Tahoma"/>
          <w:lang w:val="en-US"/>
        </w:rPr>
        <w:t>dinilai</w:t>
      </w:r>
      <w:r w:rsidR="00135978" w:rsidRPr="004C61BF">
        <w:rPr>
          <w:rFonts w:ascii="Garamond" w:hAnsi="Garamond" w:cs="Tahoma"/>
          <w:lang w:val="en-US"/>
        </w:rPr>
        <w:t xml:space="preserve"> </w:t>
      </w:r>
      <w:r w:rsidR="00E212F0" w:rsidRPr="004C61BF">
        <w:rPr>
          <w:rFonts w:ascii="Garamond" w:hAnsi="Garamond" w:cs="Tahoma"/>
          <w:lang w:val="en-US"/>
        </w:rPr>
        <w:t>berdasarkan</w:t>
      </w:r>
      <w:r w:rsidR="00135978" w:rsidRPr="004C61BF">
        <w:rPr>
          <w:rFonts w:ascii="Garamond" w:hAnsi="Garamond" w:cs="Tahoma"/>
          <w:lang w:val="en-US"/>
        </w:rPr>
        <w:t xml:space="preserve"> </w:t>
      </w:r>
      <w:r w:rsidR="00E212F0" w:rsidRPr="004C61BF">
        <w:rPr>
          <w:rFonts w:ascii="Garamond" w:hAnsi="Garamond" w:cs="Tahoma"/>
          <w:lang w:val="en-US"/>
        </w:rPr>
        <w:t>aspek</w:t>
      </w:r>
      <w:r w:rsidR="00135978" w:rsidRPr="004C61BF">
        <w:rPr>
          <w:rFonts w:ascii="Garamond" w:hAnsi="Garamond" w:cs="Tahoma"/>
          <w:lang w:val="en-US"/>
        </w:rPr>
        <w:t xml:space="preserve"> </w:t>
      </w:r>
      <w:r w:rsidR="00E212F0" w:rsidRPr="004C61BF">
        <w:rPr>
          <w:rFonts w:ascii="Garamond" w:hAnsi="Garamond" w:cs="Tahoma"/>
          <w:lang w:val="en-US"/>
        </w:rPr>
        <w:t>penilaian</w:t>
      </w:r>
      <w:r w:rsidR="00135978" w:rsidRPr="004C61BF">
        <w:rPr>
          <w:rFonts w:ascii="Garamond" w:hAnsi="Garamond" w:cs="Tahoma"/>
          <w:lang w:val="en-US"/>
        </w:rPr>
        <w:t xml:space="preserve"> </w:t>
      </w:r>
      <w:r w:rsidR="00E212F0" w:rsidRPr="004C61BF">
        <w:rPr>
          <w:rFonts w:ascii="Garamond" w:hAnsi="Garamond" w:cs="Tahoma"/>
          <w:lang w:val="en-US"/>
        </w:rPr>
        <w:t>yang</w:t>
      </w:r>
      <w:r w:rsidR="00135978" w:rsidRPr="004C61BF">
        <w:rPr>
          <w:rFonts w:ascii="Garamond" w:hAnsi="Garamond" w:cs="Tahoma"/>
          <w:lang w:val="en-US"/>
        </w:rPr>
        <w:t xml:space="preserve"> </w:t>
      </w:r>
      <w:r w:rsidR="00E212F0" w:rsidRPr="004C61BF">
        <w:rPr>
          <w:rFonts w:ascii="Garamond" w:hAnsi="Garamond" w:cs="Tahoma"/>
          <w:lang w:val="en-US"/>
        </w:rPr>
        <w:t>telah</w:t>
      </w:r>
      <w:r w:rsidR="00135978" w:rsidRPr="004C61BF">
        <w:rPr>
          <w:rFonts w:ascii="Garamond" w:hAnsi="Garamond" w:cs="Tahoma"/>
          <w:lang w:val="en-US"/>
        </w:rPr>
        <w:t xml:space="preserve"> </w:t>
      </w:r>
      <w:r w:rsidR="00E212F0" w:rsidRPr="004C61BF">
        <w:rPr>
          <w:rFonts w:ascii="Garamond" w:hAnsi="Garamond" w:cs="Tahoma"/>
          <w:lang w:val="en-US"/>
        </w:rPr>
        <w:t>ditetapkan.</w:t>
      </w:r>
      <w:r w:rsidR="00135978" w:rsidRPr="004C61BF">
        <w:rPr>
          <w:rFonts w:ascii="Garamond" w:hAnsi="Garamond" w:cs="Tahoma"/>
          <w:lang w:val="en-US"/>
        </w:rPr>
        <w:t xml:space="preserve"> </w:t>
      </w:r>
      <w:r w:rsidR="00E212F0" w:rsidRPr="004C61BF">
        <w:rPr>
          <w:rFonts w:ascii="Garamond" w:hAnsi="Garamond" w:cs="Tahoma"/>
          <w:lang w:val="en-US"/>
        </w:rPr>
        <w:t>Teknik</w:t>
      </w:r>
      <w:r w:rsidR="00135978" w:rsidRPr="004C61BF">
        <w:rPr>
          <w:rFonts w:ascii="Garamond" w:hAnsi="Garamond" w:cs="Tahoma"/>
          <w:lang w:val="en-US"/>
        </w:rPr>
        <w:t xml:space="preserve"> </w:t>
      </w:r>
      <w:r w:rsidR="00E212F0" w:rsidRPr="004C61BF">
        <w:rPr>
          <w:rFonts w:ascii="Garamond" w:hAnsi="Garamond" w:cs="Tahoma"/>
          <w:lang w:val="en-US"/>
        </w:rPr>
        <w:t>analisis</w:t>
      </w:r>
      <w:r w:rsidR="00135978" w:rsidRPr="004C61BF">
        <w:rPr>
          <w:rFonts w:ascii="Garamond" w:hAnsi="Garamond" w:cs="Tahoma"/>
          <w:lang w:val="en-US"/>
        </w:rPr>
        <w:t xml:space="preserve"> </w:t>
      </w:r>
      <w:r w:rsidR="00E212F0" w:rsidRPr="004C61BF">
        <w:rPr>
          <w:rFonts w:ascii="Garamond" w:hAnsi="Garamond" w:cs="Tahoma"/>
          <w:lang w:val="en-US"/>
        </w:rPr>
        <w:t>data</w:t>
      </w:r>
      <w:r w:rsidR="00135978" w:rsidRPr="004C61BF">
        <w:rPr>
          <w:rFonts w:ascii="Garamond" w:hAnsi="Garamond" w:cs="Tahoma"/>
          <w:lang w:val="en-US"/>
        </w:rPr>
        <w:t xml:space="preserve"> m</w:t>
      </w:r>
      <w:r w:rsidR="00E212F0" w:rsidRPr="004C61BF">
        <w:rPr>
          <w:rFonts w:ascii="Garamond" w:hAnsi="Garamond" w:cs="Tahoma"/>
          <w:lang w:val="en-US"/>
        </w:rPr>
        <w:t>enggunakan</w:t>
      </w:r>
      <w:r w:rsidR="00135978" w:rsidRPr="004C61BF">
        <w:rPr>
          <w:rFonts w:ascii="Garamond" w:hAnsi="Garamond" w:cs="Tahoma"/>
          <w:lang w:val="en-US"/>
        </w:rPr>
        <w:t xml:space="preserve"> </w:t>
      </w:r>
      <w:r w:rsidR="00E212F0" w:rsidRPr="004C61BF">
        <w:rPr>
          <w:rFonts w:ascii="Garamond" w:hAnsi="Garamond" w:cs="Tahoma"/>
          <w:lang w:val="en-US"/>
        </w:rPr>
        <w:t>rumus</w:t>
      </w:r>
      <w:r w:rsidR="00135978" w:rsidRPr="004C61BF">
        <w:rPr>
          <w:rFonts w:ascii="Garamond" w:hAnsi="Garamond" w:cs="Tahoma"/>
          <w:lang w:val="en-US"/>
        </w:rPr>
        <w:t xml:space="preserve"> </w:t>
      </w:r>
      <w:r w:rsidR="00E212F0" w:rsidRPr="004C61BF">
        <w:rPr>
          <w:rFonts w:ascii="Garamond" w:hAnsi="Garamond" w:cs="Tahoma"/>
          <w:lang w:val="en-US"/>
        </w:rPr>
        <w:t>sebagai</w:t>
      </w:r>
      <w:r w:rsidR="00135978" w:rsidRPr="004C61BF">
        <w:rPr>
          <w:rFonts w:ascii="Garamond" w:hAnsi="Garamond" w:cs="Tahoma"/>
          <w:lang w:val="en-US"/>
        </w:rPr>
        <w:t xml:space="preserve"> </w:t>
      </w:r>
      <w:r w:rsidR="00E212F0" w:rsidRPr="004C61BF">
        <w:rPr>
          <w:rFonts w:ascii="Garamond" w:hAnsi="Garamond" w:cs="Tahoma"/>
          <w:lang w:val="en-US"/>
        </w:rPr>
        <w:t>berikut</w:t>
      </w:r>
      <w:r w:rsidR="00135978" w:rsidRPr="004C61BF">
        <w:rPr>
          <w:rFonts w:ascii="Garamond" w:hAnsi="Garamond" w:cs="Tahoma"/>
          <w:lang w:val="en-US"/>
        </w:rPr>
        <w:t xml:space="preserve">: </w:t>
      </w:r>
    </w:p>
    <w:p w:rsidR="00B92BC2" w:rsidRDefault="004A074C" w:rsidP="00AD6387">
      <w:pPr>
        <w:spacing w:line="360" w:lineRule="auto"/>
        <w:ind w:firstLine="720"/>
        <w:jc w:val="both"/>
        <w:rPr>
          <w:rFonts w:ascii="Garamond" w:hAnsi="Garamond" w:cs="Tahoma"/>
          <w:lang w:val="en-US"/>
        </w:rPr>
      </w:pPr>
      <w:r w:rsidRPr="004C61BF">
        <w:rPr>
          <w:rFonts w:ascii="Garamond" w:hAnsi="Garamond" w:cs="Tahoma"/>
          <w:noProof/>
          <w:lang w:val="en-US"/>
        </w:rPr>
        <w:drawing>
          <wp:inline distT="0" distB="0" distL="0" distR="0">
            <wp:extent cx="1981200" cy="342900"/>
            <wp:effectExtent l="19050" t="0" r="0" b="0"/>
            <wp:docPr id="130" name="Picture 2" descr="C:\Users\User\AppData\Local\Temp\ksohtml35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2" descr="C:\Users\User\AppData\Local\Temp\ksohtml3528\wps3.png"/>
                    <pic:cNvPicPr>
                      <a:picLocks noChangeAspect="1" noChangeArrowheads="1"/>
                    </pic:cNvPicPr>
                  </pic:nvPicPr>
                  <pic:blipFill>
                    <a:blip r:embed="rId9"/>
                    <a:srcRect/>
                    <a:stretch>
                      <a:fillRect/>
                    </a:stretch>
                  </pic:blipFill>
                  <pic:spPr>
                    <a:xfrm>
                      <a:off x="0" y="0"/>
                      <a:ext cx="1981200" cy="342900"/>
                    </a:xfrm>
                    <a:prstGeom prst="rect">
                      <a:avLst/>
                    </a:prstGeom>
                    <a:noFill/>
                    <a:ln w="9525">
                      <a:noFill/>
                      <a:miter lim="800000"/>
                      <a:headEnd/>
                      <a:tailEnd/>
                    </a:ln>
                  </pic:spPr>
                </pic:pic>
              </a:graphicData>
            </a:graphic>
          </wp:inline>
        </w:drawing>
      </w:r>
    </w:p>
    <w:p w:rsidR="005709EA" w:rsidRDefault="005709EA" w:rsidP="00AD6387">
      <w:pPr>
        <w:spacing w:line="360" w:lineRule="auto"/>
        <w:ind w:firstLine="720"/>
        <w:jc w:val="both"/>
        <w:rPr>
          <w:rFonts w:ascii="Garamond" w:hAnsi="Garamond" w:cs="Tahoma"/>
          <w:i/>
          <w:lang w:val="en-US"/>
        </w:rPr>
      </w:pPr>
      <w:r>
        <w:rPr>
          <w:rFonts w:ascii="Garamond" w:hAnsi="Garamond" w:cs="Tahoma"/>
          <w:lang w:val="en-US"/>
        </w:rPr>
        <w:t xml:space="preserve">M </w:t>
      </w:r>
      <w:r>
        <w:rPr>
          <w:rFonts w:ascii="Garamond" w:hAnsi="Garamond" w:cs="Tahoma"/>
          <w:lang w:val="en-US"/>
        </w:rPr>
        <w:tab/>
      </w:r>
      <w:r>
        <w:rPr>
          <w:rFonts w:ascii="Garamond" w:hAnsi="Garamond" w:cs="Tahoma"/>
          <w:lang w:val="en-US"/>
        </w:rPr>
        <w:tab/>
      </w:r>
      <w:r>
        <w:rPr>
          <w:rFonts w:ascii="Garamond" w:hAnsi="Garamond" w:cs="Tahoma"/>
          <w:lang w:val="en-US"/>
        </w:rPr>
        <w:tab/>
        <w:t>= Rata-rata (</w:t>
      </w:r>
      <w:r>
        <w:rPr>
          <w:rFonts w:ascii="Garamond" w:hAnsi="Garamond" w:cs="Tahoma"/>
          <w:i/>
          <w:lang w:val="en-US"/>
        </w:rPr>
        <w:t>mean)</w:t>
      </w:r>
    </w:p>
    <w:p w:rsidR="005709EA" w:rsidRDefault="005709EA" w:rsidP="00AD6387">
      <w:pPr>
        <w:spacing w:line="360" w:lineRule="auto"/>
        <w:ind w:firstLine="720"/>
        <w:jc w:val="both"/>
        <w:rPr>
          <w:rFonts w:ascii="Garamond" w:hAnsi="Garamond"/>
          <w:iCs/>
          <w:lang w:val="en-US"/>
        </w:rPr>
      </w:pPr>
      <w:r w:rsidRPr="004C61BF">
        <w:rPr>
          <w:rFonts w:ascii="Garamond" w:hAnsi="Garamond"/>
          <w:i/>
          <w:iCs/>
          <w:spacing w:val="-1"/>
        </w:rPr>
        <w:t>∑</w:t>
      </w:r>
      <w:r w:rsidRPr="004C61BF">
        <w:rPr>
          <w:rFonts w:ascii="Garamond" w:hAnsi="Garamond"/>
          <w:i/>
          <w:iCs/>
        </w:rPr>
        <w:t xml:space="preserve">X     </w:t>
      </w:r>
      <w:r>
        <w:rPr>
          <w:rFonts w:ascii="Garamond" w:hAnsi="Garamond"/>
          <w:i/>
          <w:iCs/>
          <w:lang w:val="en-US"/>
        </w:rPr>
        <w:tab/>
      </w:r>
      <w:r>
        <w:rPr>
          <w:rFonts w:ascii="Garamond" w:hAnsi="Garamond"/>
          <w:i/>
          <w:iCs/>
          <w:lang w:val="en-US"/>
        </w:rPr>
        <w:tab/>
      </w:r>
      <w:r>
        <w:rPr>
          <w:rFonts w:ascii="Garamond" w:hAnsi="Garamond"/>
          <w:i/>
          <w:iCs/>
          <w:lang w:val="en-US"/>
        </w:rPr>
        <w:tab/>
        <w:t xml:space="preserve">= </w:t>
      </w:r>
      <w:r>
        <w:rPr>
          <w:rFonts w:ascii="Garamond" w:hAnsi="Garamond"/>
          <w:iCs/>
          <w:lang w:val="en-US"/>
        </w:rPr>
        <w:t>jumlah nilai seluruh siswa</w:t>
      </w:r>
    </w:p>
    <w:p w:rsidR="005709EA" w:rsidRPr="005709EA" w:rsidRDefault="005709EA" w:rsidP="00AD6387">
      <w:pPr>
        <w:spacing w:line="360" w:lineRule="auto"/>
        <w:ind w:firstLine="720"/>
        <w:jc w:val="both"/>
        <w:rPr>
          <w:rFonts w:ascii="Garamond" w:hAnsi="Garamond" w:cs="Tahoma"/>
          <w:lang w:val="en-US"/>
        </w:rPr>
      </w:pPr>
      <w:r>
        <w:rPr>
          <w:rFonts w:ascii="Garamond" w:hAnsi="Garamond"/>
          <w:iCs/>
          <w:lang w:val="en-US"/>
        </w:rPr>
        <w:t>N</w:t>
      </w:r>
      <w:r>
        <w:rPr>
          <w:rFonts w:ascii="Garamond" w:hAnsi="Garamond"/>
          <w:iCs/>
          <w:lang w:val="en-US"/>
        </w:rPr>
        <w:tab/>
      </w:r>
      <w:r>
        <w:rPr>
          <w:rFonts w:ascii="Garamond" w:hAnsi="Garamond"/>
          <w:iCs/>
          <w:lang w:val="en-US"/>
        </w:rPr>
        <w:tab/>
      </w:r>
      <w:r>
        <w:rPr>
          <w:rFonts w:ascii="Garamond" w:hAnsi="Garamond"/>
          <w:iCs/>
          <w:lang w:val="en-US"/>
        </w:rPr>
        <w:tab/>
        <w:t>= jumlah data</w:t>
      </w:r>
    </w:p>
    <w:p w:rsidR="00F9143B" w:rsidRPr="004C61BF" w:rsidRDefault="00F9143B" w:rsidP="00F9143B">
      <w:pPr>
        <w:spacing w:line="360" w:lineRule="auto"/>
        <w:ind w:firstLine="720"/>
        <w:jc w:val="both"/>
        <w:rPr>
          <w:rFonts w:ascii="Garamond" w:hAnsi="Garamond" w:cs="Tahoma"/>
          <w:lang w:val="en-US"/>
        </w:rPr>
      </w:pPr>
      <w:r w:rsidRPr="004C61BF">
        <w:rPr>
          <w:rFonts w:ascii="Garamond" w:hAnsi="Garamond" w:cs="Tahoma"/>
          <w:lang w:val="en-US"/>
        </w:rPr>
        <w:t>Langkah-langkah analisi data</w:t>
      </w:r>
      <w:r w:rsidR="003445D9">
        <w:rPr>
          <w:rFonts w:ascii="Garamond" w:hAnsi="Garamond" w:cs="Tahoma"/>
          <w:lang w:val="en-US"/>
        </w:rPr>
        <w:t xml:space="preserve"> </w:t>
      </w:r>
      <w:r w:rsidRPr="004C61BF">
        <w:rPr>
          <w:rFonts w:ascii="Garamond" w:hAnsi="Garamond" w:cs="Tahoma"/>
          <w:lang w:val="en-US"/>
        </w:rPr>
        <w:t>penelitian ini adalah sebagai berikut:</w:t>
      </w:r>
    </w:p>
    <w:p w:rsidR="00F9143B" w:rsidRPr="004C61BF" w:rsidRDefault="00F9143B" w:rsidP="00F9143B">
      <w:pPr>
        <w:spacing w:line="360" w:lineRule="auto"/>
        <w:ind w:firstLine="720"/>
        <w:jc w:val="both"/>
        <w:rPr>
          <w:rFonts w:ascii="Garamond" w:hAnsi="Garamond" w:cs="Tahoma"/>
          <w:lang w:val="en-US"/>
        </w:rPr>
      </w:pPr>
      <w:r w:rsidRPr="004C61BF">
        <w:rPr>
          <w:rFonts w:ascii="Garamond" w:hAnsi="Garamond" w:cs="Tahoma"/>
          <w:lang w:val="en-US"/>
        </w:rPr>
        <w:t>1.   menilai</w:t>
      </w:r>
      <w:r w:rsidR="00650390">
        <w:rPr>
          <w:rFonts w:ascii="Garamond" w:hAnsi="Garamond" w:cs="Tahoma"/>
          <w:lang w:val="en-US"/>
        </w:rPr>
        <w:t xml:space="preserve"> </w:t>
      </w:r>
      <w:r w:rsidRPr="004C61BF">
        <w:rPr>
          <w:rFonts w:ascii="Garamond" w:hAnsi="Garamond" w:cs="Tahoma"/>
          <w:lang w:val="en-US"/>
        </w:rPr>
        <w:t>setiap</w:t>
      </w:r>
      <w:r w:rsidR="00650390">
        <w:rPr>
          <w:rFonts w:ascii="Garamond" w:hAnsi="Garamond" w:cs="Tahoma"/>
          <w:lang w:val="en-US"/>
        </w:rPr>
        <w:t xml:space="preserve"> </w:t>
      </w:r>
      <w:r w:rsidRPr="004C61BF">
        <w:rPr>
          <w:rFonts w:ascii="Garamond" w:hAnsi="Garamond" w:cs="Tahoma"/>
          <w:lang w:val="en-US"/>
        </w:rPr>
        <w:t>lembar</w:t>
      </w:r>
      <w:r w:rsidR="00650390">
        <w:rPr>
          <w:rFonts w:ascii="Garamond" w:hAnsi="Garamond" w:cs="Tahoma"/>
          <w:lang w:val="en-US"/>
        </w:rPr>
        <w:t xml:space="preserve"> </w:t>
      </w:r>
      <w:r w:rsidRPr="004C61BF">
        <w:rPr>
          <w:rFonts w:ascii="Garamond" w:hAnsi="Garamond" w:cs="Tahoma"/>
          <w:lang w:val="en-US"/>
        </w:rPr>
        <w:t>kerja</w:t>
      </w:r>
      <w:r w:rsidR="00650390">
        <w:rPr>
          <w:rFonts w:ascii="Garamond" w:hAnsi="Garamond" w:cs="Tahoma"/>
          <w:lang w:val="en-US"/>
        </w:rPr>
        <w:t xml:space="preserve"> </w:t>
      </w:r>
      <w:r w:rsidRPr="004C61BF">
        <w:rPr>
          <w:rFonts w:ascii="Garamond" w:hAnsi="Garamond" w:cs="Tahoma"/>
          <w:lang w:val="en-US"/>
        </w:rPr>
        <w:t>siswa</w:t>
      </w:r>
      <w:r w:rsidR="00650390">
        <w:rPr>
          <w:rFonts w:ascii="Garamond" w:hAnsi="Garamond" w:cs="Tahoma"/>
          <w:lang w:val="en-US"/>
        </w:rPr>
        <w:t xml:space="preserve"> </w:t>
      </w:r>
      <w:r w:rsidRPr="004C61BF">
        <w:rPr>
          <w:rFonts w:ascii="Garamond" w:hAnsi="Garamond" w:cs="Tahoma"/>
          <w:lang w:val="en-US"/>
        </w:rPr>
        <w:t>dan</w:t>
      </w:r>
      <w:r w:rsidR="00650390">
        <w:rPr>
          <w:rFonts w:ascii="Garamond" w:hAnsi="Garamond" w:cs="Tahoma"/>
          <w:lang w:val="en-US"/>
        </w:rPr>
        <w:t xml:space="preserve"> </w:t>
      </w:r>
      <w:r w:rsidRPr="004C61BF">
        <w:rPr>
          <w:rFonts w:ascii="Garamond" w:hAnsi="Garamond" w:cs="Tahoma"/>
          <w:lang w:val="en-US"/>
        </w:rPr>
        <w:t>membuat</w:t>
      </w:r>
      <w:r w:rsidR="00650390">
        <w:rPr>
          <w:rFonts w:ascii="Garamond" w:hAnsi="Garamond" w:cs="Tahoma"/>
          <w:lang w:val="en-US"/>
        </w:rPr>
        <w:t xml:space="preserve"> </w:t>
      </w:r>
      <w:r w:rsidRPr="004C61BF">
        <w:rPr>
          <w:rFonts w:ascii="Garamond" w:hAnsi="Garamond" w:cs="Tahoma"/>
          <w:lang w:val="en-US"/>
        </w:rPr>
        <w:t>tabulasi</w:t>
      </w:r>
      <w:r w:rsidR="00650390">
        <w:rPr>
          <w:rFonts w:ascii="Garamond" w:hAnsi="Garamond" w:cs="Tahoma"/>
          <w:lang w:val="en-US"/>
        </w:rPr>
        <w:t xml:space="preserve"> </w:t>
      </w:r>
      <w:r w:rsidRPr="004C61BF">
        <w:rPr>
          <w:rFonts w:ascii="Garamond" w:hAnsi="Garamond" w:cs="Tahoma"/>
          <w:lang w:val="en-US"/>
        </w:rPr>
        <w:t>nilai</w:t>
      </w:r>
      <w:r w:rsidR="00650390">
        <w:rPr>
          <w:rFonts w:ascii="Garamond" w:hAnsi="Garamond" w:cs="Tahoma"/>
          <w:lang w:val="en-US"/>
        </w:rPr>
        <w:t xml:space="preserve"> </w:t>
      </w:r>
      <w:r w:rsidRPr="004C61BF">
        <w:rPr>
          <w:rFonts w:ascii="Garamond" w:hAnsi="Garamond" w:cs="Tahoma"/>
          <w:lang w:val="en-US"/>
        </w:rPr>
        <w:t>dari</w:t>
      </w:r>
      <w:r w:rsidR="00650390">
        <w:rPr>
          <w:rFonts w:ascii="Garamond" w:hAnsi="Garamond" w:cs="Tahoma"/>
          <w:lang w:val="en-US"/>
        </w:rPr>
        <w:t xml:space="preserve"> </w:t>
      </w:r>
      <w:r w:rsidRPr="004C61BF">
        <w:rPr>
          <w:rFonts w:ascii="Garamond" w:hAnsi="Garamond" w:cs="Tahoma"/>
          <w:lang w:val="en-US"/>
        </w:rPr>
        <w:t>hasil membuat teks puisi</w:t>
      </w:r>
    </w:p>
    <w:p w:rsidR="00F9143B" w:rsidRPr="004C61BF" w:rsidRDefault="00F9143B" w:rsidP="00F9143B">
      <w:pPr>
        <w:spacing w:line="360" w:lineRule="auto"/>
        <w:ind w:firstLine="720"/>
        <w:jc w:val="both"/>
        <w:rPr>
          <w:rFonts w:ascii="Garamond" w:hAnsi="Garamond" w:cs="Tahoma"/>
          <w:lang w:val="en-US"/>
        </w:rPr>
      </w:pPr>
      <w:r w:rsidRPr="004C61BF">
        <w:rPr>
          <w:rFonts w:ascii="Garamond" w:hAnsi="Garamond" w:cs="Tahoma"/>
          <w:lang w:val="en-US"/>
        </w:rPr>
        <w:t>2.   mencari nilai rata-rata keterampilan</w:t>
      </w:r>
      <w:r w:rsidR="00650390">
        <w:rPr>
          <w:rFonts w:ascii="Garamond" w:hAnsi="Garamond" w:cs="Tahoma"/>
          <w:lang w:val="en-US"/>
        </w:rPr>
        <w:t xml:space="preserve"> </w:t>
      </w:r>
      <w:r w:rsidRPr="004C61BF">
        <w:rPr>
          <w:rFonts w:ascii="Garamond" w:hAnsi="Garamond" w:cs="Tahoma"/>
          <w:lang w:val="en-US"/>
        </w:rPr>
        <w:t>siswa</w:t>
      </w:r>
      <w:r w:rsidR="00650390">
        <w:rPr>
          <w:rFonts w:ascii="Garamond" w:hAnsi="Garamond" w:cs="Tahoma"/>
          <w:lang w:val="en-US"/>
        </w:rPr>
        <w:t xml:space="preserve"> </w:t>
      </w:r>
      <w:r w:rsidRPr="004C61BF">
        <w:rPr>
          <w:rFonts w:ascii="Garamond" w:hAnsi="Garamond" w:cs="Tahoma"/>
          <w:lang w:val="en-US"/>
        </w:rPr>
        <w:t>secara</w:t>
      </w:r>
      <w:r w:rsidR="00650390">
        <w:rPr>
          <w:rFonts w:ascii="Garamond" w:hAnsi="Garamond" w:cs="Tahoma"/>
          <w:lang w:val="en-US"/>
        </w:rPr>
        <w:t xml:space="preserve"> </w:t>
      </w:r>
      <w:r w:rsidRPr="004C61BF">
        <w:rPr>
          <w:rFonts w:ascii="Garamond" w:hAnsi="Garamond" w:cs="Tahoma"/>
          <w:lang w:val="en-US"/>
        </w:rPr>
        <w:t>keseluruhan</w:t>
      </w:r>
    </w:p>
    <w:p w:rsidR="00F9143B" w:rsidRPr="004C61BF" w:rsidRDefault="00F9143B" w:rsidP="00F9143B">
      <w:pPr>
        <w:spacing w:line="360" w:lineRule="auto"/>
        <w:ind w:left="720"/>
        <w:jc w:val="both"/>
        <w:rPr>
          <w:rFonts w:ascii="Garamond" w:hAnsi="Garamond" w:cs="Tahoma"/>
          <w:lang w:val="en-US"/>
        </w:rPr>
      </w:pPr>
      <w:r w:rsidRPr="004C61BF">
        <w:rPr>
          <w:rFonts w:ascii="Garamond" w:hAnsi="Garamond" w:cs="Tahoma"/>
          <w:lang w:val="en-US"/>
        </w:rPr>
        <w:t xml:space="preserve">3. </w:t>
      </w:r>
      <w:r w:rsidR="00E22625" w:rsidRPr="004C61BF">
        <w:rPr>
          <w:rFonts w:ascii="Garamond" w:hAnsi="Garamond" w:cs="Tahoma"/>
          <w:lang w:val="en-US"/>
        </w:rPr>
        <w:t xml:space="preserve"> </w:t>
      </w:r>
      <w:r w:rsidRPr="004C61BF">
        <w:rPr>
          <w:rFonts w:ascii="Garamond" w:hAnsi="Garamond" w:cs="Tahoma"/>
          <w:lang w:val="en-US"/>
        </w:rPr>
        <w:t>mencari  kemampuan  siswa</w:t>
      </w:r>
      <w:r w:rsidR="00650390">
        <w:rPr>
          <w:rFonts w:ascii="Garamond" w:hAnsi="Garamond" w:cs="Tahoma"/>
          <w:lang w:val="en-US"/>
        </w:rPr>
        <w:t xml:space="preserve"> </w:t>
      </w:r>
      <w:r w:rsidRPr="004C61BF">
        <w:rPr>
          <w:rFonts w:ascii="Garamond" w:hAnsi="Garamond" w:cs="Tahoma"/>
          <w:lang w:val="en-US"/>
        </w:rPr>
        <w:t>pada</w:t>
      </w:r>
      <w:r w:rsidR="00650390">
        <w:rPr>
          <w:rFonts w:ascii="Garamond" w:hAnsi="Garamond" w:cs="Tahoma"/>
          <w:lang w:val="en-US"/>
        </w:rPr>
        <w:t xml:space="preserve">  </w:t>
      </w:r>
      <w:r w:rsidRPr="004C61BF">
        <w:rPr>
          <w:rFonts w:ascii="Garamond" w:hAnsi="Garamond" w:cs="Tahoma"/>
          <w:lang w:val="en-US"/>
        </w:rPr>
        <w:t>tiap  aspek  keterampilan  menulis  puisi dengan rumus yang sama, namun ∑x yang digunakan adalah jumlah nilai siswa pada setiap aspek yang ingin dihitung</w:t>
      </w:r>
    </w:p>
    <w:p w:rsidR="00F9143B" w:rsidRPr="004C61BF" w:rsidRDefault="00F9143B" w:rsidP="00F9143B">
      <w:pPr>
        <w:spacing w:line="360" w:lineRule="auto"/>
        <w:ind w:firstLine="720"/>
        <w:jc w:val="both"/>
        <w:rPr>
          <w:rFonts w:ascii="Garamond" w:hAnsi="Garamond" w:cs="Tahoma"/>
          <w:lang w:val="en-US"/>
        </w:rPr>
      </w:pPr>
      <w:r w:rsidRPr="004C61BF">
        <w:rPr>
          <w:rFonts w:ascii="Garamond" w:hAnsi="Garamond" w:cs="Tahoma"/>
          <w:lang w:val="en-US"/>
        </w:rPr>
        <w:t xml:space="preserve">4.   hasil rata-rata yang </w:t>
      </w:r>
      <w:r w:rsidR="00650390">
        <w:rPr>
          <w:rFonts w:ascii="Garamond" w:hAnsi="Garamond" w:cs="Tahoma"/>
          <w:lang w:val="en-US"/>
        </w:rPr>
        <w:t xml:space="preserve"> </w:t>
      </w:r>
      <w:r w:rsidRPr="004C61BF">
        <w:rPr>
          <w:rFonts w:ascii="Garamond" w:hAnsi="Garamond" w:cs="Tahoma"/>
          <w:lang w:val="en-US"/>
        </w:rPr>
        <w:t xml:space="preserve">diperoleh </w:t>
      </w:r>
      <w:r w:rsidR="00650390">
        <w:rPr>
          <w:rFonts w:ascii="Garamond" w:hAnsi="Garamond" w:cs="Tahoma"/>
          <w:lang w:val="en-US"/>
        </w:rPr>
        <w:t xml:space="preserve"> </w:t>
      </w:r>
      <w:r w:rsidRPr="004C61BF">
        <w:rPr>
          <w:rFonts w:ascii="Garamond" w:hAnsi="Garamond" w:cs="Tahoma"/>
          <w:lang w:val="en-US"/>
        </w:rPr>
        <w:t xml:space="preserve">kemudian disesuaikan dengan </w:t>
      </w:r>
    </w:p>
    <w:p w:rsidR="00F440C1" w:rsidRPr="004C61BF" w:rsidRDefault="00F9143B" w:rsidP="000B05B2">
      <w:pPr>
        <w:spacing w:line="360" w:lineRule="auto"/>
        <w:ind w:firstLine="720"/>
        <w:jc w:val="both"/>
        <w:rPr>
          <w:rFonts w:ascii="Garamond" w:hAnsi="Garamond" w:cs="Tahoma"/>
          <w:lang w:val="en-US"/>
        </w:rPr>
      </w:pPr>
      <w:r w:rsidRPr="004C61BF">
        <w:rPr>
          <w:rFonts w:ascii="Garamond" w:hAnsi="Garamond" w:cs="Tahoma"/>
          <w:lang w:val="en-US"/>
        </w:rPr>
        <w:t>kategori.</w:t>
      </w:r>
    </w:p>
    <w:p w:rsidR="00F440C1" w:rsidRPr="004C61BF" w:rsidRDefault="00F440C1" w:rsidP="00F440C1">
      <w:pPr>
        <w:spacing w:line="480" w:lineRule="auto"/>
        <w:ind w:firstLine="720"/>
        <w:rPr>
          <w:rFonts w:ascii="Garamond" w:eastAsia="Calibri" w:hAnsi="Garamond"/>
        </w:rPr>
      </w:pPr>
      <w:r w:rsidRPr="004C61BF">
        <w:rPr>
          <w:rFonts w:ascii="Garamond" w:eastAsia="Calibri" w:hAnsi="Garamond"/>
        </w:rPr>
        <w:t>Berdasarkan aspek-aspek penilaian tersebut, maka jika dikategorikan dalam peringkat yang dikemukakan oleh Nurgiyantoro (2013:253) adalah sebagai berikut.</w:t>
      </w:r>
    </w:p>
    <w:p w:rsidR="00F440C1" w:rsidRPr="00F8064F" w:rsidRDefault="00A45160" w:rsidP="00A45160">
      <w:pPr>
        <w:ind w:firstLine="420"/>
        <w:jc w:val="center"/>
        <w:rPr>
          <w:rFonts w:ascii="Garamond" w:hAnsi="Garamond"/>
          <w:bCs/>
          <w:sz w:val="18"/>
          <w:szCs w:val="18"/>
        </w:rPr>
      </w:pPr>
      <w:r w:rsidRPr="00F8064F">
        <w:rPr>
          <w:rFonts w:ascii="Garamond" w:hAnsi="Garamond"/>
          <w:bCs/>
          <w:sz w:val="18"/>
          <w:szCs w:val="18"/>
        </w:rPr>
        <w:t xml:space="preserve">Tabel </w:t>
      </w:r>
      <w:r w:rsidRPr="00F8064F">
        <w:rPr>
          <w:rFonts w:ascii="Garamond" w:hAnsi="Garamond"/>
          <w:bCs/>
          <w:sz w:val="18"/>
          <w:szCs w:val="18"/>
          <w:lang w:val="en-US"/>
        </w:rPr>
        <w:t xml:space="preserve">1. </w:t>
      </w:r>
      <w:r w:rsidR="00F440C1" w:rsidRPr="00F8064F">
        <w:rPr>
          <w:rFonts w:ascii="Garamond" w:hAnsi="Garamond"/>
          <w:bCs/>
          <w:sz w:val="18"/>
          <w:szCs w:val="18"/>
        </w:rPr>
        <w:t>Kualifikasi Nilai</w:t>
      </w:r>
    </w:p>
    <w:p w:rsidR="0018381B" w:rsidRPr="004C61BF" w:rsidRDefault="0018381B" w:rsidP="00F440C1">
      <w:pPr>
        <w:ind w:firstLine="420"/>
        <w:jc w:val="center"/>
        <w:rPr>
          <w:rFonts w:ascii="Garamond" w:hAnsi="Garamond"/>
          <w:b/>
          <w:bCs/>
          <w:lang w:val="en-US"/>
        </w:rPr>
      </w:pPr>
    </w:p>
    <w:tbl>
      <w:tblPr>
        <w:tblW w:w="0" w:type="auto"/>
        <w:tblInd w:w="1623" w:type="dxa"/>
        <w:tblBorders>
          <w:top w:val="single" w:sz="4" w:space="0" w:color="auto"/>
          <w:bottom w:val="single" w:sz="4" w:space="0" w:color="auto"/>
        </w:tblBorders>
        <w:tblLayout w:type="fixed"/>
        <w:tblCellMar>
          <w:left w:w="0" w:type="dxa"/>
          <w:right w:w="0" w:type="dxa"/>
        </w:tblCellMar>
        <w:tblLook w:val="04A0"/>
      </w:tblPr>
      <w:tblGrid>
        <w:gridCol w:w="850"/>
        <w:gridCol w:w="3120"/>
        <w:gridCol w:w="1843"/>
      </w:tblGrid>
      <w:tr w:rsidR="00F440C1" w:rsidRPr="00185B18" w:rsidTr="00F07E72">
        <w:trPr>
          <w:trHeight w:val="446"/>
        </w:trPr>
        <w:tc>
          <w:tcPr>
            <w:tcW w:w="850" w:type="dxa"/>
            <w:tcBorders>
              <w:top w:val="single" w:sz="4" w:space="0" w:color="auto"/>
              <w:bottom w:val="single" w:sz="4" w:space="0" w:color="auto"/>
            </w:tcBorders>
          </w:tcPr>
          <w:p w:rsidR="00F440C1" w:rsidRPr="00185B18" w:rsidRDefault="00F440C1" w:rsidP="00EC64F1">
            <w:pPr>
              <w:ind w:left="273"/>
              <w:rPr>
                <w:rFonts w:ascii="Garamond" w:hAnsi="Garamond"/>
                <w:sz w:val="20"/>
                <w:szCs w:val="20"/>
              </w:rPr>
            </w:pPr>
            <w:r w:rsidRPr="00185B18">
              <w:rPr>
                <w:rFonts w:ascii="Garamond" w:hAnsi="Garamond"/>
                <w:b/>
                <w:bCs/>
                <w:sz w:val="20"/>
                <w:szCs w:val="20"/>
              </w:rPr>
              <w:t>No</w:t>
            </w:r>
          </w:p>
        </w:tc>
        <w:tc>
          <w:tcPr>
            <w:tcW w:w="3120" w:type="dxa"/>
            <w:tcBorders>
              <w:top w:val="single" w:sz="4" w:space="0" w:color="auto"/>
              <w:bottom w:val="single" w:sz="4" w:space="0" w:color="auto"/>
            </w:tcBorders>
          </w:tcPr>
          <w:p w:rsidR="00F440C1" w:rsidRPr="00185B18" w:rsidRDefault="00F440C1" w:rsidP="00EC64F1">
            <w:pPr>
              <w:ind w:left="988"/>
              <w:rPr>
                <w:rFonts w:ascii="Garamond" w:hAnsi="Garamond"/>
                <w:sz w:val="20"/>
                <w:szCs w:val="20"/>
              </w:rPr>
            </w:pPr>
            <w:r w:rsidRPr="00185B18">
              <w:rPr>
                <w:rFonts w:ascii="Garamond" w:hAnsi="Garamond"/>
                <w:b/>
                <w:bCs/>
                <w:spacing w:val="-2"/>
                <w:sz w:val="20"/>
                <w:szCs w:val="20"/>
              </w:rPr>
              <w:t>K</w:t>
            </w:r>
            <w:r w:rsidRPr="00185B18">
              <w:rPr>
                <w:rFonts w:ascii="Garamond" w:hAnsi="Garamond"/>
                <w:b/>
                <w:bCs/>
                <w:spacing w:val="1"/>
                <w:sz w:val="20"/>
                <w:szCs w:val="20"/>
              </w:rPr>
              <w:t>u</w:t>
            </w:r>
            <w:r w:rsidRPr="00185B18">
              <w:rPr>
                <w:rFonts w:ascii="Garamond" w:hAnsi="Garamond"/>
                <w:b/>
                <w:bCs/>
                <w:sz w:val="20"/>
                <w:szCs w:val="20"/>
              </w:rPr>
              <w:t>ali</w:t>
            </w:r>
            <w:r w:rsidRPr="00185B18">
              <w:rPr>
                <w:rFonts w:ascii="Garamond" w:hAnsi="Garamond"/>
                <w:b/>
                <w:bCs/>
                <w:spacing w:val="2"/>
                <w:sz w:val="20"/>
                <w:szCs w:val="20"/>
              </w:rPr>
              <w:t>f</w:t>
            </w:r>
            <w:r w:rsidRPr="00185B18">
              <w:rPr>
                <w:rFonts w:ascii="Garamond" w:hAnsi="Garamond"/>
                <w:b/>
                <w:bCs/>
                <w:sz w:val="20"/>
                <w:szCs w:val="20"/>
              </w:rPr>
              <w:t>i</w:t>
            </w:r>
            <w:r w:rsidRPr="00185B18">
              <w:rPr>
                <w:rFonts w:ascii="Garamond" w:hAnsi="Garamond"/>
                <w:b/>
                <w:bCs/>
                <w:spacing w:val="1"/>
                <w:sz w:val="20"/>
                <w:szCs w:val="20"/>
              </w:rPr>
              <w:t>k</w:t>
            </w:r>
            <w:r w:rsidRPr="00185B18">
              <w:rPr>
                <w:rFonts w:ascii="Garamond" w:hAnsi="Garamond"/>
                <w:b/>
                <w:bCs/>
                <w:sz w:val="20"/>
                <w:szCs w:val="20"/>
              </w:rPr>
              <w:t>a</w:t>
            </w:r>
            <w:r w:rsidRPr="00185B18">
              <w:rPr>
                <w:rFonts w:ascii="Garamond" w:hAnsi="Garamond"/>
                <w:b/>
                <w:bCs/>
                <w:spacing w:val="-3"/>
                <w:sz w:val="20"/>
                <w:szCs w:val="20"/>
              </w:rPr>
              <w:t>s</w:t>
            </w:r>
            <w:r w:rsidRPr="00185B18">
              <w:rPr>
                <w:rFonts w:ascii="Garamond" w:hAnsi="Garamond"/>
                <w:b/>
                <w:bCs/>
                <w:sz w:val="20"/>
                <w:szCs w:val="20"/>
              </w:rPr>
              <w:t>i</w:t>
            </w:r>
          </w:p>
        </w:tc>
        <w:tc>
          <w:tcPr>
            <w:tcW w:w="1843" w:type="dxa"/>
            <w:tcBorders>
              <w:top w:val="single" w:sz="4" w:space="0" w:color="auto"/>
              <w:bottom w:val="single" w:sz="4" w:space="0" w:color="auto"/>
            </w:tcBorders>
          </w:tcPr>
          <w:p w:rsidR="00F440C1" w:rsidRPr="00185B18" w:rsidRDefault="00F440C1" w:rsidP="00EC64F1">
            <w:pPr>
              <w:ind w:left="631" w:right="628"/>
              <w:jc w:val="center"/>
              <w:rPr>
                <w:rFonts w:ascii="Garamond" w:hAnsi="Garamond"/>
                <w:sz w:val="20"/>
                <w:szCs w:val="20"/>
              </w:rPr>
            </w:pPr>
            <w:r w:rsidRPr="00185B18">
              <w:rPr>
                <w:rFonts w:ascii="Garamond" w:hAnsi="Garamond"/>
                <w:b/>
                <w:bCs/>
                <w:spacing w:val="1"/>
                <w:sz w:val="20"/>
                <w:szCs w:val="20"/>
              </w:rPr>
              <w:t>Skor</w:t>
            </w:r>
          </w:p>
        </w:tc>
      </w:tr>
      <w:tr w:rsidR="00F440C1" w:rsidRPr="00185B18" w:rsidTr="00F07E72">
        <w:trPr>
          <w:trHeight w:val="446"/>
        </w:trPr>
        <w:tc>
          <w:tcPr>
            <w:tcW w:w="850" w:type="dxa"/>
            <w:tcBorders>
              <w:top w:val="single" w:sz="4" w:space="0" w:color="auto"/>
            </w:tcBorders>
          </w:tcPr>
          <w:p w:rsidR="00F440C1" w:rsidRPr="00185B18" w:rsidRDefault="00F440C1" w:rsidP="00EC64F1">
            <w:pPr>
              <w:ind w:left="321" w:right="321"/>
              <w:jc w:val="center"/>
              <w:rPr>
                <w:rFonts w:ascii="Garamond" w:hAnsi="Garamond"/>
                <w:sz w:val="20"/>
                <w:szCs w:val="20"/>
              </w:rPr>
            </w:pPr>
            <w:r w:rsidRPr="00185B18">
              <w:rPr>
                <w:rFonts w:ascii="Garamond" w:hAnsi="Garamond"/>
                <w:sz w:val="20"/>
                <w:szCs w:val="20"/>
              </w:rPr>
              <w:t>1</w:t>
            </w:r>
          </w:p>
        </w:tc>
        <w:tc>
          <w:tcPr>
            <w:tcW w:w="3120" w:type="dxa"/>
            <w:tcBorders>
              <w:top w:val="single" w:sz="4" w:space="0" w:color="auto"/>
            </w:tcBorders>
          </w:tcPr>
          <w:p w:rsidR="00F440C1" w:rsidRPr="00185B18" w:rsidRDefault="00F440C1" w:rsidP="00EC64F1">
            <w:pPr>
              <w:ind w:left="990"/>
              <w:rPr>
                <w:rFonts w:ascii="Garamond" w:hAnsi="Garamond"/>
                <w:sz w:val="20"/>
                <w:szCs w:val="20"/>
              </w:rPr>
            </w:pPr>
            <w:r w:rsidRPr="00185B18">
              <w:rPr>
                <w:rFonts w:ascii="Garamond" w:hAnsi="Garamond"/>
                <w:spacing w:val="1"/>
                <w:sz w:val="20"/>
                <w:szCs w:val="20"/>
              </w:rPr>
              <w:t>S</w:t>
            </w:r>
            <w:r w:rsidRPr="00185B18">
              <w:rPr>
                <w:rFonts w:ascii="Garamond" w:hAnsi="Garamond"/>
                <w:spacing w:val="-1"/>
                <w:sz w:val="20"/>
                <w:szCs w:val="20"/>
              </w:rPr>
              <w:t>anga</w:t>
            </w:r>
            <w:r w:rsidRPr="00185B18">
              <w:rPr>
                <w:rFonts w:ascii="Garamond" w:hAnsi="Garamond"/>
                <w:sz w:val="20"/>
                <w:szCs w:val="20"/>
              </w:rPr>
              <w:t xml:space="preserve">t </w:t>
            </w:r>
            <w:r w:rsidRPr="00185B18">
              <w:rPr>
                <w:rFonts w:ascii="Garamond" w:hAnsi="Garamond"/>
                <w:spacing w:val="2"/>
                <w:sz w:val="20"/>
                <w:szCs w:val="20"/>
              </w:rPr>
              <w:t>b</w:t>
            </w:r>
            <w:r w:rsidRPr="00185B18">
              <w:rPr>
                <w:rFonts w:ascii="Garamond" w:hAnsi="Garamond"/>
                <w:spacing w:val="-1"/>
                <w:sz w:val="20"/>
                <w:szCs w:val="20"/>
              </w:rPr>
              <w:t>a</w:t>
            </w:r>
            <w:r w:rsidRPr="00185B18">
              <w:rPr>
                <w:rFonts w:ascii="Garamond" w:hAnsi="Garamond"/>
                <w:sz w:val="20"/>
                <w:szCs w:val="20"/>
              </w:rPr>
              <w:t>ik</w:t>
            </w:r>
          </w:p>
        </w:tc>
        <w:tc>
          <w:tcPr>
            <w:tcW w:w="1843" w:type="dxa"/>
            <w:tcBorders>
              <w:top w:val="single" w:sz="4" w:space="0" w:color="auto"/>
            </w:tcBorders>
          </w:tcPr>
          <w:p w:rsidR="00F440C1" w:rsidRPr="00185B18" w:rsidRDefault="00F440C1" w:rsidP="00EC64F1">
            <w:pPr>
              <w:pStyle w:val="TableParagraph"/>
              <w:spacing w:line="256" w:lineRule="exact"/>
              <w:ind w:left="713"/>
              <w:rPr>
                <w:rFonts w:ascii="Garamond" w:hAnsi="Garamond"/>
                <w:sz w:val="20"/>
                <w:szCs w:val="20"/>
              </w:rPr>
            </w:pPr>
            <w:r w:rsidRPr="00185B18">
              <w:rPr>
                <w:rFonts w:ascii="Garamond" w:hAnsi="Garamond"/>
                <w:b/>
                <w:bCs/>
                <w:sz w:val="20"/>
                <w:szCs w:val="20"/>
              </w:rPr>
              <w:t>86-100</w:t>
            </w:r>
          </w:p>
        </w:tc>
      </w:tr>
      <w:tr w:rsidR="00F440C1" w:rsidRPr="00185B18" w:rsidTr="00F440C1">
        <w:trPr>
          <w:trHeight w:val="446"/>
        </w:trPr>
        <w:tc>
          <w:tcPr>
            <w:tcW w:w="850" w:type="dxa"/>
          </w:tcPr>
          <w:p w:rsidR="00F440C1" w:rsidRPr="00185B18" w:rsidRDefault="00F440C1" w:rsidP="00EC64F1">
            <w:pPr>
              <w:ind w:left="321" w:right="321"/>
              <w:jc w:val="center"/>
              <w:rPr>
                <w:rFonts w:ascii="Garamond" w:hAnsi="Garamond"/>
                <w:sz w:val="20"/>
                <w:szCs w:val="20"/>
              </w:rPr>
            </w:pPr>
            <w:r w:rsidRPr="00185B18">
              <w:rPr>
                <w:rFonts w:ascii="Garamond" w:hAnsi="Garamond"/>
                <w:sz w:val="20"/>
                <w:szCs w:val="20"/>
              </w:rPr>
              <w:t>2</w:t>
            </w:r>
          </w:p>
        </w:tc>
        <w:tc>
          <w:tcPr>
            <w:tcW w:w="3120" w:type="dxa"/>
          </w:tcPr>
          <w:p w:rsidR="00F440C1" w:rsidRPr="00185B18" w:rsidRDefault="00F440C1" w:rsidP="00EC64F1">
            <w:pPr>
              <w:ind w:left="1288" w:right="1293"/>
              <w:jc w:val="center"/>
              <w:rPr>
                <w:rFonts w:ascii="Garamond" w:hAnsi="Garamond"/>
                <w:sz w:val="20"/>
                <w:szCs w:val="20"/>
              </w:rPr>
            </w:pPr>
            <w:r w:rsidRPr="00185B18">
              <w:rPr>
                <w:rFonts w:ascii="Garamond" w:hAnsi="Garamond"/>
                <w:spacing w:val="-2"/>
                <w:sz w:val="20"/>
                <w:szCs w:val="20"/>
              </w:rPr>
              <w:t>B</w:t>
            </w:r>
            <w:r w:rsidRPr="00185B18">
              <w:rPr>
                <w:rFonts w:ascii="Garamond" w:hAnsi="Garamond"/>
                <w:spacing w:val="-1"/>
                <w:sz w:val="20"/>
                <w:szCs w:val="20"/>
              </w:rPr>
              <w:t>a</w:t>
            </w:r>
            <w:r w:rsidRPr="00185B18">
              <w:rPr>
                <w:rFonts w:ascii="Garamond" w:hAnsi="Garamond"/>
                <w:sz w:val="20"/>
                <w:szCs w:val="20"/>
              </w:rPr>
              <w:t>ik</w:t>
            </w:r>
          </w:p>
        </w:tc>
        <w:tc>
          <w:tcPr>
            <w:tcW w:w="1843" w:type="dxa"/>
          </w:tcPr>
          <w:p w:rsidR="00F440C1" w:rsidRPr="00185B18" w:rsidRDefault="00F440C1" w:rsidP="00EC64F1">
            <w:pPr>
              <w:pStyle w:val="TableParagraph"/>
              <w:spacing w:line="256" w:lineRule="exact"/>
              <w:ind w:left="713"/>
              <w:rPr>
                <w:rFonts w:ascii="Garamond" w:hAnsi="Garamond"/>
                <w:sz w:val="20"/>
                <w:szCs w:val="20"/>
              </w:rPr>
            </w:pPr>
            <w:r w:rsidRPr="00185B18">
              <w:rPr>
                <w:rFonts w:ascii="Garamond" w:hAnsi="Garamond"/>
                <w:b/>
                <w:bCs/>
                <w:sz w:val="20"/>
                <w:szCs w:val="20"/>
              </w:rPr>
              <w:t>76-85</w:t>
            </w:r>
          </w:p>
        </w:tc>
      </w:tr>
      <w:tr w:rsidR="00F440C1" w:rsidRPr="00185B18" w:rsidTr="00F440C1">
        <w:trPr>
          <w:trHeight w:val="446"/>
        </w:trPr>
        <w:tc>
          <w:tcPr>
            <w:tcW w:w="850" w:type="dxa"/>
          </w:tcPr>
          <w:p w:rsidR="00F440C1" w:rsidRPr="00185B18" w:rsidRDefault="00F440C1" w:rsidP="00EC64F1">
            <w:pPr>
              <w:ind w:left="321" w:right="321"/>
              <w:jc w:val="center"/>
              <w:rPr>
                <w:rFonts w:ascii="Garamond" w:hAnsi="Garamond"/>
                <w:sz w:val="20"/>
                <w:szCs w:val="20"/>
              </w:rPr>
            </w:pPr>
            <w:r w:rsidRPr="00185B18">
              <w:rPr>
                <w:rFonts w:ascii="Garamond" w:hAnsi="Garamond"/>
                <w:sz w:val="20"/>
                <w:szCs w:val="20"/>
              </w:rPr>
              <w:t>3</w:t>
            </w:r>
          </w:p>
        </w:tc>
        <w:tc>
          <w:tcPr>
            <w:tcW w:w="3120" w:type="dxa"/>
          </w:tcPr>
          <w:p w:rsidR="00F440C1" w:rsidRPr="00185B18" w:rsidRDefault="00F440C1" w:rsidP="00EC64F1">
            <w:pPr>
              <w:ind w:left="1195" w:right="1197"/>
              <w:jc w:val="center"/>
              <w:rPr>
                <w:rFonts w:ascii="Garamond" w:hAnsi="Garamond"/>
                <w:sz w:val="20"/>
                <w:szCs w:val="20"/>
              </w:rPr>
            </w:pPr>
            <w:r w:rsidRPr="00185B18">
              <w:rPr>
                <w:rFonts w:ascii="Garamond" w:hAnsi="Garamond"/>
                <w:spacing w:val="1"/>
                <w:sz w:val="20"/>
                <w:szCs w:val="20"/>
              </w:rPr>
              <w:t>C</w:t>
            </w:r>
            <w:r w:rsidRPr="00185B18">
              <w:rPr>
                <w:rFonts w:ascii="Garamond" w:hAnsi="Garamond"/>
                <w:sz w:val="20"/>
                <w:szCs w:val="20"/>
              </w:rPr>
              <w:t>ukup</w:t>
            </w:r>
          </w:p>
        </w:tc>
        <w:tc>
          <w:tcPr>
            <w:tcW w:w="1843" w:type="dxa"/>
          </w:tcPr>
          <w:p w:rsidR="00F440C1" w:rsidRPr="00185B18" w:rsidRDefault="00F440C1" w:rsidP="00EC64F1">
            <w:pPr>
              <w:pStyle w:val="TableParagraph"/>
              <w:spacing w:line="256" w:lineRule="exact"/>
              <w:ind w:left="713"/>
              <w:rPr>
                <w:rFonts w:ascii="Garamond" w:hAnsi="Garamond"/>
                <w:sz w:val="20"/>
                <w:szCs w:val="20"/>
              </w:rPr>
            </w:pPr>
            <w:r w:rsidRPr="00185B18">
              <w:rPr>
                <w:rFonts w:ascii="Garamond" w:hAnsi="Garamond"/>
                <w:b/>
                <w:bCs/>
                <w:sz w:val="20"/>
                <w:szCs w:val="20"/>
              </w:rPr>
              <w:t>56-75</w:t>
            </w:r>
          </w:p>
        </w:tc>
      </w:tr>
      <w:tr w:rsidR="00F440C1" w:rsidRPr="00185B18" w:rsidTr="00F440C1">
        <w:trPr>
          <w:trHeight w:val="446"/>
        </w:trPr>
        <w:tc>
          <w:tcPr>
            <w:tcW w:w="850" w:type="dxa"/>
          </w:tcPr>
          <w:p w:rsidR="00F440C1" w:rsidRPr="00185B18" w:rsidRDefault="00F440C1" w:rsidP="00EC64F1">
            <w:pPr>
              <w:ind w:left="321" w:right="321"/>
              <w:jc w:val="center"/>
              <w:rPr>
                <w:rFonts w:ascii="Garamond" w:hAnsi="Garamond"/>
                <w:sz w:val="20"/>
                <w:szCs w:val="20"/>
              </w:rPr>
            </w:pPr>
            <w:r w:rsidRPr="00185B18">
              <w:rPr>
                <w:rFonts w:ascii="Garamond" w:hAnsi="Garamond"/>
                <w:sz w:val="20"/>
                <w:szCs w:val="20"/>
              </w:rPr>
              <w:t>4</w:t>
            </w:r>
          </w:p>
        </w:tc>
        <w:tc>
          <w:tcPr>
            <w:tcW w:w="3120" w:type="dxa"/>
          </w:tcPr>
          <w:p w:rsidR="00F440C1" w:rsidRPr="00185B18" w:rsidRDefault="00F440C1" w:rsidP="00EC64F1">
            <w:pPr>
              <w:ind w:left="1156" w:right="1156"/>
              <w:jc w:val="center"/>
              <w:rPr>
                <w:rFonts w:ascii="Garamond" w:hAnsi="Garamond"/>
                <w:sz w:val="20"/>
                <w:szCs w:val="20"/>
              </w:rPr>
            </w:pPr>
            <w:r w:rsidRPr="00185B18">
              <w:rPr>
                <w:rFonts w:ascii="Garamond" w:hAnsi="Garamond"/>
                <w:sz w:val="20"/>
                <w:szCs w:val="20"/>
              </w:rPr>
              <w:t>K</w:t>
            </w:r>
            <w:r w:rsidRPr="00185B18">
              <w:rPr>
                <w:rFonts w:ascii="Garamond" w:hAnsi="Garamond"/>
                <w:spacing w:val="-1"/>
                <w:sz w:val="20"/>
                <w:szCs w:val="20"/>
              </w:rPr>
              <w:t>u</w:t>
            </w:r>
            <w:r w:rsidRPr="00185B18">
              <w:rPr>
                <w:rFonts w:ascii="Garamond" w:hAnsi="Garamond"/>
                <w:sz w:val="20"/>
                <w:szCs w:val="20"/>
              </w:rPr>
              <w:t>r</w:t>
            </w:r>
            <w:r w:rsidRPr="00185B18">
              <w:rPr>
                <w:rFonts w:ascii="Garamond" w:hAnsi="Garamond"/>
                <w:spacing w:val="-1"/>
                <w:sz w:val="20"/>
                <w:szCs w:val="20"/>
              </w:rPr>
              <w:t>a</w:t>
            </w:r>
            <w:r w:rsidRPr="00185B18">
              <w:rPr>
                <w:rFonts w:ascii="Garamond" w:hAnsi="Garamond"/>
                <w:spacing w:val="2"/>
                <w:sz w:val="20"/>
                <w:szCs w:val="20"/>
              </w:rPr>
              <w:t>n</w:t>
            </w:r>
            <w:r w:rsidRPr="00185B18">
              <w:rPr>
                <w:rFonts w:ascii="Garamond" w:hAnsi="Garamond"/>
                <w:sz w:val="20"/>
                <w:szCs w:val="20"/>
              </w:rPr>
              <w:t>g</w:t>
            </w:r>
          </w:p>
        </w:tc>
        <w:tc>
          <w:tcPr>
            <w:tcW w:w="1843" w:type="dxa"/>
          </w:tcPr>
          <w:p w:rsidR="00F440C1" w:rsidRPr="00185B18" w:rsidRDefault="00F440C1" w:rsidP="00EC64F1">
            <w:pPr>
              <w:pStyle w:val="TableParagraph"/>
              <w:spacing w:line="256" w:lineRule="exact"/>
              <w:ind w:left="713"/>
              <w:rPr>
                <w:rFonts w:ascii="Garamond" w:hAnsi="Garamond"/>
                <w:sz w:val="20"/>
                <w:szCs w:val="20"/>
              </w:rPr>
            </w:pPr>
            <w:r w:rsidRPr="00185B18">
              <w:rPr>
                <w:rFonts w:ascii="Garamond" w:hAnsi="Garamond"/>
                <w:b/>
                <w:bCs/>
                <w:sz w:val="20"/>
                <w:szCs w:val="20"/>
              </w:rPr>
              <w:t>10-55</w:t>
            </w:r>
          </w:p>
        </w:tc>
      </w:tr>
    </w:tbl>
    <w:p w:rsidR="0077228F" w:rsidRPr="004C61BF" w:rsidRDefault="002F6D63" w:rsidP="003044D6">
      <w:pPr>
        <w:tabs>
          <w:tab w:val="left" w:pos="2692"/>
        </w:tabs>
        <w:spacing w:line="360" w:lineRule="auto"/>
        <w:jc w:val="both"/>
        <w:rPr>
          <w:rFonts w:ascii="Garamond" w:hAnsi="Garamond"/>
          <w:lang w:val="en-US"/>
        </w:rPr>
      </w:pPr>
      <w:r w:rsidRPr="004C61BF">
        <w:rPr>
          <w:rFonts w:ascii="Garamond" w:hAnsi="Garamond"/>
          <w:lang w:val="en-US"/>
        </w:rPr>
        <w:t xml:space="preserve">                         </w:t>
      </w:r>
      <w:r w:rsidR="003044D6" w:rsidRPr="004C61BF">
        <w:rPr>
          <w:rFonts w:ascii="Garamond" w:hAnsi="Garamond"/>
        </w:rPr>
        <w:t>(Nurgiyantoro(2013:253</w:t>
      </w:r>
      <w:r w:rsidR="003044D6" w:rsidRPr="004C61BF">
        <w:rPr>
          <w:rFonts w:ascii="Garamond" w:hAnsi="Garamond"/>
          <w:lang w:val="en-US"/>
        </w:rPr>
        <w:t>)</w:t>
      </w:r>
      <w:r w:rsidR="003044D6" w:rsidRPr="004C61BF">
        <w:rPr>
          <w:rFonts w:ascii="Garamond" w:hAnsi="Garamond"/>
        </w:rPr>
        <w:tab/>
      </w:r>
    </w:p>
    <w:p w:rsidR="00CC00E3" w:rsidRPr="004B2E2F" w:rsidRDefault="00DE0D74" w:rsidP="004B2E2F">
      <w:pPr>
        <w:tabs>
          <w:tab w:val="left" w:pos="567"/>
        </w:tabs>
        <w:spacing w:line="360" w:lineRule="auto"/>
        <w:jc w:val="both"/>
        <w:rPr>
          <w:rFonts w:ascii="Garamond" w:hAnsi="Garamond" w:cs="Tahoma"/>
          <w:lang w:val="en-US"/>
        </w:rPr>
      </w:pPr>
      <w:r>
        <w:rPr>
          <w:rFonts w:ascii="Garamond" w:hAnsi="Garamond" w:cs="Tahoma"/>
          <w:lang w:val="en-US"/>
        </w:rPr>
        <w:lastRenderedPageBreak/>
        <w:tab/>
      </w:r>
      <w:r w:rsidR="00947D66" w:rsidRPr="004C61BF">
        <w:rPr>
          <w:rFonts w:ascii="Garamond" w:hAnsi="Garamond" w:cs="Tahoma"/>
          <w:lang w:val="en-US"/>
        </w:rPr>
        <w:t>Metode deskriptif merupakan metode penelitian yang dugunakan untuk menggambarkan masalah yang terjadi pada masa sekarang atau yang sedang berlangsung. Bertujuan untuk</w:t>
      </w:r>
      <w:r w:rsidR="00096E39" w:rsidRPr="004C61BF">
        <w:rPr>
          <w:rFonts w:ascii="Garamond" w:hAnsi="Garamond" w:cs="Tahoma"/>
          <w:lang w:val="en-US"/>
        </w:rPr>
        <w:t xml:space="preserve"> </w:t>
      </w:r>
      <w:r w:rsidR="00947D66" w:rsidRPr="004C61BF">
        <w:rPr>
          <w:rFonts w:ascii="Garamond" w:hAnsi="Garamond" w:cs="Tahoma"/>
          <w:lang w:val="en-US"/>
        </w:rPr>
        <w:t>mendeskripsikan</w:t>
      </w:r>
      <w:r w:rsidR="00096E39" w:rsidRPr="004C61BF">
        <w:rPr>
          <w:rFonts w:ascii="Garamond" w:hAnsi="Garamond" w:cs="Tahoma"/>
          <w:lang w:val="en-US"/>
        </w:rPr>
        <w:t xml:space="preserve"> </w:t>
      </w:r>
      <w:r w:rsidR="00947D66" w:rsidRPr="004C61BF">
        <w:rPr>
          <w:rFonts w:ascii="Garamond" w:hAnsi="Garamond" w:cs="Tahoma"/>
          <w:lang w:val="en-US"/>
        </w:rPr>
        <w:t>apa-apa</w:t>
      </w:r>
      <w:r w:rsidR="00096E39" w:rsidRPr="004C61BF">
        <w:rPr>
          <w:rFonts w:ascii="Garamond" w:hAnsi="Garamond" w:cs="Tahoma"/>
          <w:lang w:val="en-US"/>
        </w:rPr>
        <w:t xml:space="preserve"> </w:t>
      </w:r>
      <w:r w:rsidR="00947D66" w:rsidRPr="004C61BF">
        <w:rPr>
          <w:rFonts w:ascii="Garamond" w:hAnsi="Garamond" w:cs="Tahoma"/>
          <w:lang w:val="en-US"/>
        </w:rPr>
        <w:t>yang</w:t>
      </w:r>
      <w:r w:rsidR="00096E39" w:rsidRPr="004C61BF">
        <w:rPr>
          <w:rFonts w:ascii="Garamond" w:hAnsi="Garamond" w:cs="Tahoma"/>
          <w:lang w:val="en-US"/>
        </w:rPr>
        <w:t xml:space="preserve"> </w:t>
      </w:r>
      <w:r w:rsidR="00947D66" w:rsidRPr="004C61BF">
        <w:rPr>
          <w:rFonts w:ascii="Garamond" w:hAnsi="Garamond" w:cs="Tahoma"/>
          <w:lang w:val="en-US"/>
        </w:rPr>
        <w:t>terjadi</w:t>
      </w:r>
      <w:r w:rsidR="00096E39" w:rsidRPr="004C61BF">
        <w:rPr>
          <w:rFonts w:ascii="Garamond" w:hAnsi="Garamond" w:cs="Tahoma"/>
          <w:lang w:val="en-US"/>
        </w:rPr>
        <w:t xml:space="preserve"> </w:t>
      </w:r>
      <w:r w:rsidR="00947D66" w:rsidRPr="004C61BF">
        <w:rPr>
          <w:rFonts w:ascii="Garamond" w:hAnsi="Garamond" w:cs="Tahoma"/>
          <w:lang w:val="en-US"/>
        </w:rPr>
        <w:t>sebagai</w:t>
      </w:r>
      <w:r w:rsidR="00096E39" w:rsidRPr="004C61BF">
        <w:rPr>
          <w:rFonts w:ascii="Garamond" w:hAnsi="Garamond" w:cs="Tahoma"/>
          <w:lang w:val="en-US"/>
        </w:rPr>
        <w:t xml:space="preserve"> </w:t>
      </w:r>
      <w:r w:rsidR="00947D66" w:rsidRPr="004C61BF">
        <w:rPr>
          <w:rFonts w:ascii="Garamond" w:hAnsi="Garamond" w:cs="Tahoma"/>
          <w:lang w:val="en-US"/>
        </w:rPr>
        <w:t>mana</w:t>
      </w:r>
      <w:r w:rsidR="00096E39" w:rsidRPr="004C61BF">
        <w:rPr>
          <w:rFonts w:ascii="Garamond" w:hAnsi="Garamond" w:cs="Tahoma"/>
          <w:lang w:val="en-US"/>
        </w:rPr>
        <w:t xml:space="preserve"> </w:t>
      </w:r>
      <w:r w:rsidR="00947D66" w:rsidRPr="004C61BF">
        <w:rPr>
          <w:rFonts w:ascii="Garamond" w:hAnsi="Garamond" w:cs="Tahoma"/>
          <w:lang w:val="en-US"/>
        </w:rPr>
        <w:t>mestinya</w:t>
      </w:r>
      <w:r w:rsidR="00096E39" w:rsidRPr="004C61BF">
        <w:rPr>
          <w:rFonts w:ascii="Garamond" w:hAnsi="Garamond" w:cs="Tahoma"/>
          <w:lang w:val="en-US"/>
        </w:rPr>
        <w:t xml:space="preserve"> </w:t>
      </w:r>
      <w:r w:rsidR="00947D66" w:rsidRPr="004C61BF">
        <w:rPr>
          <w:rFonts w:ascii="Garamond" w:hAnsi="Garamond" w:cs="Tahoma"/>
          <w:lang w:val="en-US"/>
        </w:rPr>
        <w:t>pada</w:t>
      </w:r>
      <w:r w:rsidR="00096E39" w:rsidRPr="004C61BF">
        <w:rPr>
          <w:rFonts w:ascii="Garamond" w:hAnsi="Garamond" w:cs="Tahoma"/>
          <w:lang w:val="en-US"/>
        </w:rPr>
        <w:t xml:space="preserve"> </w:t>
      </w:r>
      <w:r w:rsidR="00947D66" w:rsidRPr="004C61BF">
        <w:rPr>
          <w:rFonts w:ascii="Garamond" w:hAnsi="Garamond" w:cs="Tahoma"/>
          <w:lang w:val="en-US"/>
        </w:rPr>
        <w:t>saat</w:t>
      </w:r>
      <w:r w:rsidR="00096E39" w:rsidRPr="004C61BF">
        <w:rPr>
          <w:rFonts w:ascii="Garamond" w:hAnsi="Garamond" w:cs="Tahoma"/>
          <w:lang w:val="en-US"/>
        </w:rPr>
        <w:t xml:space="preserve"> </w:t>
      </w:r>
      <w:r w:rsidR="00947D66" w:rsidRPr="004C61BF">
        <w:rPr>
          <w:rFonts w:ascii="Garamond" w:hAnsi="Garamond" w:cs="Tahoma"/>
          <w:lang w:val="en-US"/>
        </w:rPr>
        <w:t>penelitian</w:t>
      </w:r>
      <w:r w:rsidR="00096E39" w:rsidRPr="004C61BF">
        <w:rPr>
          <w:rFonts w:ascii="Garamond" w:hAnsi="Garamond" w:cs="Tahoma"/>
          <w:lang w:val="en-US"/>
        </w:rPr>
        <w:t xml:space="preserve"> </w:t>
      </w:r>
      <w:r w:rsidR="00947D66" w:rsidRPr="004C61BF">
        <w:rPr>
          <w:rFonts w:ascii="Garamond" w:hAnsi="Garamond" w:cs="Tahoma"/>
          <w:lang w:val="en-US"/>
        </w:rPr>
        <w:t>dilakukan.</w:t>
      </w:r>
      <w:r w:rsidR="00245C48">
        <w:rPr>
          <w:rFonts w:ascii="Garamond" w:hAnsi="Garamond" w:cs="Tahoma"/>
          <w:lang w:val="en-US"/>
        </w:rPr>
        <w:t xml:space="preserve"> </w:t>
      </w:r>
      <w:r w:rsidR="00947D66" w:rsidRPr="004C61BF">
        <w:rPr>
          <w:rFonts w:ascii="Garamond" w:hAnsi="Garamond" w:cs="Tahoma"/>
          <w:lang w:val="en-US"/>
        </w:rPr>
        <w:t>Sudjana</w:t>
      </w:r>
      <w:r w:rsidR="00096E39" w:rsidRPr="004C61BF">
        <w:rPr>
          <w:rFonts w:ascii="Garamond" w:hAnsi="Garamond" w:cs="Tahoma"/>
          <w:lang w:val="en-US"/>
        </w:rPr>
        <w:t xml:space="preserve"> </w:t>
      </w:r>
      <w:r w:rsidR="00947D66" w:rsidRPr="004C61BF">
        <w:rPr>
          <w:rFonts w:ascii="Garamond" w:hAnsi="Garamond" w:cs="Tahoma"/>
          <w:lang w:val="en-US"/>
        </w:rPr>
        <w:t>(2001:64)</w:t>
      </w:r>
      <w:r w:rsidR="00096E39" w:rsidRPr="004C61BF">
        <w:rPr>
          <w:rFonts w:ascii="Garamond" w:hAnsi="Garamond" w:cs="Tahoma"/>
          <w:lang w:val="en-US"/>
        </w:rPr>
        <w:t xml:space="preserve"> </w:t>
      </w:r>
      <w:r w:rsidR="00947D66" w:rsidRPr="004C61BF">
        <w:rPr>
          <w:rFonts w:ascii="Garamond" w:hAnsi="Garamond" w:cs="Tahoma"/>
          <w:lang w:val="en-US"/>
        </w:rPr>
        <w:t>mendefenisikan</w:t>
      </w:r>
      <w:r w:rsidR="00096E39" w:rsidRPr="004C61BF">
        <w:rPr>
          <w:rFonts w:ascii="Garamond" w:hAnsi="Garamond" w:cs="Tahoma"/>
          <w:lang w:val="en-US"/>
        </w:rPr>
        <w:t xml:space="preserve"> </w:t>
      </w:r>
      <w:r w:rsidR="00947D66" w:rsidRPr="004C61BF">
        <w:rPr>
          <w:rFonts w:ascii="Garamond" w:hAnsi="Garamond" w:cs="Tahoma"/>
          <w:lang w:val="en-US"/>
        </w:rPr>
        <w:t>penelitian</w:t>
      </w:r>
      <w:r w:rsidR="00096E39" w:rsidRPr="004C61BF">
        <w:rPr>
          <w:rFonts w:ascii="Garamond" w:hAnsi="Garamond" w:cs="Tahoma"/>
          <w:lang w:val="en-US"/>
        </w:rPr>
        <w:t xml:space="preserve"> </w:t>
      </w:r>
      <w:r w:rsidR="00947D66" w:rsidRPr="004C61BF">
        <w:rPr>
          <w:rFonts w:ascii="Garamond" w:hAnsi="Garamond" w:cs="Tahoma"/>
          <w:lang w:val="en-US"/>
        </w:rPr>
        <w:t>deskriptif</w:t>
      </w:r>
      <w:r w:rsidR="00096E39" w:rsidRPr="004C61BF">
        <w:rPr>
          <w:rFonts w:ascii="Garamond" w:hAnsi="Garamond" w:cs="Tahoma"/>
          <w:lang w:val="en-US"/>
        </w:rPr>
        <w:t xml:space="preserve"> </w:t>
      </w:r>
      <w:r w:rsidR="00947D66" w:rsidRPr="004C61BF">
        <w:rPr>
          <w:rFonts w:ascii="Garamond" w:hAnsi="Garamond" w:cs="Tahoma"/>
          <w:lang w:val="en-US"/>
        </w:rPr>
        <w:t>adalah</w:t>
      </w:r>
      <w:r w:rsidR="00096E39" w:rsidRPr="004C61BF">
        <w:rPr>
          <w:rFonts w:ascii="Garamond" w:hAnsi="Garamond" w:cs="Tahoma"/>
          <w:lang w:val="en-US"/>
        </w:rPr>
        <w:t xml:space="preserve"> </w:t>
      </w:r>
      <w:r w:rsidR="00947D66" w:rsidRPr="004C61BF">
        <w:rPr>
          <w:rFonts w:ascii="Garamond" w:hAnsi="Garamond" w:cs="Tahoma"/>
          <w:lang w:val="en-US"/>
        </w:rPr>
        <w:t>“Penelitian</w:t>
      </w:r>
      <w:r w:rsidR="00096E39" w:rsidRPr="004C61BF">
        <w:rPr>
          <w:rFonts w:ascii="Garamond" w:hAnsi="Garamond" w:cs="Tahoma"/>
          <w:lang w:val="en-US"/>
        </w:rPr>
        <w:t xml:space="preserve"> </w:t>
      </w:r>
      <w:r w:rsidR="00947D66" w:rsidRPr="004C61BF">
        <w:rPr>
          <w:rFonts w:ascii="Garamond" w:hAnsi="Garamond" w:cs="Tahoma"/>
          <w:lang w:val="en-US"/>
        </w:rPr>
        <w:t>yang</w:t>
      </w:r>
      <w:r w:rsidR="00096E39" w:rsidRPr="004C61BF">
        <w:rPr>
          <w:rFonts w:ascii="Garamond" w:hAnsi="Garamond" w:cs="Tahoma"/>
          <w:lang w:val="en-US"/>
        </w:rPr>
        <w:t xml:space="preserve"> </w:t>
      </w:r>
      <w:r w:rsidR="00947D66" w:rsidRPr="004C61BF">
        <w:rPr>
          <w:rFonts w:ascii="Garamond" w:hAnsi="Garamond" w:cs="Tahoma"/>
          <w:lang w:val="en-US"/>
        </w:rPr>
        <w:t>berusaha</w:t>
      </w:r>
      <w:r w:rsidR="00096E39" w:rsidRPr="004C61BF">
        <w:rPr>
          <w:rFonts w:ascii="Garamond" w:hAnsi="Garamond" w:cs="Tahoma"/>
          <w:lang w:val="en-US"/>
        </w:rPr>
        <w:t xml:space="preserve"> </w:t>
      </w:r>
      <w:r w:rsidR="00947D66" w:rsidRPr="004C61BF">
        <w:rPr>
          <w:rFonts w:ascii="Garamond" w:hAnsi="Garamond" w:cs="Tahoma"/>
          <w:lang w:val="en-US"/>
        </w:rPr>
        <w:t>mendeskripsikan</w:t>
      </w:r>
      <w:r w:rsidR="002A4DBE" w:rsidRPr="004C61BF">
        <w:rPr>
          <w:rFonts w:ascii="Garamond" w:hAnsi="Garamond" w:cs="Tahoma"/>
          <w:lang w:val="en-US"/>
        </w:rPr>
        <w:t xml:space="preserve"> </w:t>
      </w:r>
      <w:r w:rsidR="00947D66" w:rsidRPr="004C61BF">
        <w:rPr>
          <w:rFonts w:ascii="Garamond" w:hAnsi="Garamond" w:cs="Tahoma"/>
          <w:lang w:val="en-US"/>
        </w:rPr>
        <w:t>suatu</w:t>
      </w:r>
      <w:r w:rsidR="002A4DBE" w:rsidRPr="004C61BF">
        <w:rPr>
          <w:rFonts w:ascii="Garamond" w:hAnsi="Garamond" w:cs="Tahoma"/>
          <w:lang w:val="en-US"/>
        </w:rPr>
        <w:t xml:space="preserve"> </w:t>
      </w:r>
      <w:r w:rsidR="00947D66" w:rsidRPr="004C61BF">
        <w:rPr>
          <w:rFonts w:ascii="Garamond" w:hAnsi="Garamond" w:cs="Tahoma"/>
          <w:lang w:val="en-US"/>
        </w:rPr>
        <w:t>gejala,</w:t>
      </w:r>
      <w:r w:rsidR="002A4DBE" w:rsidRPr="004C61BF">
        <w:rPr>
          <w:rFonts w:ascii="Garamond" w:hAnsi="Garamond" w:cs="Tahoma"/>
          <w:lang w:val="en-US"/>
        </w:rPr>
        <w:t xml:space="preserve"> </w:t>
      </w:r>
      <w:r w:rsidR="00947D66" w:rsidRPr="004C61BF">
        <w:rPr>
          <w:rFonts w:ascii="Garamond" w:hAnsi="Garamond" w:cs="Tahoma"/>
          <w:lang w:val="en-US"/>
        </w:rPr>
        <w:t>peristiwa,</w:t>
      </w:r>
      <w:r w:rsidR="002A4DBE" w:rsidRPr="004C61BF">
        <w:rPr>
          <w:rFonts w:ascii="Garamond" w:hAnsi="Garamond" w:cs="Tahoma"/>
          <w:lang w:val="en-US"/>
        </w:rPr>
        <w:t xml:space="preserve"> </w:t>
      </w:r>
      <w:r w:rsidR="00947D66" w:rsidRPr="004C61BF">
        <w:rPr>
          <w:rFonts w:ascii="Garamond" w:hAnsi="Garamond" w:cs="Tahoma"/>
          <w:lang w:val="en-US"/>
        </w:rPr>
        <w:t>kejadian</w:t>
      </w:r>
      <w:r w:rsidR="002A4DBE" w:rsidRPr="004C61BF">
        <w:rPr>
          <w:rFonts w:ascii="Garamond" w:hAnsi="Garamond" w:cs="Tahoma"/>
          <w:lang w:val="en-US"/>
        </w:rPr>
        <w:t xml:space="preserve"> </w:t>
      </w:r>
      <w:r w:rsidR="00947D66" w:rsidRPr="004C61BF">
        <w:rPr>
          <w:rFonts w:ascii="Garamond" w:hAnsi="Garamond" w:cs="Tahoma"/>
          <w:lang w:val="en-US"/>
        </w:rPr>
        <w:t>yang</w:t>
      </w:r>
      <w:r w:rsidR="002A4DBE" w:rsidRPr="004C61BF">
        <w:rPr>
          <w:rFonts w:ascii="Garamond" w:hAnsi="Garamond" w:cs="Tahoma"/>
          <w:lang w:val="en-US"/>
        </w:rPr>
        <w:t xml:space="preserve"> </w:t>
      </w:r>
      <w:r w:rsidR="00947D66" w:rsidRPr="004C61BF">
        <w:rPr>
          <w:rFonts w:ascii="Garamond" w:hAnsi="Garamond" w:cs="Tahoma"/>
          <w:lang w:val="en-US"/>
        </w:rPr>
        <w:t>terjadi</w:t>
      </w:r>
      <w:r w:rsidR="002A4DBE" w:rsidRPr="004C61BF">
        <w:rPr>
          <w:rFonts w:ascii="Garamond" w:hAnsi="Garamond" w:cs="Tahoma"/>
          <w:lang w:val="en-US"/>
        </w:rPr>
        <w:t xml:space="preserve"> </w:t>
      </w:r>
      <w:r w:rsidR="00947D66" w:rsidRPr="004C61BF">
        <w:rPr>
          <w:rFonts w:ascii="Garamond" w:hAnsi="Garamond" w:cs="Tahoma"/>
          <w:lang w:val="en-US"/>
        </w:rPr>
        <w:t>pada</w:t>
      </w:r>
      <w:r w:rsidR="002A4DBE" w:rsidRPr="004C61BF">
        <w:rPr>
          <w:rFonts w:ascii="Garamond" w:hAnsi="Garamond" w:cs="Tahoma"/>
          <w:lang w:val="en-US"/>
        </w:rPr>
        <w:t xml:space="preserve"> </w:t>
      </w:r>
      <w:r w:rsidR="00947D66" w:rsidRPr="004C61BF">
        <w:rPr>
          <w:rFonts w:ascii="Garamond" w:hAnsi="Garamond" w:cs="Tahoma"/>
          <w:lang w:val="en-US"/>
        </w:rPr>
        <w:t>sekarang.”</w:t>
      </w:r>
      <w:r w:rsidR="002A4DBE" w:rsidRPr="004C61BF">
        <w:rPr>
          <w:rFonts w:ascii="Garamond" w:hAnsi="Garamond" w:cs="Tahoma"/>
          <w:lang w:val="en-US"/>
        </w:rPr>
        <w:t xml:space="preserve"> </w:t>
      </w:r>
      <w:r w:rsidR="00947D66" w:rsidRPr="004C61BF">
        <w:rPr>
          <w:rFonts w:ascii="Garamond" w:hAnsi="Garamond" w:cs="Tahoma"/>
          <w:lang w:val="en-US"/>
        </w:rPr>
        <w:t>Adapun</w:t>
      </w:r>
      <w:r w:rsidR="002A4DBE" w:rsidRPr="004C61BF">
        <w:rPr>
          <w:rFonts w:ascii="Garamond" w:hAnsi="Garamond" w:cs="Tahoma"/>
          <w:lang w:val="en-US"/>
        </w:rPr>
        <w:t xml:space="preserve"> </w:t>
      </w:r>
      <w:r w:rsidR="00947D66" w:rsidRPr="004C61BF">
        <w:rPr>
          <w:rFonts w:ascii="Garamond" w:hAnsi="Garamond" w:cs="Tahoma"/>
          <w:lang w:val="en-US"/>
        </w:rPr>
        <w:t>tujuan</w:t>
      </w:r>
      <w:r w:rsidR="002A4DBE" w:rsidRPr="004C61BF">
        <w:rPr>
          <w:rFonts w:ascii="Garamond" w:hAnsi="Garamond" w:cs="Tahoma"/>
          <w:lang w:val="en-US"/>
        </w:rPr>
        <w:t xml:space="preserve"> </w:t>
      </w:r>
      <w:r w:rsidR="00947D66" w:rsidRPr="004C61BF">
        <w:rPr>
          <w:rFonts w:ascii="Garamond" w:hAnsi="Garamond" w:cs="Tahoma"/>
          <w:lang w:val="en-US"/>
        </w:rPr>
        <w:t>penelitian</w:t>
      </w:r>
      <w:r w:rsidR="002A4DBE" w:rsidRPr="004C61BF">
        <w:rPr>
          <w:rFonts w:ascii="Garamond" w:hAnsi="Garamond" w:cs="Tahoma"/>
          <w:lang w:val="en-US"/>
        </w:rPr>
        <w:t xml:space="preserve"> </w:t>
      </w:r>
      <w:r w:rsidR="00947D66" w:rsidRPr="004C61BF">
        <w:rPr>
          <w:rFonts w:ascii="Garamond" w:hAnsi="Garamond" w:cs="Tahoma"/>
          <w:lang w:val="en-US"/>
        </w:rPr>
        <w:t>deskriptif</w:t>
      </w:r>
      <w:r w:rsidR="002A4DBE" w:rsidRPr="004C61BF">
        <w:rPr>
          <w:rFonts w:ascii="Garamond" w:hAnsi="Garamond" w:cs="Tahoma"/>
          <w:lang w:val="en-US"/>
        </w:rPr>
        <w:t xml:space="preserve"> </w:t>
      </w:r>
      <w:r w:rsidR="00947D66" w:rsidRPr="004C61BF">
        <w:rPr>
          <w:rFonts w:ascii="Garamond" w:hAnsi="Garamond" w:cs="Tahoma"/>
          <w:lang w:val="en-US"/>
        </w:rPr>
        <w:t>adalah</w:t>
      </w:r>
      <w:r w:rsidR="002A4DBE" w:rsidRPr="004C61BF">
        <w:rPr>
          <w:rFonts w:ascii="Garamond" w:hAnsi="Garamond" w:cs="Tahoma"/>
          <w:lang w:val="en-US"/>
        </w:rPr>
        <w:t xml:space="preserve"> </w:t>
      </w:r>
      <w:r w:rsidR="00947D66" w:rsidRPr="004C61BF">
        <w:rPr>
          <w:rFonts w:ascii="Garamond" w:hAnsi="Garamond" w:cs="Tahoma"/>
          <w:lang w:val="en-US"/>
        </w:rPr>
        <w:t>untuk</w:t>
      </w:r>
      <w:r w:rsidR="002A4DBE" w:rsidRPr="004C61BF">
        <w:rPr>
          <w:rFonts w:ascii="Garamond" w:hAnsi="Garamond" w:cs="Tahoma"/>
          <w:lang w:val="en-US"/>
        </w:rPr>
        <w:t xml:space="preserve"> </w:t>
      </w:r>
      <w:r w:rsidR="00947D66" w:rsidRPr="004C61BF">
        <w:rPr>
          <w:rFonts w:ascii="Garamond" w:hAnsi="Garamond" w:cs="Tahoma"/>
          <w:lang w:val="en-US"/>
        </w:rPr>
        <w:t>menjelaskan</w:t>
      </w:r>
      <w:r w:rsidR="002A4DBE" w:rsidRPr="004C61BF">
        <w:rPr>
          <w:rFonts w:ascii="Garamond" w:hAnsi="Garamond" w:cs="Tahoma"/>
          <w:lang w:val="en-US"/>
        </w:rPr>
        <w:t xml:space="preserve"> </w:t>
      </w:r>
      <w:r w:rsidR="00947D66" w:rsidRPr="004C61BF">
        <w:rPr>
          <w:rFonts w:ascii="Garamond" w:hAnsi="Garamond" w:cs="Tahoma"/>
          <w:lang w:val="en-US"/>
        </w:rPr>
        <w:t>suatu</w:t>
      </w:r>
      <w:r w:rsidR="002A4DBE" w:rsidRPr="004C61BF">
        <w:rPr>
          <w:rFonts w:ascii="Garamond" w:hAnsi="Garamond" w:cs="Tahoma"/>
          <w:lang w:val="en-US"/>
        </w:rPr>
        <w:t xml:space="preserve"> </w:t>
      </w:r>
      <w:r w:rsidR="00947D66" w:rsidRPr="004C61BF">
        <w:rPr>
          <w:rFonts w:ascii="Garamond" w:hAnsi="Garamond" w:cs="Tahoma"/>
          <w:lang w:val="en-US"/>
        </w:rPr>
        <w:t>situasi</w:t>
      </w:r>
      <w:r w:rsidR="002A4DBE" w:rsidRPr="004C61BF">
        <w:rPr>
          <w:rFonts w:ascii="Garamond" w:hAnsi="Garamond" w:cs="Tahoma"/>
          <w:lang w:val="en-US"/>
        </w:rPr>
        <w:t xml:space="preserve"> </w:t>
      </w:r>
      <w:r w:rsidR="00947D66" w:rsidRPr="004C61BF">
        <w:rPr>
          <w:rFonts w:ascii="Garamond" w:hAnsi="Garamond" w:cs="Tahoma"/>
          <w:lang w:val="en-US"/>
        </w:rPr>
        <w:t>yang</w:t>
      </w:r>
      <w:r w:rsidR="002A4DBE" w:rsidRPr="004C61BF">
        <w:rPr>
          <w:rFonts w:ascii="Garamond" w:hAnsi="Garamond" w:cs="Tahoma"/>
          <w:lang w:val="en-US"/>
        </w:rPr>
        <w:t xml:space="preserve"> </w:t>
      </w:r>
      <w:r w:rsidR="00947D66" w:rsidRPr="004C61BF">
        <w:rPr>
          <w:rFonts w:ascii="Garamond" w:hAnsi="Garamond" w:cs="Tahoma"/>
          <w:lang w:val="en-US"/>
        </w:rPr>
        <w:t>hendak</w:t>
      </w:r>
      <w:r w:rsidR="002A4DBE" w:rsidRPr="004C61BF">
        <w:rPr>
          <w:rFonts w:ascii="Garamond" w:hAnsi="Garamond" w:cs="Tahoma"/>
          <w:lang w:val="en-US"/>
        </w:rPr>
        <w:t xml:space="preserve"> </w:t>
      </w:r>
      <w:r w:rsidR="00947D66" w:rsidRPr="004C61BF">
        <w:rPr>
          <w:rFonts w:ascii="Garamond" w:hAnsi="Garamond" w:cs="Tahoma"/>
          <w:lang w:val="en-US"/>
        </w:rPr>
        <w:t>diteliti</w:t>
      </w:r>
      <w:r w:rsidR="002A4DBE" w:rsidRPr="004C61BF">
        <w:rPr>
          <w:rFonts w:ascii="Garamond" w:hAnsi="Garamond" w:cs="Tahoma"/>
          <w:lang w:val="en-US"/>
        </w:rPr>
        <w:t xml:space="preserve"> </w:t>
      </w:r>
      <w:r w:rsidR="00947D66" w:rsidRPr="004C61BF">
        <w:rPr>
          <w:rFonts w:ascii="Garamond" w:hAnsi="Garamond" w:cs="Tahoma"/>
          <w:lang w:val="en-US"/>
        </w:rPr>
        <w:t>dengan</w:t>
      </w:r>
      <w:r w:rsidR="002A4DBE" w:rsidRPr="004C61BF">
        <w:rPr>
          <w:rFonts w:ascii="Garamond" w:hAnsi="Garamond" w:cs="Tahoma"/>
          <w:lang w:val="en-US"/>
        </w:rPr>
        <w:t xml:space="preserve"> </w:t>
      </w:r>
      <w:r w:rsidR="00947D66" w:rsidRPr="004C61BF">
        <w:rPr>
          <w:rFonts w:ascii="Garamond" w:hAnsi="Garamond" w:cs="Tahoma"/>
          <w:lang w:val="en-US"/>
        </w:rPr>
        <w:t>dukungan</w:t>
      </w:r>
      <w:r w:rsidR="002A4DBE" w:rsidRPr="004C61BF">
        <w:rPr>
          <w:rFonts w:ascii="Garamond" w:hAnsi="Garamond" w:cs="Tahoma"/>
          <w:lang w:val="en-US"/>
        </w:rPr>
        <w:t xml:space="preserve"> S</w:t>
      </w:r>
      <w:r w:rsidR="00947D66" w:rsidRPr="004C61BF">
        <w:rPr>
          <w:rFonts w:ascii="Garamond" w:hAnsi="Garamond" w:cs="Tahoma"/>
          <w:lang w:val="en-US"/>
        </w:rPr>
        <w:t>tudi</w:t>
      </w:r>
      <w:r w:rsidR="002A4DBE" w:rsidRPr="004C61BF">
        <w:rPr>
          <w:rFonts w:ascii="Garamond" w:hAnsi="Garamond" w:cs="Tahoma"/>
          <w:lang w:val="en-US"/>
        </w:rPr>
        <w:t xml:space="preserve"> </w:t>
      </w:r>
      <w:r w:rsidR="00947D66" w:rsidRPr="004C61BF">
        <w:rPr>
          <w:rFonts w:ascii="Garamond" w:hAnsi="Garamond" w:cs="Tahoma"/>
          <w:lang w:val="en-US"/>
        </w:rPr>
        <w:t>kepustakaan</w:t>
      </w:r>
      <w:r w:rsidR="002A4DBE" w:rsidRPr="004C61BF">
        <w:rPr>
          <w:rFonts w:ascii="Garamond" w:hAnsi="Garamond" w:cs="Tahoma"/>
          <w:lang w:val="en-US"/>
        </w:rPr>
        <w:t xml:space="preserve"> </w:t>
      </w:r>
      <w:r w:rsidR="00947D66" w:rsidRPr="004C61BF">
        <w:rPr>
          <w:rFonts w:ascii="Garamond" w:hAnsi="Garamond" w:cs="Tahoma"/>
          <w:lang w:val="en-US"/>
        </w:rPr>
        <w:t>sehingga</w:t>
      </w:r>
      <w:r w:rsidR="002A4DBE" w:rsidRPr="004C61BF">
        <w:rPr>
          <w:rFonts w:ascii="Garamond" w:hAnsi="Garamond" w:cs="Tahoma"/>
          <w:lang w:val="en-US"/>
        </w:rPr>
        <w:t xml:space="preserve"> </w:t>
      </w:r>
      <w:r w:rsidR="00947D66" w:rsidRPr="004C61BF">
        <w:rPr>
          <w:rFonts w:ascii="Garamond" w:hAnsi="Garamond" w:cs="Tahoma"/>
          <w:lang w:val="en-US"/>
        </w:rPr>
        <w:t>lebih</w:t>
      </w:r>
      <w:r w:rsidR="002A4DBE" w:rsidRPr="004C61BF">
        <w:rPr>
          <w:rFonts w:ascii="Garamond" w:hAnsi="Garamond" w:cs="Tahoma"/>
          <w:lang w:val="en-US"/>
        </w:rPr>
        <w:t xml:space="preserve"> </w:t>
      </w:r>
      <w:r w:rsidR="00947D66" w:rsidRPr="004C61BF">
        <w:rPr>
          <w:rFonts w:ascii="Garamond" w:hAnsi="Garamond" w:cs="Tahoma"/>
          <w:lang w:val="en-US"/>
        </w:rPr>
        <w:t>memperkuat</w:t>
      </w:r>
      <w:r w:rsidR="002A4DBE" w:rsidRPr="004C61BF">
        <w:rPr>
          <w:rFonts w:ascii="Garamond" w:hAnsi="Garamond" w:cs="Tahoma"/>
          <w:lang w:val="en-US"/>
        </w:rPr>
        <w:t xml:space="preserve"> </w:t>
      </w:r>
      <w:r w:rsidR="00947D66" w:rsidRPr="004C61BF">
        <w:rPr>
          <w:rFonts w:ascii="Garamond" w:hAnsi="Garamond" w:cs="Tahoma"/>
          <w:lang w:val="en-US"/>
        </w:rPr>
        <w:t>analisa</w:t>
      </w:r>
      <w:r w:rsidR="002A4DBE" w:rsidRPr="004C61BF">
        <w:rPr>
          <w:rFonts w:ascii="Garamond" w:hAnsi="Garamond" w:cs="Tahoma"/>
          <w:lang w:val="en-US"/>
        </w:rPr>
        <w:t xml:space="preserve"> </w:t>
      </w:r>
      <w:r w:rsidR="00947D66" w:rsidRPr="004C61BF">
        <w:rPr>
          <w:rFonts w:ascii="Garamond" w:hAnsi="Garamond" w:cs="Tahoma"/>
          <w:lang w:val="en-US"/>
        </w:rPr>
        <w:t>peneliti</w:t>
      </w:r>
      <w:r w:rsidR="002A4DBE" w:rsidRPr="004C61BF">
        <w:rPr>
          <w:rFonts w:ascii="Garamond" w:hAnsi="Garamond" w:cs="Tahoma"/>
          <w:lang w:val="en-US"/>
        </w:rPr>
        <w:t xml:space="preserve"> </w:t>
      </w:r>
      <w:r w:rsidR="00947D66" w:rsidRPr="004C61BF">
        <w:rPr>
          <w:rFonts w:ascii="Garamond" w:hAnsi="Garamond" w:cs="Tahoma"/>
          <w:lang w:val="en-US"/>
        </w:rPr>
        <w:t>dalam</w:t>
      </w:r>
      <w:r w:rsidR="002A4DBE" w:rsidRPr="004C61BF">
        <w:rPr>
          <w:rFonts w:ascii="Garamond" w:hAnsi="Garamond" w:cs="Tahoma"/>
          <w:lang w:val="en-US"/>
        </w:rPr>
        <w:t xml:space="preserve"> </w:t>
      </w:r>
      <w:r w:rsidR="00947D66" w:rsidRPr="004C61BF">
        <w:rPr>
          <w:rFonts w:ascii="Garamond" w:hAnsi="Garamond" w:cs="Tahoma"/>
          <w:lang w:val="en-US"/>
        </w:rPr>
        <w:t>membuat</w:t>
      </w:r>
      <w:r w:rsidR="002A4DBE" w:rsidRPr="004C61BF">
        <w:rPr>
          <w:rFonts w:ascii="Garamond" w:hAnsi="Garamond" w:cs="Tahoma"/>
          <w:lang w:val="en-US"/>
        </w:rPr>
        <w:t xml:space="preserve"> </w:t>
      </w:r>
      <w:r w:rsidR="00947D66" w:rsidRPr="004C61BF">
        <w:rPr>
          <w:rFonts w:ascii="Garamond" w:hAnsi="Garamond" w:cs="Tahoma"/>
          <w:lang w:val="en-US"/>
        </w:rPr>
        <w:t>suatu</w:t>
      </w:r>
      <w:r w:rsidR="002A4DBE" w:rsidRPr="004C61BF">
        <w:rPr>
          <w:rFonts w:ascii="Garamond" w:hAnsi="Garamond" w:cs="Tahoma"/>
          <w:lang w:val="en-US"/>
        </w:rPr>
        <w:t xml:space="preserve"> </w:t>
      </w:r>
      <w:r w:rsidR="00947D66" w:rsidRPr="004C61BF">
        <w:rPr>
          <w:rFonts w:ascii="Garamond" w:hAnsi="Garamond" w:cs="Tahoma"/>
          <w:lang w:val="en-US"/>
        </w:rPr>
        <w:t>kesimpulan.</w:t>
      </w:r>
    </w:p>
    <w:p w:rsidR="00CC00E3" w:rsidRDefault="00CC00E3" w:rsidP="00CC00E3">
      <w:pPr>
        <w:spacing w:line="360" w:lineRule="auto"/>
        <w:jc w:val="both"/>
        <w:rPr>
          <w:rFonts w:ascii="Garamond" w:hAnsi="Garamond" w:cs="Tahoma"/>
          <w:b/>
          <w:color w:val="000000" w:themeColor="text1"/>
          <w:sz w:val="24"/>
          <w:szCs w:val="24"/>
          <w:lang w:val="en-US"/>
        </w:rPr>
      </w:pPr>
      <w:r w:rsidRPr="00430FAD">
        <w:rPr>
          <w:rFonts w:ascii="Garamond" w:hAnsi="Garamond" w:cs="Tahoma"/>
          <w:b/>
          <w:sz w:val="24"/>
          <w:szCs w:val="24"/>
        </w:rPr>
        <w:t>HASIL DAN PEMBAHASAN</w:t>
      </w:r>
    </w:p>
    <w:p w:rsidR="00B75888" w:rsidRDefault="00D53A7F" w:rsidP="00CC00E3">
      <w:pPr>
        <w:spacing w:line="360" w:lineRule="auto"/>
        <w:jc w:val="both"/>
        <w:rPr>
          <w:rFonts w:ascii="Garamond" w:hAnsi="Garamond" w:cs="Tahoma"/>
          <w:b/>
          <w:color w:val="000000" w:themeColor="text1"/>
          <w:sz w:val="24"/>
          <w:szCs w:val="24"/>
          <w:lang w:val="en-US"/>
        </w:rPr>
      </w:pPr>
      <w:r>
        <w:rPr>
          <w:rFonts w:ascii="Garamond" w:hAnsi="Garamond" w:cs="Tahoma"/>
          <w:b/>
          <w:color w:val="000000" w:themeColor="text1"/>
          <w:sz w:val="24"/>
          <w:szCs w:val="24"/>
          <w:lang w:val="en-US"/>
        </w:rPr>
        <w:t>HASIL</w:t>
      </w:r>
    </w:p>
    <w:p w:rsidR="00D53A7F" w:rsidRDefault="003F2BBC" w:rsidP="003F2BBC">
      <w:pPr>
        <w:spacing w:line="360" w:lineRule="auto"/>
        <w:ind w:firstLine="567"/>
        <w:jc w:val="both"/>
        <w:rPr>
          <w:rFonts w:ascii="Garamond" w:hAnsi="Garamond" w:cs="Tahoma"/>
          <w:lang w:val="en-US"/>
        </w:rPr>
      </w:pPr>
      <w:r w:rsidRPr="0010242C">
        <w:rPr>
          <w:rFonts w:ascii="Garamond" w:hAnsi="Garamond" w:cs="Tahoma"/>
          <w:lang w:val="en-US"/>
        </w:rPr>
        <w:t>Berdasarkan pengumpulan data yang dilakukan dilapangan melalui hasil penugasan serta beberapa data</w:t>
      </w:r>
      <w:r w:rsidR="00941D8B" w:rsidRPr="0010242C">
        <w:rPr>
          <w:rFonts w:ascii="Garamond" w:hAnsi="Garamond" w:cs="Tahoma"/>
          <w:lang w:val="en-US"/>
        </w:rPr>
        <w:t xml:space="preserve"> </w:t>
      </w:r>
      <w:r w:rsidRPr="0010242C">
        <w:rPr>
          <w:rFonts w:ascii="Garamond" w:hAnsi="Garamond" w:cs="Tahoma"/>
          <w:lang w:val="en-US"/>
        </w:rPr>
        <w:t>dokumentasi.</w:t>
      </w:r>
      <w:r w:rsidR="00941D8B" w:rsidRPr="0010242C">
        <w:rPr>
          <w:rFonts w:ascii="Garamond" w:hAnsi="Garamond" w:cs="Tahoma"/>
          <w:lang w:val="en-US"/>
        </w:rPr>
        <w:t xml:space="preserve"> </w:t>
      </w:r>
      <w:r w:rsidRPr="0010242C">
        <w:rPr>
          <w:rFonts w:ascii="Garamond" w:hAnsi="Garamond" w:cs="Tahoma"/>
          <w:lang w:val="en-US"/>
        </w:rPr>
        <w:t>Data</w:t>
      </w:r>
      <w:r w:rsidR="00941D8B" w:rsidRPr="0010242C">
        <w:rPr>
          <w:rFonts w:ascii="Garamond" w:hAnsi="Garamond" w:cs="Tahoma"/>
          <w:lang w:val="en-US"/>
        </w:rPr>
        <w:t xml:space="preserve"> </w:t>
      </w:r>
      <w:r w:rsidRPr="0010242C">
        <w:rPr>
          <w:rFonts w:ascii="Garamond" w:hAnsi="Garamond" w:cs="Tahoma"/>
          <w:lang w:val="en-US"/>
        </w:rPr>
        <w:t>dikumpulkan</w:t>
      </w:r>
      <w:r w:rsidR="00941D8B" w:rsidRPr="0010242C">
        <w:rPr>
          <w:rFonts w:ascii="Garamond" w:hAnsi="Garamond" w:cs="Tahoma"/>
          <w:lang w:val="en-US"/>
        </w:rPr>
        <w:t xml:space="preserve"> </w:t>
      </w:r>
      <w:r w:rsidRPr="0010242C">
        <w:rPr>
          <w:rFonts w:ascii="Garamond" w:hAnsi="Garamond" w:cs="Tahoma"/>
          <w:lang w:val="en-US"/>
        </w:rPr>
        <w:t>lalu</w:t>
      </w:r>
      <w:r w:rsidR="00AE5997" w:rsidRPr="0010242C">
        <w:rPr>
          <w:rFonts w:ascii="Garamond" w:hAnsi="Garamond" w:cs="Tahoma"/>
          <w:lang w:val="en-US"/>
        </w:rPr>
        <w:t xml:space="preserve"> </w:t>
      </w:r>
      <w:r w:rsidRPr="0010242C">
        <w:rPr>
          <w:rFonts w:ascii="Garamond" w:hAnsi="Garamond" w:cs="Tahoma"/>
          <w:lang w:val="en-US"/>
        </w:rPr>
        <w:t>di</w:t>
      </w:r>
      <w:r w:rsidR="00AE5997" w:rsidRPr="0010242C">
        <w:rPr>
          <w:rFonts w:ascii="Garamond" w:hAnsi="Garamond" w:cs="Tahoma"/>
          <w:lang w:val="en-US"/>
        </w:rPr>
        <w:t xml:space="preserve"> </w:t>
      </w:r>
      <w:r w:rsidRPr="0010242C">
        <w:rPr>
          <w:rFonts w:ascii="Garamond" w:hAnsi="Garamond" w:cs="Tahoma"/>
          <w:lang w:val="en-US"/>
        </w:rPr>
        <w:t>identifikasi</w:t>
      </w:r>
      <w:r w:rsidR="00AE5997" w:rsidRPr="0010242C">
        <w:rPr>
          <w:rFonts w:ascii="Garamond" w:hAnsi="Garamond" w:cs="Tahoma"/>
          <w:lang w:val="en-US"/>
        </w:rPr>
        <w:t xml:space="preserve"> </w:t>
      </w:r>
      <w:r w:rsidRPr="0010242C">
        <w:rPr>
          <w:rFonts w:ascii="Garamond" w:hAnsi="Garamond" w:cs="Tahoma"/>
          <w:lang w:val="en-US"/>
        </w:rPr>
        <w:t>berdasarkan</w:t>
      </w:r>
      <w:r w:rsidR="00AE5997" w:rsidRPr="0010242C">
        <w:rPr>
          <w:rFonts w:ascii="Garamond" w:hAnsi="Garamond" w:cs="Tahoma"/>
          <w:lang w:val="en-US"/>
        </w:rPr>
        <w:t xml:space="preserve"> unsure </w:t>
      </w:r>
      <w:r w:rsidRPr="0010242C">
        <w:rPr>
          <w:rFonts w:ascii="Garamond" w:hAnsi="Garamond" w:cs="Tahoma"/>
          <w:lang w:val="en-US"/>
        </w:rPr>
        <w:t>pembangun</w:t>
      </w:r>
      <w:r w:rsidR="00AE5997" w:rsidRPr="0010242C">
        <w:rPr>
          <w:rFonts w:ascii="Garamond" w:hAnsi="Garamond" w:cs="Tahoma"/>
          <w:lang w:val="en-US"/>
        </w:rPr>
        <w:t xml:space="preserve"> </w:t>
      </w:r>
      <w:r w:rsidRPr="0010242C">
        <w:rPr>
          <w:rFonts w:ascii="Garamond" w:hAnsi="Garamond" w:cs="Tahoma"/>
          <w:lang w:val="en-US"/>
        </w:rPr>
        <w:t>puisi.</w:t>
      </w:r>
      <w:r w:rsidR="00AE5997" w:rsidRPr="0010242C">
        <w:rPr>
          <w:rFonts w:ascii="Garamond" w:hAnsi="Garamond" w:cs="Tahoma"/>
          <w:lang w:val="en-US"/>
        </w:rPr>
        <w:t xml:space="preserve"> </w:t>
      </w:r>
      <w:r w:rsidRPr="0010242C">
        <w:rPr>
          <w:rFonts w:ascii="Garamond" w:hAnsi="Garamond" w:cs="Tahoma"/>
          <w:lang w:val="en-US"/>
        </w:rPr>
        <w:t>Data</w:t>
      </w:r>
      <w:r w:rsidR="00097418" w:rsidRPr="0010242C">
        <w:rPr>
          <w:rFonts w:ascii="Garamond" w:hAnsi="Garamond" w:cs="Tahoma"/>
          <w:lang w:val="en-US"/>
        </w:rPr>
        <w:t xml:space="preserve"> </w:t>
      </w:r>
      <w:r w:rsidRPr="0010242C">
        <w:rPr>
          <w:rFonts w:ascii="Garamond" w:hAnsi="Garamond" w:cs="Tahoma"/>
          <w:lang w:val="en-US"/>
        </w:rPr>
        <w:t>penelitian</w:t>
      </w:r>
      <w:r w:rsidR="00097418" w:rsidRPr="0010242C">
        <w:rPr>
          <w:rFonts w:ascii="Garamond" w:hAnsi="Garamond" w:cs="Tahoma"/>
          <w:lang w:val="en-US"/>
        </w:rPr>
        <w:t xml:space="preserve"> </w:t>
      </w:r>
      <w:r w:rsidRPr="0010242C">
        <w:rPr>
          <w:rFonts w:ascii="Garamond" w:hAnsi="Garamond" w:cs="Tahoma"/>
          <w:lang w:val="en-US"/>
        </w:rPr>
        <w:t>ini</w:t>
      </w:r>
      <w:r w:rsidR="00097418" w:rsidRPr="0010242C">
        <w:rPr>
          <w:rFonts w:ascii="Garamond" w:hAnsi="Garamond" w:cs="Tahoma"/>
          <w:lang w:val="en-US"/>
        </w:rPr>
        <w:t xml:space="preserve"> </w:t>
      </w:r>
      <w:r w:rsidRPr="0010242C">
        <w:rPr>
          <w:rFonts w:ascii="Garamond" w:hAnsi="Garamond" w:cs="Tahoma"/>
          <w:lang w:val="en-US"/>
        </w:rPr>
        <w:t>diolah</w:t>
      </w:r>
      <w:r w:rsidR="00097418" w:rsidRPr="0010242C">
        <w:rPr>
          <w:rFonts w:ascii="Garamond" w:hAnsi="Garamond" w:cs="Tahoma"/>
          <w:lang w:val="en-US"/>
        </w:rPr>
        <w:t xml:space="preserve"> </w:t>
      </w:r>
      <w:r w:rsidRPr="0010242C">
        <w:rPr>
          <w:rFonts w:ascii="Garamond" w:hAnsi="Garamond" w:cs="Tahoma"/>
          <w:lang w:val="en-US"/>
        </w:rPr>
        <w:t>dengan</w:t>
      </w:r>
      <w:r w:rsidR="00097418" w:rsidRPr="0010242C">
        <w:rPr>
          <w:rFonts w:ascii="Garamond" w:hAnsi="Garamond" w:cs="Tahoma"/>
          <w:lang w:val="en-US"/>
        </w:rPr>
        <w:t xml:space="preserve"> </w:t>
      </w:r>
      <w:r w:rsidRPr="0010242C">
        <w:rPr>
          <w:rFonts w:ascii="Garamond" w:hAnsi="Garamond" w:cs="Tahoma"/>
          <w:lang w:val="en-US"/>
        </w:rPr>
        <w:t>menggunakan</w:t>
      </w:r>
      <w:r w:rsidR="00097418" w:rsidRPr="0010242C">
        <w:rPr>
          <w:rFonts w:ascii="Garamond" w:hAnsi="Garamond" w:cs="Tahoma"/>
          <w:lang w:val="en-US"/>
        </w:rPr>
        <w:t xml:space="preserve"> </w:t>
      </w:r>
      <w:r w:rsidRPr="0010242C">
        <w:rPr>
          <w:rFonts w:ascii="Garamond" w:hAnsi="Garamond" w:cs="Tahoma"/>
          <w:lang w:val="en-US"/>
        </w:rPr>
        <w:t>teknik</w:t>
      </w:r>
      <w:r w:rsidR="00097418" w:rsidRPr="0010242C">
        <w:rPr>
          <w:rFonts w:ascii="Garamond" w:hAnsi="Garamond" w:cs="Tahoma"/>
          <w:lang w:val="en-US"/>
        </w:rPr>
        <w:t xml:space="preserve"> </w:t>
      </w:r>
      <w:r w:rsidR="002F3010" w:rsidRPr="0010242C">
        <w:rPr>
          <w:rFonts w:ascii="Garamond" w:hAnsi="Garamond" w:cs="Tahoma"/>
          <w:lang w:val="en-US"/>
        </w:rPr>
        <w:t>statistik</w:t>
      </w:r>
      <w:r w:rsidR="00097418" w:rsidRPr="0010242C">
        <w:rPr>
          <w:rFonts w:ascii="Garamond" w:hAnsi="Garamond" w:cs="Tahoma"/>
          <w:lang w:val="en-US"/>
        </w:rPr>
        <w:t xml:space="preserve"> </w:t>
      </w:r>
      <w:r w:rsidRPr="0010242C">
        <w:rPr>
          <w:rFonts w:ascii="Garamond" w:hAnsi="Garamond" w:cs="Tahoma"/>
          <w:lang w:val="en-US"/>
        </w:rPr>
        <w:t>deskripsi.</w:t>
      </w:r>
      <w:r w:rsidR="00097418" w:rsidRPr="0010242C">
        <w:rPr>
          <w:rFonts w:ascii="Garamond" w:hAnsi="Garamond" w:cs="Tahoma"/>
          <w:lang w:val="en-US"/>
        </w:rPr>
        <w:t xml:space="preserve"> </w:t>
      </w:r>
      <w:r w:rsidRPr="0010242C">
        <w:rPr>
          <w:rFonts w:ascii="Garamond" w:hAnsi="Garamond" w:cs="Tahoma"/>
          <w:lang w:val="en-US"/>
        </w:rPr>
        <w:t>Pengolahan</w:t>
      </w:r>
      <w:r w:rsidR="00097418" w:rsidRPr="0010242C">
        <w:rPr>
          <w:rFonts w:ascii="Garamond" w:hAnsi="Garamond" w:cs="Tahoma"/>
          <w:lang w:val="en-US"/>
        </w:rPr>
        <w:t xml:space="preserve"> </w:t>
      </w:r>
      <w:r w:rsidRPr="0010242C">
        <w:rPr>
          <w:rFonts w:ascii="Garamond" w:hAnsi="Garamond" w:cs="Tahoma"/>
          <w:lang w:val="en-US"/>
        </w:rPr>
        <w:t>data</w:t>
      </w:r>
      <w:r w:rsidR="00097418" w:rsidRPr="0010242C">
        <w:rPr>
          <w:rFonts w:ascii="Garamond" w:hAnsi="Garamond" w:cs="Tahoma"/>
          <w:lang w:val="en-US"/>
        </w:rPr>
        <w:t xml:space="preserve"> </w:t>
      </w:r>
      <w:r w:rsidRPr="0010242C">
        <w:rPr>
          <w:rFonts w:ascii="Garamond" w:hAnsi="Garamond" w:cs="Tahoma"/>
          <w:lang w:val="en-US"/>
        </w:rPr>
        <w:t>kemampuan</w:t>
      </w:r>
      <w:r w:rsidR="00097418" w:rsidRPr="0010242C">
        <w:rPr>
          <w:rFonts w:ascii="Garamond" w:hAnsi="Garamond" w:cs="Tahoma"/>
          <w:lang w:val="en-US"/>
        </w:rPr>
        <w:t xml:space="preserve"> </w:t>
      </w:r>
      <w:r w:rsidRPr="0010242C">
        <w:rPr>
          <w:rFonts w:ascii="Garamond" w:hAnsi="Garamond" w:cs="Tahoma"/>
          <w:lang w:val="en-US"/>
        </w:rPr>
        <w:t>menulis</w:t>
      </w:r>
      <w:r w:rsidR="00097418" w:rsidRPr="0010242C">
        <w:rPr>
          <w:rFonts w:ascii="Garamond" w:hAnsi="Garamond" w:cs="Tahoma"/>
          <w:lang w:val="en-US"/>
        </w:rPr>
        <w:t xml:space="preserve"> </w:t>
      </w:r>
      <w:r w:rsidRPr="0010242C">
        <w:rPr>
          <w:rFonts w:ascii="Garamond" w:hAnsi="Garamond" w:cs="Tahoma"/>
          <w:lang w:val="en-US"/>
        </w:rPr>
        <w:t>puisi</w:t>
      </w:r>
      <w:r w:rsidR="005A790B" w:rsidRPr="0010242C">
        <w:rPr>
          <w:rFonts w:ascii="Garamond" w:hAnsi="Garamond" w:cs="Tahoma"/>
          <w:lang w:val="en-US"/>
        </w:rPr>
        <w:t xml:space="preserve"> </w:t>
      </w:r>
      <w:r w:rsidRPr="0010242C">
        <w:rPr>
          <w:rFonts w:ascii="Garamond" w:hAnsi="Garamond" w:cs="Tahoma"/>
          <w:lang w:val="en-US"/>
        </w:rPr>
        <w:t>berdasarkan</w:t>
      </w:r>
      <w:r w:rsidR="005A790B" w:rsidRPr="0010242C">
        <w:rPr>
          <w:rFonts w:ascii="Garamond" w:hAnsi="Garamond" w:cs="Tahoma"/>
          <w:lang w:val="en-US"/>
        </w:rPr>
        <w:t xml:space="preserve"> </w:t>
      </w:r>
      <w:r w:rsidR="00A71B9F" w:rsidRPr="0010242C">
        <w:rPr>
          <w:rFonts w:ascii="Garamond" w:hAnsi="Garamond" w:cs="Tahoma"/>
          <w:lang w:val="en-US"/>
        </w:rPr>
        <w:t>unsur</w:t>
      </w:r>
      <w:r w:rsidR="005A790B" w:rsidRPr="0010242C">
        <w:rPr>
          <w:rFonts w:ascii="Garamond" w:hAnsi="Garamond" w:cs="Tahoma"/>
          <w:lang w:val="en-US"/>
        </w:rPr>
        <w:t xml:space="preserve"> </w:t>
      </w:r>
      <w:r w:rsidRPr="0010242C">
        <w:rPr>
          <w:rFonts w:ascii="Garamond" w:hAnsi="Garamond" w:cs="Tahoma"/>
          <w:lang w:val="en-US"/>
        </w:rPr>
        <w:t>pembangun</w:t>
      </w:r>
      <w:r w:rsidR="005A790B" w:rsidRPr="0010242C">
        <w:rPr>
          <w:rFonts w:ascii="Garamond" w:hAnsi="Garamond" w:cs="Tahoma"/>
          <w:lang w:val="en-US"/>
        </w:rPr>
        <w:t xml:space="preserve"> </w:t>
      </w:r>
      <w:r w:rsidRPr="0010242C">
        <w:rPr>
          <w:rFonts w:ascii="Garamond" w:hAnsi="Garamond" w:cs="Tahoma"/>
          <w:lang w:val="en-US"/>
        </w:rPr>
        <w:t>puisi</w:t>
      </w:r>
      <w:r w:rsidR="005A790B" w:rsidRPr="0010242C">
        <w:rPr>
          <w:rFonts w:ascii="Garamond" w:hAnsi="Garamond" w:cs="Tahoma"/>
          <w:lang w:val="en-US"/>
        </w:rPr>
        <w:t xml:space="preserve"> </w:t>
      </w:r>
      <w:r w:rsidRPr="0010242C">
        <w:rPr>
          <w:rFonts w:ascii="Garamond" w:hAnsi="Garamond" w:cs="Tahoma"/>
          <w:lang w:val="en-US"/>
        </w:rPr>
        <w:t>dilakukan</w:t>
      </w:r>
      <w:r w:rsidR="00A71B9F" w:rsidRPr="0010242C">
        <w:rPr>
          <w:rFonts w:ascii="Garamond" w:hAnsi="Garamond" w:cs="Tahoma"/>
          <w:lang w:val="en-US"/>
        </w:rPr>
        <w:t xml:space="preserve"> </w:t>
      </w:r>
      <w:r w:rsidRPr="0010242C">
        <w:rPr>
          <w:rFonts w:ascii="Garamond" w:hAnsi="Garamond" w:cs="Tahoma"/>
          <w:lang w:val="en-US"/>
        </w:rPr>
        <w:t>dengan</w:t>
      </w:r>
      <w:r w:rsidR="00A71B9F" w:rsidRPr="0010242C">
        <w:rPr>
          <w:rFonts w:ascii="Garamond" w:hAnsi="Garamond" w:cs="Tahoma"/>
          <w:lang w:val="en-US"/>
        </w:rPr>
        <w:t xml:space="preserve"> </w:t>
      </w:r>
      <w:r w:rsidRPr="0010242C">
        <w:rPr>
          <w:rFonts w:ascii="Garamond" w:hAnsi="Garamond" w:cs="Tahoma"/>
          <w:lang w:val="en-US"/>
        </w:rPr>
        <w:t>menyusun</w:t>
      </w:r>
      <w:r w:rsidR="00A71B9F" w:rsidRPr="0010242C">
        <w:rPr>
          <w:rFonts w:ascii="Garamond" w:hAnsi="Garamond" w:cs="Tahoma"/>
          <w:lang w:val="en-US"/>
        </w:rPr>
        <w:t xml:space="preserve"> table </w:t>
      </w:r>
      <w:r w:rsidRPr="0010242C">
        <w:rPr>
          <w:rFonts w:ascii="Garamond" w:hAnsi="Garamond" w:cs="Tahoma"/>
          <w:lang w:val="en-US"/>
        </w:rPr>
        <w:t>distribusi</w:t>
      </w:r>
      <w:r w:rsidR="00A71B9F" w:rsidRPr="0010242C">
        <w:rPr>
          <w:rFonts w:ascii="Garamond" w:hAnsi="Garamond" w:cs="Tahoma"/>
          <w:lang w:val="en-US"/>
        </w:rPr>
        <w:t xml:space="preserve"> </w:t>
      </w:r>
      <w:r w:rsidRPr="0010242C">
        <w:rPr>
          <w:rFonts w:ascii="Garamond" w:hAnsi="Garamond" w:cs="Tahoma"/>
          <w:lang w:val="en-US"/>
        </w:rPr>
        <w:t>frekuensi</w:t>
      </w:r>
      <w:r w:rsidR="00A71B9F" w:rsidRPr="0010242C">
        <w:rPr>
          <w:rFonts w:ascii="Garamond" w:hAnsi="Garamond" w:cs="Tahoma"/>
          <w:lang w:val="en-US"/>
        </w:rPr>
        <w:t xml:space="preserve"> </w:t>
      </w:r>
      <w:r w:rsidRPr="0010242C">
        <w:rPr>
          <w:rFonts w:ascii="Garamond" w:hAnsi="Garamond" w:cs="Tahoma"/>
          <w:lang w:val="en-US"/>
        </w:rPr>
        <w:t>dan</w:t>
      </w:r>
      <w:r w:rsidR="00A71B9F" w:rsidRPr="0010242C">
        <w:rPr>
          <w:rFonts w:ascii="Garamond" w:hAnsi="Garamond" w:cs="Tahoma"/>
          <w:lang w:val="en-US"/>
        </w:rPr>
        <w:t xml:space="preserve"> </w:t>
      </w:r>
      <w:r w:rsidRPr="0010242C">
        <w:rPr>
          <w:rFonts w:ascii="Garamond" w:hAnsi="Garamond" w:cs="Tahoma"/>
          <w:lang w:val="en-US"/>
        </w:rPr>
        <w:t>menghitung</w:t>
      </w:r>
      <w:r w:rsidR="00A71B9F" w:rsidRPr="0010242C">
        <w:rPr>
          <w:rFonts w:ascii="Garamond" w:hAnsi="Garamond" w:cs="Tahoma"/>
          <w:lang w:val="en-US"/>
        </w:rPr>
        <w:t xml:space="preserve"> </w:t>
      </w:r>
      <w:r w:rsidRPr="0010242C">
        <w:rPr>
          <w:rFonts w:ascii="Garamond" w:hAnsi="Garamond" w:cs="Tahoma"/>
          <w:lang w:val="en-US"/>
        </w:rPr>
        <w:t>nilai</w:t>
      </w:r>
      <w:r w:rsidR="00A71B9F" w:rsidRPr="0010242C">
        <w:rPr>
          <w:rFonts w:ascii="Garamond" w:hAnsi="Garamond" w:cs="Tahoma"/>
          <w:lang w:val="en-US"/>
        </w:rPr>
        <w:t xml:space="preserve"> </w:t>
      </w:r>
      <w:r w:rsidRPr="0010242C">
        <w:rPr>
          <w:rFonts w:ascii="Garamond" w:hAnsi="Garamond" w:cs="Tahoma"/>
          <w:lang w:val="en-US"/>
        </w:rPr>
        <w:t>rata-rata</w:t>
      </w:r>
      <w:r w:rsidR="00A71B9F" w:rsidRPr="0010242C">
        <w:rPr>
          <w:rFonts w:ascii="Garamond" w:hAnsi="Garamond" w:cs="Tahoma"/>
          <w:lang w:val="en-US"/>
        </w:rPr>
        <w:t xml:space="preserve">  </w:t>
      </w:r>
      <w:r w:rsidRPr="0010242C">
        <w:rPr>
          <w:rFonts w:ascii="Garamond" w:hAnsi="Garamond" w:cs="Tahoma"/>
          <w:lang w:val="en-US"/>
        </w:rPr>
        <w:t>(mean).</w:t>
      </w:r>
      <w:r w:rsidR="00A71B9F" w:rsidRPr="0010242C">
        <w:rPr>
          <w:rFonts w:ascii="Garamond" w:hAnsi="Garamond" w:cs="Tahoma"/>
          <w:lang w:val="en-US"/>
        </w:rPr>
        <w:t xml:space="preserve"> </w:t>
      </w:r>
      <w:r w:rsidRPr="0010242C">
        <w:rPr>
          <w:rFonts w:ascii="Garamond" w:hAnsi="Garamond" w:cs="Tahoma"/>
          <w:lang w:val="en-US"/>
        </w:rPr>
        <w:t>Pengolahan</w:t>
      </w:r>
      <w:r w:rsidR="00A71B9F" w:rsidRPr="0010242C">
        <w:rPr>
          <w:rFonts w:ascii="Garamond" w:hAnsi="Garamond" w:cs="Tahoma"/>
          <w:lang w:val="en-US"/>
        </w:rPr>
        <w:t xml:space="preserve"> </w:t>
      </w:r>
      <w:r w:rsidRPr="0010242C">
        <w:rPr>
          <w:rFonts w:ascii="Garamond" w:hAnsi="Garamond" w:cs="Tahoma"/>
          <w:lang w:val="en-US"/>
        </w:rPr>
        <w:t>data</w:t>
      </w:r>
      <w:r w:rsidR="00A71B9F" w:rsidRPr="0010242C">
        <w:rPr>
          <w:rFonts w:ascii="Garamond" w:hAnsi="Garamond" w:cs="Tahoma"/>
          <w:lang w:val="en-US"/>
        </w:rPr>
        <w:t xml:space="preserve"> </w:t>
      </w:r>
      <w:r w:rsidRPr="0010242C">
        <w:rPr>
          <w:rFonts w:ascii="Garamond" w:hAnsi="Garamond" w:cs="Tahoma"/>
          <w:lang w:val="en-US"/>
        </w:rPr>
        <w:t>tersebut</w:t>
      </w:r>
      <w:r w:rsidR="00A71B9F" w:rsidRPr="0010242C">
        <w:rPr>
          <w:rFonts w:ascii="Garamond" w:hAnsi="Garamond" w:cs="Tahoma"/>
          <w:lang w:val="en-US"/>
        </w:rPr>
        <w:t xml:space="preserve"> </w:t>
      </w:r>
      <w:r w:rsidRPr="0010242C">
        <w:rPr>
          <w:rFonts w:ascii="Garamond" w:hAnsi="Garamond" w:cs="Tahoma"/>
          <w:lang w:val="en-US"/>
        </w:rPr>
        <w:t>dilakukan</w:t>
      </w:r>
      <w:r w:rsidR="00A71B9F" w:rsidRPr="0010242C">
        <w:rPr>
          <w:rFonts w:ascii="Garamond" w:hAnsi="Garamond" w:cs="Tahoma"/>
          <w:lang w:val="en-US"/>
        </w:rPr>
        <w:t xml:space="preserve"> </w:t>
      </w:r>
      <w:r w:rsidRPr="0010242C">
        <w:rPr>
          <w:rFonts w:ascii="Garamond" w:hAnsi="Garamond" w:cs="Tahoma"/>
          <w:lang w:val="en-US"/>
        </w:rPr>
        <w:t>sebagai</w:t>
      </w:r>
      <w:r w:rsidR="00A71B9F" w:rsidRPr="0010242C">
        <w:rPr>
          <w:rFonts w:ascii="Garamond" w:hAnsi="Garamond" w:cs="Tahoma"/>
          <w:lang w:val="en-US"/>
        </w:rPr>
        <w:t xml:space="preserve"> </w:t>
      </w:r>
      <w:r w:rsidRPr="0010242C">
        <w:rPr>
          <w:rFonts w:ascii="Garamond" w:hAnsi="Garamond" w:cs="Tahoma"/>
          <w:lang w:val="en-US"/>
        </w:rPr>
        <w:t>berikut:</w:t>
      </w:r>
    </w:p>
    <w:p w:rsidR="00970C92" w:rsidRDefault="00D42BD6" w:rsidP="00D42BD6">
      <w:pPr>
        <w:spacing w:line="360" w:lineRule="auto"/>
        <w:ind w:firstLine="567"/>
        <w:jc w:val="both"/>
        <w:rPr>
          <w:rFonts w:ascii="Garamond" w:hAnsi="Garamond" w:cs="Tahoma"/>
          <w:lang w:val="en-US"/>
        </w:rPr>
      </w:pPr>
      <w:r w:rsidRPr="00D42BD6">
        <w:rPr>
          <w:rFonts w:ascii="Garamond" w:hAnsi="Garamond" w:cs="Tahoma"/>
          <w:lang w:val="en-US"/>
        </w:rPr>
        <w:t>Nilai rata-rata kemampuan</w:t>
      </w:r>
      <w:r>
        <w:rPr>
          <w:rFonts w:ascii="Garamond" w:hAnsi="Garamond" w:cs="Tahoma"/>
          <w:lang w:val="en-US"/>
        </w:rPr>
        <w:t xml:space="preserve"> </w:t>
      </w:r>
      <w:r w:rsidRPr="00D42BD6">
        <w:rPr>
          <w:rFonts w:ascii="Garamond" w:hAnsi="Garamond" w:cs="Tahoma"/>
          <w:lang w:val="en-US"/>
        </w:rPr>
        <w:t>menulis puisi siswa kelas X SMA</w:t>
      </w:r>
      <w:r>
        <w:rPr>
          <w:rFonts w:ascii="Garamond" w:hAnsi="Garamond" w:cs="Tahoma"/>
          <w:lang w:val="en-US"/>
        </w:rPr>
        <w:t xml:space="preserve"> </w:t>
      </w:r>
      <w:r w:rsidRPr="00D42BD6">
        <w:rPr>
          <w:rFonts w:ascii="Garamond" w:hAnsi="Garamond" w:cs="Tahoma"/>
          <w:lang w:val="en-US"/>
        </w:rPr>
        <w:t>Swasta Nurul Iman Tanjungmorawa</w:t>
      </w:r>
      <w:r>
        <w:rPr>
          <w:rFonts w:ascii="Garamond" w:hAnsi="Garamond" w:cs="Tahoma"/>
          <w:lang w:val="en-US"/>
        </w:rPr>
        <w:t xml:space="preserve"> </w:t>
      </w:r>
      <w:r w:rsidRPr="00D42BD6">
        <w:rPr>
          <w:rFonts w:ascii="Garamond" w:hAnsi="Garamond" w:cs="Tahoma"/>
          <w:lang w:val="en-US"/>
        </w:rPr>
        <w:t>adalah sebagai berikut:</w:t>
      </w:r>
    </w:p>
    <w:p w:rsidR="00D42BD6" w:rsidRDefault="008B27FA" w:rsidP="00D42BD6">
      <w:pPr>
        <w:spacing w:line="360" w:lineRule="auto"/>
        <w:ind w:firstLine="567"/>
        <w:jc w:val="both"/>
        <w:rPr>
          <w:rFonts w:ascii="Garamond" w:hAnsi="Garamond" w:cs="Tahoma"/>
          <w:lang w:val="en-US"/>
        </w:rPr>
      </w:pPr>
      <w:r w:rsidRPr="008B27FA">
        <w:rPr>
          <w:rFonts w:ascii="Garamond" w:hAnsi="Garamond" w:cs="Tahoma"/>
          <w:noProof/>
          <w:lang w:val="en-US"/>
        </w:rPr>
        <w:drawing>
          <wp:inline distT="0" distB="0" distL="0" distR="0">
            <wp:extent cx="1981200" cy="342900"/>
            <wp:effectExtent l="19050" t="0" r="0" b="0"/>
            <wp:docPr id="2" name="Picture 2" descr="C:\Users\User\AppData\Local\Temp\ksohtml352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2" descr="C:\Users\User\AppData\Local\Temp\ksohtml3528\wps3.png"/>
                    <pic:cNvPicPr>
                      <a:picLocks noChangeAspect="1" noChangeArrowheads="1"/>
                    </pic:cNvPicPr>
                  </pic:nvPicPr>
                  <pic:blipFill>
                    <a:blip r:embed="rId9"/>
                    <a:srcRect/>
                    <a:stretch>
                      <a:fillRect/>
                    </a:stretch>
                  </pic:blipFill>
                  <pic:spPr>
                    <a:xfrm>
                      <a:off x="0" y="0"/>
                      <a:ext cx="1981200" cy="342900"/>
                    </a:xfrm>
                    <a:prstGeom prst="rect">
                      <a:avLst/>
                    </a:prstGeom>
                    <a:noFill/>
                    <a:ln w="9525">
                      <a:noFill/>
                      <a:miter lim="800000"/>
                      <a:headEnd/>
                      <a:tailEnd/>
                    </a:ln>
                  </pic:spPr>
                </pic:pic>
              </a:graphicData>
            </a:graphic>
          </wp:inline>
        </w:drawing>
      </w:r>
    </w:p>
    <w:p w:rsidR="008B27FA" w:rsidRDefault="008B27FA" w:rsidP="003445D9">
      <w:pPr>
        <w:spacing w:line="360" w:lineRule="auto"/>
        <w:jc w:val="both"/>
        <w:rPr>
          <w:rFonts w:ascii="Garamond" w:hAnsi="Garamond" w:cs="Tahoma"/>
          <w:lang w:val="en-US"/>
        </w:rPr>
      </w:pPr>
    </w:p>
    <w:p w:rsidR="003445D9" w:rsidRDefault="003445D9" w:rsidP="003445D9">
      <w:pPr>
        <w:spacing w:line="360" w:lineRule="auto"/>
        <w:jc w:val="both"/>
        <w:rPr>
          <w:rFonts w:ascii="Garamond" w:hAnsi="Garamond" w:cs="Tahoma"/>
          <w:lang w:val="en-US"/>
        </w:rPr>
      </w:pPr>
      <w:r w:rsidRPr="003445D9">
        <w:rPr>
          <w:rFonts w:ascii="Garamond" w:hAnsi="Garamond" w:cs="Tahoma"/>
          <w:lang w:val="en-US"/>
        </w:rPr>
        <w:t>Nilai rata-rata kemampuan menulis puisi siswa kelas X SMA Swasta Nurul Iman Tanjungmorawa adalah sebagai berikut:</w:t>
      </w:r>
    </w:p>
    <w:p w:rsidR="003445D9" w:rsidRDefault="003445D9" w:rsidP="003445D9">
      <w:pPr>
        <w:spacing w:line="360" w:lineRule="auto"/>
        <w:jc w:val="both"/>
        <w:rPr>
          <w:rFonts w:ascii="Garamond" w:hAnsi="Garamond" w:cs="Tahoma"/>
          <w:lang w:val="en-US"/>
        </w:rPr>
      </w:pPr>
      <w:r>
        <w:rPr>
          <w:rFonts w:ascii="Garamond" w:hAnsi="Garamond" w:cs="Tahoma"/>
          <w:lang w:val="en-US"/>
        </w:rPr>
        <w:tab/>
      </w:r>
      <w:r>
        <w:rPr>
          <w:rFonts w:ascii="Garamond" w:hAnsi="Garamond" w:cs="Tahoma"/>
          <w:lang w:val="en-US"/>
        </w:rPr>
        <w:tab/>
      </w:r>
      <w:r>
        <w:rPr>
          <w:rFonts w:ascii="Garamond" w:hAnsi="Garamond" w:cs="Tahoma"/>
          <w:lang w:val="en-US"/>
        </w:rPr>
        <w:tab/>
      </w:r>
      <w:r w:rsidRPr="003445D9">
        <w:rPr>
          <w:rFonts w:ascii="Garamond" w:hAnsi="Garamond" w:cs="Tahoma"/>
          <w:noProof/>
          <w:lang w:val="en-US"/>
        </w:rPr>
        <w:drawing>
          <wp:inline distT="0" distB="0" distL="0" distR="0">
            <wp:extent cx="1447800" cy="342900"/>
            <wp:effectExtent l="19050" t="0" r="0" b="0"/>
            <wp:docPr id="4" name="Picture 4" descr="C:\Users\User\AppData\Local\Temp\ksohtml352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4" descr="C:\Users\User\AppData\Local\Temp\ksohtml3528\wps5.jpg"/>
                    <pic:cNvPicPr>
                      <a:picLocks noChangeAspect="1" noChangeArrowheads="1"/>
                    </pic:cNvPicPr>
                  </pic:nvPicPr>
                  <pic:blipFill>
                    <a:blip r:embed="rId10"/>
                    <a:srcRect/>
                    <a:stretch>
                      <a:fillRect/>
                    </a:stretch>
                  </pic:blipFill>
                  <pic:spPr>
                    <a:xfrm>
                      <a:off x="0" y="0"/>
                      <a:ext cx="1447800" cy="342900"/>
                    </a:xfrm>
                    <a:prstGeom prst="rect">
                      <a:avLst/>
                    </a:prstGeom>
                    <a:noFill/>
                    <a:ln w="9525">
                      <a:noFill/>
                      <a:miter lim="800000"/>
                      <a:headEnd/>
                      <a:tailEnd/>
                    </a:ln>
                  </pic:spPr>
                </pic:pic>
              </a:graphicData>
            </a:graphic>
          </wp:inline>
        </w:drawing>
      </w:r>
    </w:p>
    <w:p w:rsidR="00360B73" w:rsidRDefault="00360B73" w:rsidP="00360B73">
      <w:pPr>
        <w:spacing w:line="360" w:lineRule="auto"/>
        <w:ind w:firstLine="720"/>
        <w:jc w:val="both"/>
        <w:rPr>
          <w:rFonts w:ascii="Garamond" w:hAnsi="Garamond" w:cs="Tahoma"/>
          <w:i/>
          <w:lang w:val="en-US"/>
        </w:rPr>
      </w:pPr>
      <w:r>
        <w:rPr>
          <w:rFonts w:ascii="Garamond" w:hAnsi="Garamond" w:cs="Tahoma"/>
          <w:lang w:val="en-US"/>
        </w:rPr>
        <w:t xml:space="preserve">M </w:t>
      </w:r>
      <w:r>
        <w:rPr>
          <w:rFonts w:ascii="Garamond" w:hAnsi="Garamond" w:cs="Tahoma"/>
          <w:lang w:val="en-US"/>
        </w:rPr>
        <w:tab/>
      </w:r>
      <w:r>
        <w:rPr>
          <w:rFonts w:ascii="Garamond" w:hAnsi="Garamond" w:cs="Tahoma"/>
          <w:lang w:val="en-US"/>
        </w:rPr>
        <w:tab/>
      </w:r>
      <w:r>
        <w:rPr>
          <w:rFonts w:ascii="Garamond" w:hAnsi="Garamond" w:cs="Tahoma"/>
          <w:lang w:val="en-US"/>
        </w:rPr>
        <w:tab/>
        <w:t>= Rata-rata (</w:t>
      </w:r>
      <w:r>
        <w:rPr>
          <w:rFonts w:ascii="Garamond" w:hAnsi="Garamond" w:cs="Tahoma"/>
          <w:i/>
          <w:lang w:val="en-US"/>
        </w:rPr>
        <w:t>mean)</w:t>
      </w:r>
    </w:p>
    <w:p w:rsidR="00360B73" w:rsidRDefault="00360B73" w:rsidP="00360B73">
      <w:pPr>
        <w:spacing w:line="360" w:lineRule="auto"/>
        <w:ind w:firstLine="720"/>
        <w:jc w:val="both"/>
        <w:rPr>
          <w:rFonts w:ascii="Garamond" w:hAnsi="Garamond"/>
          <w:iCs/>
          <w:lang w:val="en-US"/>
        </w:rPr>
      </w:pPr>
      <w:r w:rsidRPr="004C61BF">
        <w:rPr>
          <w:rFonts w:ascii="Garamond" w:hAnsi="Garamond"/>
          <w:i/>
          <w:iCs/>
          <w:spacing w:val="-1"/>
        </w:rPr>
        <w:t>∑</w:t>
      </w:r>
      <w:r w:rsidRPr="004C61BF">
        <w:rPr>
          <w:rFonts w:ascii="Garamond" w:hAnsi="Garamond"/>
          <w:i/>
          <w:iCs/>
        </w:rPr>
        <w:t xml:space="preserve">X     </w:t>
      </w:r>
      <w:r>
        <w:rPr>
          <w:rFonts w:ascii="Garamond" w:hAnsi="Garamond"/>
          <w:i/>
          <w:iCs/>
          <w:lang w:val="en-US"/>
        </w:rPr>
        <w:tab/>
      </w:r>
      <w:r>
        <w:rPr>
          <w:rFonts w:ascii="Garamond" w:hAnsi="Garamond"/>
          <w:i/>
          <w:iCs/>
          <w:lang w:val="en-US"/>
        </w:rPr>
        <w:tab/>
      </w:r>
      <w:r>
        <w:rPr>
          <w:rFonts w:ascii="Garamond" w:hAnsi="Garamond"/>
          <w:i/>
          <w:iCs/>
          <w:lang w:val="en-US"/>
        </w:rPr>
        <w:tab/>
        <w:t xml:space="preserve">= </w:t>
      </w:r>
      <w:r>
        <w:rPr>
          <w:rFonts w:ascii="Garamond" w:hAnsi="Garamond"/>
          <w:iCs/>
          <w:lang w:val="en-US"/>
        </w:rPr>
        <w:t>jumlah nilai seluruh siswa</w:t>
      </w:r>
    </w:p>
    <w:p w:rsidR="00360B73" w:rsidRPr="005709EA" w:rsidRDefault="00360B73" w:rsidP="00360B73">
      <w:pPr>
        <w:spacing w:line="360" w:lineRule="auto"/>
        <w:ind w:firstLine="720"/>
        <w:jc w:val="both"/>
        <w:rPr>
          <w:rFonts w:ascii="Garamond" w:hAnsi="Garamond" w:cs="Tahoma"/>
          <w:lang w:val="en-US"/>
        </w:rPr>
      </w:pPr>
      <w:r>
        <w:rPr>
          <w:rFonts w:ascii="Garamond" w:hAnsi="Garamond"/>
          <w:iCs/>
          <w:lang w:val="en-US"/>
        </w:rPr>
        <w:t>N</w:t>
      </w:r>
      <w:r>
        <w:rPr>
          <w:rFonts w:ascii="Garamond" w:hAnsi="Garamond"/>
          <w:iCs/>
          <w:lang w:val="en-US"/>
        </w:rPr>
        <w:tab/>
      </w:r>
      <w:r>
        <w:rPr>
          <w:rFonts w:ascii="Garamond" w:hAnsi="Garamond"/>
          <w:iCs/>
          <w:lang w:val="en-US"/>
        </w:rPr>
        <w:tab/>
      </w:r>
      <w:r>
        <w:rPr>
          <w:rFonts w:ascii="Garamond" w:hAnsi="Garamond"/>
          <w:iCs/>
          <w:lang w:val="en-US"/>
        </w:rPr>
        <w:tab/>
        <w:t>= jumlah data</w:t>
      </w:r>
    </w:p>
    <w:p w:rsidR="003445D9" w:rsidRPr="003445D9" w:rsidRDefault="003445D9" w:rsidP="003445D9">
      <w:pPr>
        <w:spacing w:line="360" w:lineRule="auto"/>
        <w:jc w:val="both"/>
        <w:rPr>
          <w:rFonts w:ascii="Garamond" w:hAnsi="Garamond" w:cs="Tahoma"/>
          <w:lang w:val="en-US"/>
        </w:rPr>
      </w:pPr>
    </w:p>
    <w:p w:rsidR="00360B73" w:rsidRPr="00360B73" w:rsidRDefault="00360B73" w:rsidP="00360B73">
      <w:pPr>
        <w:spacing w:line="480" w:lineRule="auto"/>
        <w:jc w:val="both"/>
        <w:rPr>
          <w:rStyle w:val="15"/>
          <w:rFonts w:ascii="Garamond" w:hAnsi="Garamond"/>
          <w:i/>
          <w:iCs/>
          <w:vertAlign w:val="subscript"/>
        </w:rPr>
      </w:pPr>
      <w:r>
        <w:rPr>
          <w:rFonts w:ascii="Garamond" w:hAnsi="Garamond" w:cs="Tahoma"/>
          <w:lang w:val="en-US"/>
        </w:rPr>
        <w:t xml:space="preserve">        </w:t>
      </w:r>
      <w:r>
        <w:rPr>
          <w:rFonts w:ascii="Garamond" w:hAnsi="Garamond" w:cs="Tahoma"/>
          <w:lang w:val="en-US"/>
        </w:rPr>
        <w:tab/>
      </w:r>
      <w:r>
        <w:rPr>
          <w:rFonts w:ascii="Garamond" w:hAnsi="Garamond" w:cs="Tahoma"/>
          <w:lang w:val="en-US"/>
        </w:rPr>
        <w:tab/>
      </w:r>
      <w:r>
        <w:rPr>
          <w:rFonts w:ascii="Garamond" w:hAnsi="Garamond" w:cs="Tahoma"/>
          <w:lang w:val="en-US"/>
        </w:rPr>
        <w:tab/>
      </w:r>
      <w:r w:rsidRPr="00360B73">
        <w:rPr>
          <w:rFonts w:ascii="Garamond" w:hAnsi="Garamond" w:cs="Tahoma"/>
          <w:lang w:val="en-US"/>
        </w:rPr>
        <w:t xml:space="preserve">  </w:t>
      </w:r>
      <w:r w:rsidRPr="00360B73">
        <w:rPr>
          <w:rFonts w:ascii="Garamond" w:hAnsi="Garamond" w:cs="Tahoma"/>
          <w:lang w:val="en-US"/>
        </w:rPr>
        <w:tab/>
      </w:r>
      <w:r w:rsidRPr="00360B73">
        <w:rPr>
          <w:rStyle w:val="15"/>
          <w:rFonts w:ascii="Garamond" w:hAnsi="Garamond"/>
          <w:i/>
          <w:iCs/>
        </w:rPr>
        <w:t>M</w:t>
      </w:r>
      <w:r w:rsidRPr="00360B73">
        <w:rPr>
          <w:rStyle w:val="15"/>
          <w:rFonts w:ascii="Garamond" w:hAnsi="Garamond"/>
          <w:i/>
          <w:iCs/>
          <w:vertAlign w:val="subscript"/>
        </w:rPr>
        <w:t xml:space="preserve">x =  </w:t>
      </w:r>
      <m:oMath>
        <m:f>
          <m:fPr>
            <m:ctrlPr>
              <w:rPr>
                <w:rStyle w:val="15"/>
                <w:rFonts w:ascii="Cambria Math" w:hAnsi="Garamond"/>
                <w:i/>
                <w:iCs/>
                <w:vertAlign w:val="subscript"/>
              </w:rPr>
            </m:ctrlPr>
          </m:fPr>
          <m:num>
            <m:r>
              <w:rPr>
                <w:rStyle w:val="15"/>
                <w:rFonts w:ascii="Cambria Math" w:hAnsi="Garamond"/>
                <w:vertAlign w:val="subscript"/>
              </w:rPr>
              <m:t>1895</m:t>
            </m:r>
          </m:num>
          <m:den>
            <m:r>
              <w:rPr>
                <w:rStyle w:val="15"/>
                <w:rFonts w:ascii="Cambria Math" w:hAnsi="Garamond"/>
                <w:vertAlign w:val="subscript"/>
              </w:rPr>
              <m:t>25</m:t>
            </m:r>
          </m:den>
        </m:f>
      </m:oMath>
    </w:p>
    <w:p w:rsidR="003445D9" w:rsidRDefault="00360B73" w:rsidP="0089291B">
      <w:pPr>
        <w:spacing w:line="480" w:lineRule="auto"/>
        <w:ind w:left="2160" w:firstLine="720"/>
        <w:jc w:val="both"/>
        <w:rPr>
          <w:rFonts w:ascii="Garamond" w:hAnsi="Garamond"/>
          <w:sz w:val="24"/>
          <w:szCs w:val="24"/>
          <w:lang w:val="en-US"/>
        </w:rPr>
      </w:pPr>
      <w:r w:rsidRPr="00360B73">
        <w:rPr>
          <w:rStyle w:val="15"/>
          <w:rFonts w:ascii="Garamond" w:hAnsi="Garamond"/>
          <w:i/>
          <w:iCs/>
        </w:rPr>
        <w:t>M</w:t>
      </w:r>
      <w:r w:rsidRPr="00360B73">
        <w:rPr>
          <w:rStyle w:val="15"/>
          <w:rFonts w:ascii="Garamond" w:hAnsi="Garamond"/>
          <w:i/>
          <w:iCs/>
          <w:vertAlign w:val="subscript"/>
        </w:rPr>
        <w:t xml:space="preserve">x </w:t>
      </w:r>
      <w:r w:rsidRPr="00360B73">
        <w:rPr>
          <w:rStyle w:val="15"/>
          <w:rFonts w:ascii="Garamond" w:hAnsi="Garamond"/>
          <w:i/>
          <w:iCs/>
        </w:rPr>
        <w:t>=</w:t>
      </w:r>
      <w:r w:rsidRPr="00360B73">
        <w:rPr>
          <w:rStyle w:val="15"/>
          <w:rFonts w:ascii="Garamond" w:hAnsi="Garamond"/>
        </w:rPr>
        <w:t xml:space="preserve"> 75,</w:t>
      </w:r>
      <w:r w:rsidRPr="00360B73">
        <w:rPr>
          <w:rFonts w:ascii="Garamond" w:hAnsi="Garamond"/>
          <w:sz w:val="24"/>
          <w:szCs w:val="24"/>
        </w:rPr>
        <w:t>8</w:t>
      </w:r>
    </w:p>
    <w:p w:rsidR="00DA0BFB" w:rsidRDefault="00810A31" w:rsidP="004B2E2F">
      <w:pPr>
        <w:spacing w:line="480" w:lineRule="auto"/>
        <w:ind w:firstLine="567"/>
        <w:jc w:val="both"/>
        <w:rPr>
          <w:rFonts w:ascii="Garamond" w:hAnsi="Garamond"/>
          <w:lang w:val="en-US"/>
        </w:rPr>
      </w:pPr>
      <w:r w:rsidRPr="00810A31">
        <w:rPr>
          <w:rStyle w:val="15"/>
          <w:rFonts w:ascii="Garamond" w:hAnsi="Garamond"/>
          <w:iCs/>
          <w:lang w:val="en-US"/>
        </w:rPr>
        <w:t xml:space="preserve">Jadi, rata-rata kemampuan menulis puisi siswa kelas X IIS-2 SMA Swasta Nurul Iman Tanjung Morawa adalah 75,8 dengan nilai tertinggi 90 dan terendah 65. Apabila nilai rata-rata dimasukan ke dalam klasifikasi kategori penilaian skala empat yang dikemukakan oleh Nurgiyantoro (2013:253), maka nilai 75,8 </w:t>
      </w:r>
      <w:r w:rsidRPr="00810A31">
        <w:rPr>
          <w:rStyle w:val="15"/>
          <w:rFonts w:ascii="Garamond" w:hAnsi="Garamond"/>
          <w:iCs/>
          <w:lang w:val="en-US"/>
        </w:rPr>
        <w:lastRenderedPageBreak/>
        <w:t>termasuk kedalam kategori cukup baik. Dengan demikian, dapat disimpulkan bahwa keterampilan siswa kelas X IIS-2 SMA Swasta Nurul Iman Tanjungmorawa dalam menulis puisi berdasarkan aspek unsur-unsur pembangun puisi cukup baik.</w:t>
      </w:r>
      <w:r w:rsidR="006F3A89">
        <w:rPr>
          <w:rStyle w:val="15"/>
          <w:rFonts w:ascii="Garamond" w:hAnsi="Garamond"/>
          <w:iCs/>
          <w:lang w:val="en-US"/>
        </w:rPr>
        <w:t xml:space="preserve"> </w:t>
      </w:r>
      <w:r w:rsidR="006F3A89" w:rsidRPr="006F3A89">
        <w:rPr>
          <w:rFonts w:ascii="Garamond" w:hAnsi="Garamond"/>
          <w:lang w:val="en-US"/>
        </w:rPr>
        <w:t>pada rentang skor 86-100 termasuk</w:t>
      </w:r>
      <w:r w:rsidR="006F3A89">
        <w:rPr>
          <w:rFonts w:ascii="Garamond" w:hAnsi="Garamond"/>
          <w:iCs/>
          <w:lang w:val="en-US"/>
        </w:rPr>
        <w:t xml:space="preserve"> </w:t>
      </w:r>
      <w:r w:rsidR="006F3A89" w:rsidRPr="006F3A89">
        <w:rPr>
          <w:rFonts w:ascii="Garamond" w:hAnsi="Garamond"/>
          <w:lang w:val="en-US"/>
        </w:rPr>
        <w:t>dalam kategori sangat baik, sebanyak 8</w:t>
      </w:r>
      <w:r w:rsidR="006F3A89">
        <w:rPr>
          <w:rFonts w:ascii="Garamond" w:hAnsi="Garamond"/>
          <w:iCs/>
          <w:lang w:val="en-US"/>
        </w:rPr>
        <w:t xml:space="preserve"> </w:t>
      </w:r>
      <w:r w:rsidR="006F3A89" w:rsidRPr="006F3A89">
        <w:rPr>
          <w:rFonts w:ascii="Garamond" w:hAnsi="Garamond"/>
          <w:lang w:val="en-US"/>
        </w:rPr>
        <w:t>siswa (32%) berada pada rentang skor</w:t>
      </w:r>
      <w:r w:rsidR="006F3A89">
        <w:rPr>
          <w:rFonts w:ascii="Garamond" w:hAnsi="Garamond"/>
          <w:iCs/>
          <w:lang w:val="en-US"/>
        </w:rPr>
        <w:t xml:space="preserve"> </w:t>
      </w:r>
      <w:r w:rsidR="006F3A89" w:rsidRPr="006F3A89">
        <w:rPr>
          <w:rFonts w:ascii="Garamond" w:hAnsi="Garamond"/>
          <w:lang w:val="en-US"/>
        </w:rPr>
        <w:t>76-85 termasuk dalam kategori baik, sebanyak 16 siswa (64%) berada pada</w:t>
      </w:r>
      <w:r w:rsidR="006F3A89">
        <w:rPr>
          <w:rFonts w:ascii="Garamond" w:hAnsi="Garamond"/>
          <w:iCs/>
          <w:lang w:val="en-US"/>
        </w:rPr>
        <w:t xml:space="preserve"> </w:t>
      </w:r>
      <w:r w:rsidR="006F3A89" w:rsidRPr="006F3A89">
        <w:rPr>
          <w:rFonts w:ascii="Garamond" w:hAnsi="Garamond"/>
          <w:lang w:val="en-US"/>
        </w:rPr>
        <w:t>rentang skor 56-75 termasuk kategor</w:t>
      </w:r>
      <w:r w:rsidR="006F3A89">
        <w:rPr>
          <w:rFonts w:ascii="Garamond" w:hAnsi="Garamond"/>
          <w:lang w:val="en-US"/>
        </w:rPr>
        <w:t xml:space="preserve">i </w:t>
      </w:r>
      <w:r w:rsidR="002E1BB7">
        <w:rPr>
          <w:rFonts w:ascii="Garamond" w:hAnsi="Garamond"/>
          <w:iCs/>
          <w:lang w:val="en-US"/>
        </w:rPr>
        <w:t xml:space="preserve"> </w:t>
      </w:r>
      <w:r w:rsidR="002E1BB7">
        <w:rPr>
          <w:rFonts w:ascii="Garamond" w:hAnsi="Garamond"/>
          <w:lang w:val="en-US"/>
        </w:rPr>
        <w:t>cukup dan seb</w:t>
      </w:r>
      <w:r w:rsidR="006F3A89" w:rsidRPr="006F3A89">
        <w:rPr>
          <w:rFonts w:ascii="Garamond" w:hAnsi="Garamond"/>
          <w:lang w:val="en-US"/>
        </w:rPr>
        <w:t>a</w:t>
      </w:r>
      <w:r w:rsidR="002E1BB7">
        <w:rPr>
          <w:rFonts w:ascii="Garamond" w:hAnsi="Garamond"/>
          <w:lang w:val="en-US"/>
        </w:rPr>
        <w:t>n</w:t>
      </w:r>
      <w:r w:rsidR="006F3A89" w:rsidRPr="006F3A89">
        <w:rPr>
          <w:rFonts w:ascii="Garamond" w:hAnsi="Garamond"/>
          <w:lang w:val="en-US"/>
        </w:rPr>
        <w:t>yak 0 siswa (0%)</w:t>
      </w:r>
      <w:r w:rsidR="002E1BB7">
        <w:rPr>
          <w:rFonts w:ascii="Garamond" w:hAnsi="Garamond"/>
          <w:iCs/>
          <w:lang w:val="en-US"/>
        </w:rPr>
        <w:t xml:space="preserve"> </w:t>
      </w:r>
      <w:r w:rsidR="006F3A89" w:rsidRPr="006F3A89">
        <w:rPr>
          <w:rFonts w:ascii="Garamond" w:hAnsi="Garamond"/>
          <w:lang w:val="en-US"/>
        </w:rPr>
        <w:t>berada pada rentang skor 10-55 termasuk</w:t>
      </w:r>
      <w:r w:rsidR="002E1BB7">
        <w:rPr>
          <w:rFonts w:ascii="Garamond" w:hAnsi="Garamond"/>
          <w:iCs/>
          <w:lang w:val="en-US"/>
        </w:rPr>
        <w:t xml:space="preserve"> </w:t>
      </w:r>
      <w:r w:rsidR="006F3A89" w:rsidRPr="006F3A89">
        <w:rPr>
          <w:rFonts w:ascii="Garamond" w:hAnsi="Garamond"/>
          <w:lang w:val="en-US"/>
        </w:rPr>
        <w:t>dalam kategori kurang. Hal ini dilihat</w:t>
      </w:r>
      <w:r w:rsidR="002E1BB7">
        <w:rPr>
          <w:rFonts w:ascii="Garamond" w:hAnsi="Garamond"/>
          <w:iCs/>
          <w:lang w:val="en-US"/>
        </w:rPr>
        <w:t xml:space="preserve"> </w:t>
      </w:r>
      <w:r w:rsidR="006F3A89" w:rsidRPr="006F3A89">
        <w:rPr>
          <w:rFonts w:ascii="Garamond" w:hAnsi="Garamond"/>
          <w:lang w:val="en-US"/>
        </w:rPr>
        <w:t>dari data kemampuan menulis puisi oleh</w:t>
      </w:r>
      <w:r w:rsidR="002E1BB7">
        <w:rPr>
          <w:rFonts w:ascii="Garamond" w:hAnsi="Garamond"/>
          <w:iCs/>
          <w:lang w:val="en-US"/>
        </w:rPr>
        <w:t xml:space="preserve"> </w:t>
      </w:r>
      <w:r w:rsidR="006F3A89" w:rsidRPr="006F3A89">
        <w:rPr>
          <w:rFonts w:ascii="Garamond" w:hAnsi="Garamond"/>
          <w:lang w:val="en-US"/>
        </w:rPr>
        <w:t>siswa kelas X IIS-2 SMA Swasta Nurul</w:t>
      </w:r>
      <w:r w:rsidR="002E1BB7">
        <w:rPr>
          <w:rFonts w:ascii="Garamond" w:hAnsi="Garamond"/>
          <w:iCs/>
          <w:lang w:val="en-US"/>
        </w:rPr>
        <w:t xml:space="preserve"> </w:t>
      </w:r>
      <w:r w:rsidR="006F3A89" w:rsidRPr="006F3A89">
        <w:rPr>
          <w:rFonts w:ascii="Garamond" w:hAnsi="Garamond"/>
          <w:lang w:val="en-US"/>
        </w:rPr>
        <w:t>Iman Tanjung Morawa Tahun</w:t>
      </w:r>
      <w:r w:rsidR="002E1BB7">
        <w:rPr>
          <w:rFonts w:ascii="Garamond" w:hAnsi="Garamond"/>
          <w:iCs/>
          <w:lang w:val="en-US"/>
        </w:rPr>
        <w:t xml:space="preserve"> </w:t>
      </w:r>
      <w:r w:rsidR="006F3A89" w:rsidRPr="006F3A89">
        <w:rPr>
          <w:rFonts w:ascii="Garamond" w:hAnsi="Garamond"/>
          <w:lang w:val="en-US"/>
        </w:rPr>
        <w:t>Pembelajaran 2019/2020. Data nilai kemampuan puisi</w:t>
      </w:r>
      <w:r w:rsidR="002E1BB7">
        <w:rPr>
          <w:rFonts w:ascii="Garamond" w:hAnsi="Garamond"/>
          <w:iCs/>
          <w:lang w:val="en-US"/>
        </w:rPr>
        <w:t xml:space="preserve"> </w:t>
      </w:r>
      <w:r w:rsidR="006F3A89" w:rsidRPr="006F3A89">
        <w:rPr>
          <w:rFonts w:ascii="Garamond" w:hAnsi="Garamond"/>
          <w:lang w:val="en-US"/>
        </w:rPr>
        <w:t>apabila dilihat dari persentase siswa</w:t>
      </w:r>
      <w:r w:rsidR="002E1BB7">
        <w:rPr>
          <w:rFonts w:ascii="Garamond" w:hAnsi="Garamond"/>
          <w:iCs/>
          <w:lang w:val="en-US"/>
        </w:rPr>
        <w:t xml:space="preserve"> </w:t>
      </w:r>
      <w:r w:rsidR="006F3A89" w:rsidRPr="006F3A89">
        <w:rPr>
          <w:rFonts w:ascii="Garamond" w:hAnsi="Garamond"/>
          <w:lang w:val="en-US"/>
        </w:rPr>
        <w:t>adalah sebagai</w:t>
      </w:r>
      <w:r w:rsidR="00D16C73">
        <w:rPr>
          <w:rFonts w:ascii="Garamond" w:hAnsi="Garamond"/>
          <w:lang w:val="en-US"/>
        </w:rPr>
        <w:t xml:space="preserve"> berikut:</w:t>
      </w:r>
    </w:p>
    <w:p w:rsidR="00D16C73" w:rsidRPr="00DE15E8" w:rsidRDefault="00D16C73" w:rsidP="00D16C73">
      <w:pPr>
        <w:spacing w:line="480" w:lineRule="auto"/>
        <w:ind w:firstLine="567"/>
        <w:jc w:val="center"/>
        <w:rPr>
          <w:rFonts w:ascii="Garamond" w:hAnsi="Garamond"/>
          <w:iCs/>
          <w:sz w:val="20"/>
          <w:szCs w:val="20"/>
          <w:lang w:val="en-US"/>
        </w:rPr>
      </w:pPr>
      <w:r w:rsidRPr="00F8064F">
        <w:rPr>
          <w:rFonts w:ascii="Garamond" w:hAnsi="Garamond"/>
          <w:iCs/>
          <w:sz w:val="18"/>
          <w:szCs w:val="18"/>
          <w:lang w:val="en-US"/>
        </w:rPr>
        <w:t xml:space="preserve">TABEL 2. Frekuensi Data Kemampuan MenulisPuisi Siswa Kelas X IIS-2 SMA Swasta Nurul Iman Tanjungmorawa </w:t>
      </w:r>
      <w:r w:rsidRPr="00DE15E8">
        <w:rPr>
          <w:rFonts w:ascii="Garamond" w:hAnsi="Garamond"/>
          <w:iCs/>
          <w:sz w:val="20"/>
          <w:szCs w:val="20"/>
          <w:lang w:val="en-US"/>
        </w:rPr>
        <w:t>Tahun Pembelajaran2019/2020</w:t>
      </w:r>
    </w:p>
    <w:tbl>
      <w:tblPr>
        <w:tblW w:w="0" w:type="auto"/>
        <w:tblInd w:w="891" w:type="dxa"/>
        <w:tblBorders>
          <w:top w:val="single" w:sz="4" w:space="0" w:color="auto"/>
          <w:bottom w:val="single" w:sz="4" w:space="0" w:color="auto"/>
        </w:tblBorders>
        <w:tblLayout w:type="fixed"/>
        <w:tblCellMar>
          <w:left w:w="0" w:type="dxa"/>
          <w:right w:w="0" w:type="dxa"/>
        </w:tblCellMar>
        <w:tblLook w:val="04A0"/>
      </w:tblPr>
      <w:tblGrid>
        <w:gridCol w:w="566"/>
        <w:gridCol w:w="1843"/>
        <w:gridCol w:w="2268"/>
        <w:gridCol w:w="1135"/>
        <w:gridCol w:w="1985"/>
      </w:tblGrid>
      <w:tr w:rsidR="00B3721E" w:rsidRPr="00DE15E8" w:rsidTr="00B3721E">
        <w:trPr>
          <w:trHeight w:val="275"/>
        </w:trPr>
        <w:tc>
          <w:tcPr>
            <w:tcW w:w="566" w:type="dxa"/>
            <w:vMerge w:val="restart"/>
            <w:tcBorders>
              <w:top w:val="single" w:sz="4" w:space="0" w:color="auto"/>
              <w:bottom w:val="nil"/>
            </w:tcBorders>
          </w:tcPr>
          <w:p w:rsidR="00B3721E" w:rsidRPr="00DE15E8" w:rsidRDefault="00B3721E" w:rsidP="000A1D39">
            <w:pPr>
              <w:pStyle w:val="TableParagraph"/>
              <w:spacing w:line="273" w:lineRule="auto"/>
              <w:jc w:val="both"/>
              <w:rPr>
                <w:rFonts w:ascii="Garamond" w:hAnsi="Garamond"/>
                <w:b/>
                <w:bCs/>
                <w:sz w:val="20"/>
                <w:szCs w:val="20"/>
              </w:rPr>
            </w:pPr>
            <w:r w:rsidRPr="00DE15E8">
              <w:rPr>
                <w:rFonts w:ascii="Garamond" w:hAnsi="Garamond"/>
                <w:b/>
                <w:bCs/>
                <w:sz w:val="20"/>
                <w:szCs w:val="20"/>
              </w:rPr>
              <w:t>No.</w:t>
            </w:r>
          </w:p>
        </w:tc>
        <w:tc>
          <w:tcPr>
            <w:tcW w:w="4111" w:type="dxa"/>
            <w:gridSpan w:val="2"/>
            <w:tcBorders>
              <w:top w:val="single" w:sz="4" w:space="0" w:color="auto"/>
              <w:bottom w:val="single" w:sz="4" w:space="0" w:color="auto"/>
            </w:tcBorders>
          </w:tcPr>
          <w:p w:rsidR="00B3721E" w:rsidRPr="00DE15E8" w:rsidRDefault="00B3721E" w:rsidP="000A1D39">
            <w:pPr>
              <w:pStyle w:val="TableParagraph"/>
              <w:spacing w:line="273" w:lineRule="auto"/>
              <w:ind w:left="1253"/>
              <w:jc w:val="both"/>
              <w:rPr>
                <w:rFonts w:ascii="Garamond" w:hAnsi="Garamond"/>
                <w:b/>
                <w:bCs/>
                <w:sz w:val="20"/>
                <w:szCs w:val="20"/>
              </w:rPr>
            </w:pPr>
            <w:r w:rsidRPr="00DE15E8">
              <w:rPr>
                <w:rFonts w:ascii="Garamond" w:hAnsi="Garamond"/>
                <w:b/>
                <w:bCs/>
                <w:sz w:val="20"/>
                <w:szCs w:val="20"/>
              </w:rPr>
              <w:t>Nilai</w:t>
            </w:r>
          </w:p>
        </w:tc>
        <w:tc>
          <w:tcPr>
            <w:tcW w:w="1135" w:type="dxa"/>
            <w:vMerge w:val="restart"/>
            <w:tcBorders>
              <w:top w:val="single" w:sz="4" w:space="0" w:color="auto"/>
              <w:bottom w:val="nil"/>
            </w:tcBorders>
          </w:tcPr>
          <w:p w:rsidR="00B3721E" w:rsidRPr="00DE15E8" w:rsidRDefault="00B3721E" w:rsidP="000A1D39">
            <w:pPr>
              <w:pStyle w:val="TableParagraph"/>
              <w:spacing w:line="273" w:lineRule="auto"/>
              <w:ind w:left="113"/>
              <w:jc w:val="both"/>
              <w:rPr>
                <w:rFonts w:ascii="Garamond" w:hAnsi="Garamond"/>
                <w:b/>
                <w:bCs/>
                <w:sz w:val="20"/>
                <w:szCs w:val="20"/>
              </w:rPr>
            </w:pPr>
            <w:r w:rsidRPr="00DE15E8">
              <w:rPr>
                <w:rFonts w:ascii="Garamond" w:hAnsi="Garamond"/>
                <w:b/>
                <w:bCs/>
                <w:sz w:val="20"/>
                <w:szCs w:val="20"/>
              </w:rPr>
              <w:t>Jumlah</w:t>
            </w:r>
          </w:p>
        </w:tc>
        <w:tc>
          <w:tcPr>
            <w:tcW w:w="1985" w:type="dxa"/>
            <w:vMerge w:val="restart"/>
            <w:tcBorders>
              <w:top w:val="single" w:sz="4" w:space="0" w:color="auto"/>
              <w:bottom w:val="nil"/>
            </w:tcBorders>
          </w:tcPr>
          <w:p w:rsidR="00B3721E" w:rsidRPr="00DE15E8" w:rsidRDefault="00B3721E" w:rsidP="000A1D39">
            <w:pPr>
              <w:pStyle w:val="TableParagraph"/>
              <w:spacing w:line="273" w:lineRule="auto"/>
              <w:ind w:left="413"/>
              <w:jc w:val="both"/>
              <w:rPr>
                <w:rFonts w:ascii="Garamond" w:hAnsi="Garamond"/>
                <w:b/>
                <w:bCs/>
                <w:sz w:val="20"/>
                <w:szCs w:val="20"/>
              </w:rPr>
            </w:pPr>
            <w:r w:rsidRPr="00DE15E8">
              <w:rPr>
                <w:rFonts w:ascii="Garamond" w:hAnsi="Garamond"/>
                <w:b/>
                <w:bCs/>
                <w:sz w:val="20"/>
                <w:szCs w:val="20"/>
              </w:rPr>
              <w:t>Presentasi</w:t>
            </w:r>
          </w:p>
        </w:tc>
      </w:tr>
      <w:tr w:rsidR="00B3721E" w:rsidRPr="00DE15E8" w:rsidTr="00B3721E">
        <w:trPr>
          <w:trHeight w:val="275"/>
        </w:trPr>
        <w:tc>
          <w:tcPr>
            <w:tcW w:w="566" w:type="dxa"/>
            <w:vMerge/>
            <w:tcBorders>
              <w:top w:val="nil"/>
              <w:bottom w:val="nil"/>
            </w:tcBorders>
            <w:vAlign w:val="center"/>
          </w:tcPr>
          <w:p w:rsidR="00B3721E" w:rsidRPr="00DE15E8" w:rsidRDefault="00B3721E" w:rsidP="000A1D39">
            <w:pPr>
              <w:rPr>
                <w:rFonts w:ascii="Garamond" w:hAnsi="Garamond"/>
                <w:b/>
                <w:bCs/>
                <w:sz w:val="20"/>
                <w:szCs w:val="20"/>
              </w:rPr>
            </w:pPr>
          </w:p>
        </w:tc>
        <w:tc>
          <w:tcPr>
            <w:tcW w:w="1843" w:type="dxa"/>
            <w:tcBorders>
              <w:top w:val="single" w:sz="4" w:space="0" w:color="auto"/>
              <w:bottom w:val="nil"/>
            </w:tcBorders>
          </w:tcPr>
          <w:p w:rsidR="00B3721E" w:rsidRPr="00DE15E8" w:rsidRDefault="00B3721E" w:rsidP="000A1D39">
            <w:pPr>
              <w:pStyle w:val="TableParagraph"/>
              <w:spacing w:line="273" w:lineRule="auto"/>
              <w:ind w:left="293"/>
              <w:jc w:val="both"/>
              <w:rPr>
                <w:rFonts w:ascii="Garamond" w:hAnsi="Garamond"/>
                <w:b/>
                <w:bCs/>
                <w:sz w:val="20"/>
                <w:szCs w:val="20"/>
              </w:rPr>
            </w:pPr>
            <w:r w:rsidRPr="00DE15E8">
              <w:rPr>
                <w:rFonts w:ascii="Garamond" w:hAnsi="Garamond"/>
                <w:b/>
                <w:bCs/>
                <w:sz w:val="20"/>
                <w:szCs w:val="20"/>
              </w:rPr>
              <w:t>Kategori</w:t>
            </w:r>
          </w:p>
        </w:tc>
        <w:tc>
          <w:tcPr>
            <w:tcW w:w="2268" w:type="dxa"/>
            <w:tcBorders>
              <w:top w:val="single" w:sz="4" w:space="0" w:color="auto"/>
              <w:bottom w:val="nil"/>
            </w:tcBorders>
          </w:tcPr>
          <w:p w:rsidR="00B3721E" w:rsidRPr="00DE15E8" w:rsidRDefault="00B3721E" w:rsidP="000A1D39">
            <w:pPr>
              <w:pStyle w:val="TableParagraph"/>
              <w:spacing w:line="273" w:lineRule="auto"/>
              <w:ind w:left="353"/>
              <w:jc w:val="both"/>
              <w:rPr>
                <w:rFonts w:ascii="Garamond" w:hAnsi="Garamond"/>
                <w:b/>
                <w:bCs/>
                <w:sz w:val="20"/>
                <w:szCs w:val="20"/>
              </w:rPr>
            </w:pPr>
            <w:r w:rsidRPr="00DE15E8">
              <w:rPr>
                <w:rFonts w:ascii="Garamond" w:hAnsi="Garamond"/>
                <w:b/>
                <w:bCs/>
                <w:sz w:val="20"/>
                <w:szCs w:val="20"/>
              </w:rPr>
              <w:t>Rentang Nilai</w:t>
            </w:r>
          </w:p>
        </w:tc>
        <w:tc>
          <w:tcPr>
            <w:tcW w:w="1135" w:type="dxa"/>
            <w:vMerge/>
            <w:tcBorders>
              <w:top w:val="nil"/>
              <w:bottom w:val="nil"/>
            </w:tcBorders>
            <w:vAlign w:val="center"/>
          </w:tcPr>
          <w:p w:rsidR="00B3721E" w:rsidRPr="00DE15E8" w:rsidRDefault="00B3721E" w:rsidP="000A1D39">
            <w:pPr>
              <w:rPr>
                <w:rFonts w:ascii="Garamond" w:hAnsi="Garamond"/>
                <w:b/>
                <w:bCs/>
                <w:sz w:val="20"/>
                <w:szCs w:val="20"/>
              </w:rPr>
            </w:pPr>
          </w:p>
        </w:tc>
        <w:tc>
          <w:tcPr>
            <w:tcW w:w="1985" w:type="dxa"/>
            <w:vMerge/>
            <w:tcBorders>
              <w:top w:val="nil"/>
              <w:bottom w:val="nil"/>
            </w:tcBorders>
            <w:vAlign w:val="center"/>
          </w:tcPr>
          <w:p w:rsidR="00B3721E" w:rsidRPr="00DE15E8" w:rsidRDefault="00B3721E" w:rsidP="000A1D39">
            <w:pPr>
              <w:rPr>
                <w:rFonts w:ascii="Garamond" w:hAnsi="Garamond"/>
                <w:b/>
                <w:bCs/>
                <w:sz w:val="20"/>
                <w:szCs w:val="20"/>
              </w:rPr>
            </w:pPr>
          </w:p>
        </w:tc>
      </w:tr>
      <w:tr w:rsidR="00B3721E" w:rsidRPr="00DE15E8" w:rsidTr="00B3721E">
        <w:trPr>
          <w:trHeight w:val="275"/>
        </w:trPr>
        <w:tc>
          <w:tcPr>
            <w:tcW w:w="566" w:type="dxa"/>
            <w:tcBorders>
              <w:top w:val="nil"/>
              <w:bottom w:val="nil"/>
            </w:tcBorders>
          </w:tcPr>
          <w:p w:rsidR="00B3721E" w:rsidRPr="00DE15E8" w:rsidRDefault="00B3721E" w:rsidP="000A1D39">
            <w:pPr>
              <w:pStyle w:val="TableParagraph"/>
              <w:spacing w:line="273" w:lineRule="auto"/>
              <w:ind w:left="0" w:right="200"/>
              <w:jc w:val="both"/>
              <w:rPr>
                <w:rFonts w:ascii="Garamond" w:hAnsi="Garamond"/>
                <w:sz w:val="20"/>
                <w:szCs w:val="20"/>
              </w:rPr>
            </w:pPr>
            <w:r w:rsidRPr="00DE15E8">
              <w:rPr>
                <w:rFonts w:ascii="Garamond" w:hAnsi="Garamond"/>
                <w:sz w:val="20"/>
                <w:szCs w:val="20"/>
              </w:rPr>
              <w:t>1</w:t>
            </w:r>
          </w:p>
        </w:tc>
        <w:tc>
          <w:tcPr>
            <w:tcW w:w="1843" w:type="dxa"/>
            <w:tcBorders>
              <w:top w:val="nil"/>
              <w:bottom w:val="nil"/>
            </w:tcBorders>
          </w:tcPr>
          <w:p w:rsidR="00B3721E" w:rsidRPr="00DE15E8" w:rsidRDefault="00B3721E" w:rsidP="000A1D39">
            <w:pPr>
              <w:pStyle w:val="TableParagraph"/>
              <w:spacing w:line="273" w:lineRule="auto"/>
              <w:ind w:left="113"/>
              <w:jc w:val="both"/>
              <w:rPr>
                <w:rFonts w:ascii="Garamond" w:hAnsi="Garamond"/>
                <w:sz w:val="20"/>
                <w:szCs w:val="20"/>
              </w:rPr>
            </w:pPr>
            <w:r w:rsidRPr="00DE15E8">
              <w:rPr>
                <w:rFonts w:ascii="Garamond" w:hAnsi="Garamond"/>
                <w:sz w:val="20"/>
                <w:szCs w:val="20"/>
              </w:rPr>
              <w:t>Sangat Baik</w:t>
            </w:r>
          </w:p>
        </w:tc>
        <w:tc>
          <w:tcPr>
            <w:tcW w:w="2268"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86-100</w:t>
            </w:r>
          </w:p>
        </w:tc>
        <w:tc>
          <w:tcPr>
            <w:tcW w:w="1135" w:type="dxa"/>
            <w:tcBorders>
              <w:top w:val="nil"/>
              <w:bottom w:val="nil"/>
            </w:tcBorders>
          </w:tcPr>
          <w:p w:rsidR="00B3721E" w:rsidRPr="00DE15E8" w:rsidRDefault="00B3721E" w:rsidP="000A1D39">
            <w:pPr>
              <w:pStyle w:val="TableParagraph"/>
              <w:spacing w:line="273" w:lineRule="auto"/>
              <w:ind w:left="415"/>
              <w:jc w:val="both"/>
              <w:rPr>
                <w:rFonts w:ascii="Garamond" w:hAnsi="Garamond"/>
                <w:sz w:val="20"/>
                <w:szCs w:val="20"/>
              </w:rPr>
            </w:pPr>
            <w:r w:rsidRPr="00DE15E8">
              <w:rPr>
                <w:rFonts w:ascii="Garamond" w:hAnsi="Garamond"/>
                <w:sz w:val="20"/>
                <w:szCs w:val="20"/>
              </w:rPr>
              <w:t>1</w:t>
            </w:r>
          </w:p>
        </w:tc>
        <w:tc>
          <w:tcPr>
            <w:tcW w:w="1985" w:type="dxa"/>
            <w:tcBorders>
              <w:top w:val="nil"/>
              <w:bottom w:val="nil"/>
            </w:tcBorders>
          </w:tcPr>
          <w:p w:rsidR="00B3721E" w:rsidRPr="00DE15E8" w:rsidRDefault="00B3721E" w:rsidP="00DE15E8">
            <w:pPr>
              <w:pStyle w:val="TableParagraph"/>
              <w:spacing w:line="273" w:lineRule="auto"/>
              <w:ind w:left="713" w:firstLineChars="50" w:firstLine="100"/>
              <w:jc w:val="both"/>
              <w:rPr>
                <w:rFonts w:ascii="Garamond" w:hAnsi="Garamond"/>
                <w:sz w:val="20"/>
                <w:szCs w:val="20"/>
              </w:rPr>
            </w:pPr>
            <w:r w:rsidRPr="00DE15E8">
              <w:rPr>
                <w:rFonts w:ascii="Garamond" w:hAnsi="Garamond"/>
                <w:sz w:val="20"/>
                <w:szCs w:val="20"/>
              </w:rPr>
              <w:t>4%</w:t>
            </w:r>
          </w:p>
        </w:tc>
      </w:tr>
      <w:tr w:rsidR="00B3721E" w:rsidRPr="00DE15E8" w:rsidTr="00B3721E">
        <w:trPr>
          <w:trHeight w:val="275"/>
        </w:trPr>
        <w:tc>
          <w:tcPr>
            <w:tcW w:w="566" w:type="dxa"/>
            <w:tcBorders>
              <w:top w:val="nil"/>
              <w:bottom w:val="nil"/>
            </w:tcBorders>
          </w:tcPr>
          <w:p w:rsidR="00B3721E" w:rsidRPr="00DE15E8" w:rsidRDefault="00B3721E" w:rsidP="000A1D39">
            <w:pPr>
              <w:pStyle w:val="TableParagraph"/>
              <w:spacing w:line="273" w:lineRule="auto"/>
              <w:ind w:left="0" w:right="200"/>
              <w:jc w:val="both"/>
              <w:rPr>
                <w:rFonts w:ascii="Garamond" w:hAnsi="Garamond"/>
                <w:sz w:val="20"/>
                <w:szCs w:val="20"/>
              </w:rPr>
            </w:pPr>
            <w:r w:rsidRPr="00DE15E8">
              <w:rPr>
                <w:rFonts w:ascii="Garamond" w:hAnsi="Garamond"/>
                <w:sz w:val="20"/>
                <w:szCs w:val="20"/>
              </w:rPr>
              <w:t>2</w:t>
            </w:r>
          </w:p>
        </w:tc>
        <w:tc>
          <w:tcPr>
            <w:tcW w:w="1843" w:type="dxa"/>
            <w:tcBorders>
              <w:top w:val="nil"/>
              <w:bottom w:val="nil"/>
            </w:tcBorders>
          </w:tcPr>
          <w:p w:rsidR="00B3721E" w:rsidRPr="00DE15E8" w:rsidRDefault="00B3721E" w:rsidP="000A1D39">
            <w:pPr>
              <w:pStyle w:val="TableParagraph"/>
              <w:spacing w:line="273" w:lineRule="auto"/>
              <w:ind w:left="113"/>
              <w:jc w:val="both"/>
              <w:rPr>
                <w:rFonts w:ascii="Garamond" w:hAnsi="Garamond"/>
                <w:sz w:val="20"/>
                <w:szCs w:val="20"/>
              </w:rPr>
            </w:pPr>
            <w:r w:rsidRPr="00DE15E8">
              <w:rPr>
                <w:rFonts w:ascii="Garamond" w:hAnsi="Garamond"/>
                <w:sz w:val="20"/>
                <w:szCs w:val="20"/>
              </w:rPr>
              <w:t>Baik</w:t>
            </w:r>
          </w:p>
        </w:tc>
        <w:tc>
          <w:tcPr>
            <w:tcW w:w="2268"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76-85</w:t>
            </w:r>
          </w:p>
        </w:tc>
        <w:tc>
          <w:tcPr>
            <w:tcW w:w="1135" w:type="dxa"/>
            <w:tcBorders>
              <w:top w:val="nil"/>
              <w:bottom w:val="nil"/>
            </w:tcBorders>
          </w:tcPr>
          <w:p w:rsidR="00B3721E" w:rsidRPr="00DE15E8" w:rsidRDefault="00B3721E" w:rsidP="000A1D39">
            <w:pPr>
              <w:pStyle w:val="TableParagraph"/>
              <w:spacing w:line="273" w:lineRule="auto"/>
              <w:ind w:left="415"/>
              <w:jc w:val="both"/>
              <w:rPr>
                <w:rFonts w:ascii="Garamond" w:hAnsi="Garamond"/>
                <w:sz w:val="20"/>
                <w:szCs w:val="20"/>
              </w:rPr>
            </w:pPr>
            <w:r w:rsidRPr="00DE15E8">
              <w:rPr>
                <w:rFonts w:ascii="Garamond" w:hAnsi="Garamond"/>
                <w:sz w:val="20"/>
                <w:szCs w:val="20"/>
              </w:rPr>
              <w:t>8</w:t>
            </w:r>
          </w:p>
        </w:tc>
        <w:tc>
          <w:tcPr>
            <w:tcW w:w="1985"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32%</w:t>
            </w:r>
          </w:p>
        </w:tc>
      </w:tr>
      <w:tr w:rsidR="00B3721E" w:rsidRPr="00DE15E8" w:rsidTr="00B3721E">
        <w:trPr>
          <w:trHeight w:val="275"/>
        </w:trPr>
        <w:tc>
          <w:tcPr>
            <w:tcW w:w="566" w:type="dxa"/>
            <w:tcBorders>
              <w:top w:val="nil"/>
              <w:bottom w:val="nil"/>
            </w:tcBorders>
          </w:tcPr>
          <w:p w:rsidR="00B3721E" w:rsidRPr="00DE15E8" w:rsidRDefault="00B3721E" w:rsidP="000A1D39">
            <w:pPr>
              <w:pStyle w:val="TableParagraph"/>
              <w:spacing w:line="273" w:lineRule="auto"/>
              <w:ind w:left="0" w:right="200"/>
              <w:jc w:val="both"/>
              <w:rPr>
                <w:rFonts w:ascii="Garamond" w:hAnsi="Garamond"/>
                <w:sz w:val="20"/>
                <w:szCs w:val="20"/>
              </w:rPr>
            </w:pPr>
            <w:r w:rsidRPr="00DE15E8">
              <w:rPr>
                <w:rFonts w:ascii="Garamond" w:hAnsi="Garamond"/>
                <w:sz w:val="20"/>
                <w:szCs w:val="20"/>
              </w:rPr>
              <w:t>3</w:t>
            </w:r>
          </w:p>
        </w:tc>
        <w:tc>
          <w:tcPr>
            <w:tcW w:w="1843" w:type="dxa"/>
            <w:tcBorders>
              <w:top w:val="nil"/>
              <w:bottom w:val="nil"/>
            </w:tcBorders>
          </w:tcPr>
          <w:p w:rsidR="00B3721E" w:rsidRPr="00DE15E8" w:rsidRDefault="00B3721E" w:rsidP="000A1D39">
            <w:pPr>
              <w:pStyle w:val="TableParagraph"/>
              <w:spacing w:line="273" w:lineRule="auto"/>
              <w:ind w:left="113"/>
              <w:jc w:val="both"/>
              <w:rPr>
                <w:rFonts w:ascii="Garamond" w:hAnsi="Garamond"/>
                <w:sz w:val="20"/>
                <w:szCs w:val="20"/>
              </w:rPr>
            </w:pPr>
            <w:r w:rsidRPr="00DE15E8">
              <w:rPr>
                <w:rFonts w:ascii="Garamond" w:hAnsi="Garamond"/>
                <w:sz w:val="20"/>
                <w:szCs w:val="20"/>
              </w:rPr>
              <w:t>Cukup</w:t>
            </w:r>
          </w:p>
        </w:tc>
        <w:tc>
          <w:tcPr>
            <w:tcW w:w="2268"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56-75</w:t>
            </w:r>
          </w:p>
        </w:tc>
        <w:tc>
          <w:tcPr>
            <w:tcW w:w="1135" w:type="dxa"/>
            <w:tcBorders>
              <w:top w:val="nil"/>
              <w:bottom w:val="nil"/>
            </w:tcBorders>
          </w:tcPr>
          <w:p w:rsidR="00B3721E" w:rsidRPr="00DE15E8" w:rsidRDefault="00B3721E" w:rsidP="00DE15E8">
            <w:pPr>
              <w:pStyle w:val="TableParagraph"/>
              <w:spacing w:line="273" w:lineRule="auto"/>
              <w:ind w:firstLineChars="100" w:firstLine="200"/>
              <w:jc w:val="both"/>
              <w:rPr>
                <w:rFonts w:ascii="Garamond" w:hAnsi="Garamond"/>
                <w:sz w:val="20"/>
                <w:szCs w:val="20"/>
              </w:rPr>
            </w:pPr>
            <w:r w:rsidRPr="00DE15E8">
              <w:rPr>
                <w:rFonts w:ascii="Garamond" w:hAnsi="Garamond"/>
                <w:sz w:val="20"/>
                <w:szCs w:val="20"/>
              </w:rPr>
              <w:t>16</w:t>
            </w:r>
          </w:p>
        </w:tc>
        <w:tc>
          <w:tcPr>
            <w:tcW w:w="1985"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64%</w:t>
            </w:r>
          </w:p>
        </w:tc>
      </w:tr>
      <w:tr w:rsidR="00B3721E" w:rsidRPr="00DE15E8" w:rsidTr="00B3721E">
        <w:trPr>
          <w:trHeight w:val="275"/>
        </w:trPr>
        <w:tc>
          <w:tcPr>
            <w:tcW w:w="566" w:type="dxa"/>
            <w:tcBorders>
              <w:top w:val="nil"/>
              <w:bottom w:val="nil"/>
            </w:tcBorders>
          </w:tcPr>
          <w:p w:rsidR="00B3721E" w:rsidRPr="00DE15E8" w:rsidRDefault="00B3721E" w:rsidP="000A1D39">
            <w:pPr>
              <w:pStyle w:val="TableParagraph"/>
              <w:spacing w:line="273" w:lineRule="auto"/>
              <w:ind w:left="0" w:right="200"/>
              <w:jc w:val="both"/>
              <w:rPr>
                <w:rFonts w:ascii="Garamond" w:hAnsi="Garamond"/>
                <w:sz w:val="20"/>
                <w:szCs w:val="20"/>
              </w:rPr>
            </w:pPr>
            <w:r w:rsidRPr="00DE15E8">
              <w:rPr>
                <w:rFonts w:ascii="Garamond" w:hAnsi="Garamond"/>
                <w:sz w:val="20"/>
                <w:szCs w:val="20"/>
              </w:rPr>
              <w:t>4</w:t>
            </w:r>
          </w:p>
        </w:tc>
        <w:tc>
          <w:tcPr>
            <w:tcW w:w="1843" w:type="dxa"/>
            <w:tcBorders>
              <w:top w:val="nil"/>
              <w:bottom w:val="nil"/>
            </w:tcBorders>
          </w:tcPr>
          <w:p w:rsidR="00B3721E" w:rsidRPr="00DE15E8" w:rsidRDefault="00B3721E" w:rsidP="000A1D39">
            <w:pPr>
              <w:pStyle w:val="TableParagraph"/>
              <w:spacing w:line="273" w:lineRule="auto"/>
              <w:ind w:left="113"/>
              <w:jc w:val="both"/>
              <w:rPr>
                <w:rFonts w:ascii="Garamond" w:hAnsi="Garamond"/>
                <w:sz w:val="20"/>
                <w:szCs w:val="20"/>
              </w:rPr>
            </w:pPr>
            <w:r w:rsidRPr="00DE15E8">
              <w:rPr>
                <w:rFonts w:ascii="Garamond" w:hAnsi="Garamond"/>
                <w:sz w:val="20"/>
                <w:szCs w:val="20"/>
              </w:rPr>
              <w:t>Kurang</w:t>
            </w:r>
          </w:p>
        </w:tc>
        <w:tc>
          <w:tcPr>
            <w:tcW w:w="2268" w:type="dxa"/>
            <w:tcBorders>
              <w:top w:val="nil"/>
              <w:bottom w:val="nil"/>
            </w:tcBorders>
          </w:tcPr>
          <w:p w:rsidR="00B3721E" w:rsidRPr="00DE15E8" w:rsidRDefault="00B3721E" w:rsidP="000A1D39">
            <w:pPr>
              <w:pStyle w:val="TableParagraph"/>
              <w:spacing w:line="273" w:lineRule="auto"/>
              <w:ind w:left="713"/>
              <w:jc w:val="both"/>
              <w:rPr>
                <w:rFonts w:ascii="Garamond" w:hAnsi="Garamond"/>
                <w:sz w:val="20"/>
                <w:szCs w:val="20"/>
              </w:rPr>
            </w:pPr>
            <w:r w:rsidRPr="00DE15E8">
              <w:rPr>
                <w:rFonts w:ascii="Garamond" w:hAnsi="Garamond"/>
                <w:sz w:val="20"/>
                <w:szCs w:val="20"/>
              </w:rPr>
              <w:t>10-55</w:t>
            </w:r>
          </w:p>
        </w:tc>
        <w:tc>
          <w:tcPr>
            <w:tcW w:w="1135" w:type="dxa"/>
            <w:tcBorders>
              <w:top w:val="nil"/>
              <w:bottom w:val="nil"/>
            </w:tcBorders>
          </w:tcPr>
          <w:p w:rsidR="00B3721E" w:rsidRPr="00DE15E8" w:rsidRDefault="00B3721E" w:rsidP="000A1D39">
            <w:pPr>
              <w:pStyle w:val="TableParagraph"/>
              <w:spacing w:line="273" w:lineRule="auto"/>
              <w:ind w:left="475"/>
              <w:jc w:val="both"/>
              <w:rPr>
                <w:rFonts w:ascii="Garamond" w:hAnsi="Garamond"/>
                <w:sz w:val="20"/>
                <w:szCs w:val="20"/>
              </w:rPr>
            </w:pPr>
            <w:r w:rsidRPr="00DE15E8">
              <w:rPr>
                <w:rFonts w:ascii="Garamond" w:hAnsi="Garamond"/>
                <w:sz w:val="20"/>
                <w:szCs w:val="20"/>
              </w:rPr>
              <w:t>0</w:t>
            </w:r>
          </w:p>
        </w:tc>
        <w:tc>
          <w:tcPr>
            <w:tcW w:w="1985" w:type="dxa"/>
            <w:tcBorders>
              <w:top w:val="nil"/>
              <w:bottom w:val="nil"/>
            </w:tcBorders>
          </w:tcPr>
          <w:p w:rsidR="00B3721E" w:rsidRPr="00DE15E8" w:rsidRDefault="00B3721E" w:rsidP="000A1D39">
            <w:pPr>
              <w:pStyle w:val="TableParagraph"/>
              <w:spacing w:line="273" w:lineRule="auto"/>
              <w:ind w:left="757" w:right="818"/>
              <w:jc w:val="both"/>
              <w:rPr>
                <w:rFonts w:ascii="Garamond" w:hAnsi="Garamond"/>
                <w:sz w:val="20"/>
                <w:szCs w:val="20"/>
              </w:rPr>
            </w:pPr>
            <w:r w:rsidRPr="00DE15E8">
              <w:rPr>
                <w:rFonts w:ascii="Garamond" w:hAnsi="Garamond"/>
                <w:sz w:val="20"/>
                <w:szCs w:val="20"/>
              </w:rPr>
              <w:t>0</w:t>
            </w:r>
          </w:p>
        </w:tc>
      </w:tr>
      <w:tr w:rsidR="00B3721E" w:rsidRPr="00DE15E8" w:rsidTr="00B3721E">
        <w:trPr>
          <w:trHeight w:val="275"/>
        </w:trPr>
        <w:tc>
          <w:tcPr>
            <w:tcW w:w="4677" w:type="dxa"/>
            <w:gridSpan w:val="3"/>
            <w:tcBorders>
              <w:top w:val="nil"/>
              <w:bottom w:val="single" w:sz="4" w:space="0" w:color="auto"/>
            </w:tcBorders>
          </w:tcPr>
          <w:p w:rsidR="00B3721E" w:rsidRPr="00DE15E8" w:rsidRDefault="00B3721E" w:rsidP="000A1D39">
            <w:pPr>
              <w:pStyle w:val="TableParagraph"/>
              <w:spacing w:line="273" w:lineRule="auto"/>
              <w:jc w:val="both"/>
              <w:rPr>
                <w:rFonts w:ascii="Garamond" w:hAnsi="Garamond"/>
                <w:sz w:val="20"/>
                <w:szCs w:val="20"/>
              </w:rPr>
            </w:pPr>
            <w:r w:rsidRPr="00DE15E8">
              <w:rPr>
                <w:rFonts w:ascii="Garamond" w:hAnsi="Garamond"/>
                <w:sz w:val="20"/>
                <w:szCs w:val="20"/>
              </w:rPr>
              <w:t>Jumlah</w:t>
            </w:r>
          </w:p>
        </w:tc>
        <w:tc>
          <w:tcPr>
            <w:tcW w:w="1135" w:type="dxa"/>
            <w:tcBorders>
              <w:top w:val="nil"/>
              <w:bottom w:val="single" w:sz="4" w:space="0" w:color="auto"/>
            </w:tcBorders>
          </w:tcPr>
          <w:p w:rsidR="00B3721E" w:rsidRPr="00DE15E8" w:rsidRDefault="00B3721E" w:rsidP="000A1D39">
            <w:pPr>
              <w:pStyle w:val="TableParagraph"/>
              <w:spacing w:line="273" w:lineRule="auto"/>
              <w:ind w:left="415"/>
              <w:jc w:val="both"/>
              <w:rPr>
                <w:rFonts w:ascii="Garamond" w:hAnsi="Garamond"/>
                <w:sz w:val="20"/>
                <w:szCs w:val="20"/>
              </w:rPr>
            </w:pPr>
            <w:r w:rsidRPr="00DE15E8">
              <w:rPr>
                <w:rFonts w:ascii="Garamond" w:hAnsi="Garamond"/>
                <w:sz w:val="20"/>
                <w:szCs w:val="20"/>
              </w:rPr>
              <w:t>25</w:t>
            </w:r>
          </w:p>
        </w:tc>
        <w:tc>
          <w:tcPr>
            <w:tcW w:w="1985" w:type="dxa"/>
            <w:tcBorders>
              <w:top w:val="nil"/>
              <w:bottom w:val="single" w:sz="4" w:space="0" w:color="auto"/>
            </w:tcBorders>
          </w:tcPr>
          <w:p w:rsidR="00B3721E" w:rsidRPr="00DE15E8" w:rsidRDefault="00B3721E" w:rsidP="000A1D39">
            <w:pPr>
              <w:pStyle w:val="TableParagraph"/>
              <w:spacing w:line="273" w:lineRule="auto"/>
              <w:ind w:left="651"/>
              <w:jc w:val="both"/>
              <w:rPr>
                <w:rFonts w:ascii="Garamond" w:hAnsi="Garamond"/>
                <w:sz w:val="20"/>
                <w:szCs w:val="20"/>
              </w:rPr>
            </w:pPr>
            <w:r w:rsidRPr="00DE15E8">
              <w:rPr>
                <w:rFonts w:ascii="Garamond" w:hAnsi="Garamond"/>
                <w:sz w:val="20"/>
                <w:szCs w:val="20"/>
              </w:rPr>
              <w:t>100%</w:t>
            </w:r>
          </w:p>
        </w:tc>
      </w:tr>
    </w:tbl>
    <w:p w:rsidR="00B3721E" w:rsidRDefault="00B3721E" w:rsidP="00B3721E">
      <w:pPr>
        <w:spacing w:line="480" w:lineRule="auto"/>
        <w:rPr>
          <w:rFonts w:ascii="Garamond" w:hAnsi="Garamond"/>
          <w:b/>
          <w:iCs/>
          <w:sz w:val="18"/>
          <w:szCs w:val="18"/>
          <w:lang w:val="en-US"/>
        </w:rPr>
      </w:pPr>
    </w:p>
    <w:p w:rsidR="00B3721E" w:rsidRPr="00282B8A" w:rsidRDefault="00B3721E" w:rsidP="00B3721E">
      <w:pPr>
        <w:spacing w:line="480" w:lineRule="auto"/>
        <w:rPr>
          <w:rFonts w:ascii="Garamond" w:hAnsi="Garamond"/>
          <w:b/>
          <w:iCs/>
          <w:sz w:val="24"/>
          <w:szCs w:val="24"/>
          <w:lang w:val="en-US"/>
        </w:rPr>
      </w:pPr>
      <w:r w:rsidRPr="00282B8A">
        <w:rPr>
          <w:rFonts w:ascii="Garamond" w:hAnsi="Garamond"/>
          <w:b/>
          <w:iCs/>
          <w:sz w:val="24"/>
          <w:szCs w:val="24"/>
          <w:lang w:val="en-US"/>
        </w:rPr>
        <w:t>PEMBAHASAAN</w:t>
      </w:r>
    </w:p>
    <w:p w:rsidR="002B4AB8" w:rsidRDefault="002B4AB8" w:rsidP="002B4AB8">
      <w:pPr>
        <w:spacing w:line="480" w:lineRule="auto"/>
        <w:ind w:firstLine="720"/>
        <w:jc w:val="both"/>
        <w:rPr>
          <w:rFonts w:ascii="Garamond" w:hAnsi="Garamond"/>
          <w:iCs/>
          <w:lang w:val="en-US"/>
        </w:rPr>
      </w:pPr>
      <w:r w:rsidRPr="008B616D">
        <w:rPr>
          <w:rFonts w:ascii="Garamond" w:hAnsi="Garamond"/>
          <w:iCs/>
          <w:lang w:val="en-US"/>
        </w:rPr>
        <w:t>Berdasarkan hasil penelitian, diketahui kemampuan menulis puisi siswa kelas X IIS-2 SMA Swasta Nurul Iman Tanjungmorawa, memperoleh nilai rata-rata 75, 8 dari jumlah siswa 25 orang dengan nilai tertinggi 90 dan terendah 65. Adapun kategori pencapaian kemampuan menulis puisi tersebut termasuk kedalam 4 kategori yaitu, kategori sangat baik berjumlah 1 siswa (4%), kategori baik berjumlah 8 siswa (32%), kategori cukup berjumlah 16 siswa (64%) dan tidak ada siswa yang memiliki nilai pada kategori kura</w:t>
      </w:r>
      <w:r w:rsidR="00BE3B69" w:rsidRPr="008B616D">
        <w:rPr>
          <w:rFonts w:ascii="Garamond" w:hAnsi="Garamond"/>
          <w:iCs/>
          <w:lang w:val="en-US"/>
        </w:rPr>
        <w:t xml:space="preserve">ng. </w:t>
      </w:r>
    </w:p>
    <w:p w:rsidR="005A6863" w:rsidRPr="008B616D" w:rsidRDefault="005A6863" w:rsidP="002B4AB8">
      <w:pPr>
        <w:spacing w:line="480" w:lineRule="auto"/>
        <w:ind w:firstLine="720"/>
        <w:jc w:val="both"/>
        <w:rPr>
          <w:rFonts w:ascii="Garamond" w:hAnsi="Garamond"/>
          <w:iCs/>
          <w:lang w:val="en-US"/>
        </w:rPr>
      </w:pPr>
    </w:p>
    <w:p w:rsidR="00797B4C" w:rsidRPr="008B616D" w:rsidRDefault="00797B4C" w:rsidP="00797B4C">
      <w:pPr>
        <w:pStyle w:val="ListParagraph"/>
        <w:numPr>
          <w:ilvl w:val="0"/>
          <w:numId w:val="3"/>
        </w:numPr>
        <w:spacing w:line="480" w:lineRule="auto"/>
        <w:ind w:left="567"/>
        <w:jc w:val="both"/>
        <w:rPr>
          <w:rFonts w:ascii="Garamond" w:hAnsi="Garamond"/>
          <w:iCs/>
        </w:rPr>
      </w:pPr>
      <w:r w:rsidRPr="008B616D">
        <w:rPr>
          <w:rFonts w:ascii="Garamond" w:hAnsi="Garamond"/>
          <w:iCs/>
        </w:rPr>
        <w:lastRenderedPageBreak/>
        <w:t xml:space="preserve">Tema </w:t>
      </w:r>
    </w:p>
    <w:p w:rsidR="00EA45ED" w:rsidRPr="008B616D" w:rsidRDefault="00797B4C" w:rsidP="00451218">
      <w:pPr>
        <w:spacing w:line="480" w:lineRule="auto"/>
        <w:ind w:firstLine="567"/>
        <w:jc w:val="both"/>
        <w:rPr>
          <w:rFonts w:ascii="Garamond" w:hAnsi="Garamond"/>
          <w:iCs/>
          <w:lang w:val="en-US"/>
        </w:rPr>
      </w:pPr>
      <w:r w:rsidRPr="008B616D">
        <w:rPr>
          <w:rFonts w:ascii="Garamond" w:hAnsi="Garamond"/>
          <w:iCs/>
        </w:rPr>
        <w:t>Penilaian dalam aspek ini</w:t>
      </w:r>
      <w:r w:rsidRPr="008B616D">
        <w:rPr>
          <w:rFonts w:ascii="Garamond" w:hAnsi="Garamond"/>
          <w:iCs/>
          <w:lang w:val="en-US"/>
        </w:rPr>
        <w:t xml:space="preserve"> dinyatakan dalam bentuk skor. Skor maksimal yang diperoleh adalah 20 dan minimial adalah 5. siswa yang</w:t>
      </w:r>
      <w:r w:rsidR="00F14507" w:rsidRPr="008B616D">
        <w:rPr>
          <w:rFonts w:ascii="Garamond" w:hAnsi="Garamond"/>
          <w:iCs/>
          <w:lang w:val="en-US"/>
        </w:rPr>
        <w:t xml:space="preserve"> </w:t>
      </w:r>
      <w:r w:rsidRPr="008B616D">
        <w:rPr>
          <w:rFonts w:ascii="Garamond" w:hAnsi="Garamond"/>
          <w:iCs/>
          <w:lang w:val="en-US"/>
        </w:rPr>
        <w:t>memperoleh skor maksimal 20</w:t>
      </w:r>
      <w:r w:rsidR="00F14507" w:rsidRPr="008B616D">
        <w:rPr>
          <w:rFonts w:ascii="Garamond" w:hAnsi="Garamond"/>
          <w:iCs/>
          <w:lang w:val="en-US"/>
        </w:rPr>
        <w:t xml:space="preserve"> </w:t>
      </w:r>
      <w:r w:rsidRPr="008B616D">
        <w:rPr>
          <w:rFonts w:ascii="Garamond" w:hAnsi="Garamond"/>
          <w:iCs/>
          <w:lang w:val="en-US"/>
        </w:rPr>
        <w:t>sebanyak 25 siswa, skor 15 sebanyak 0</w:t>
      </w:r>
      <w:r w:rsidR="00F14507" w:rsidRPr="008B616D">
        <w:rPr>
          <w:rFonts w:ascii="Garamond" w:hAnsi="Garamond"/>
          <w:iCs/>
          <w:lang w:val="en-US"/>
        </w:rPr>
        <w:t xml:space="preserve"> </w:t>
      </w:r>
      <w:r w:rsidRPr="008B616D">
        <w:rPr>
          <w:rFonts w:ascii="Garamond" w:hAnsi="Garamond"/>
          <w:iCs/>
          <w:lang w:val="en-US"/>
        </w:rPr>
        <w:t>siswa, skor 10 sebanyak 0 siswa, skor 5</w:t>
      </w:r>
      <w:r w:rsidR="00F14507" w:rsidRPr="008B616D">
        <w:rPr>
          <w:rFonts w:ascii="Garamond" w:hAnsi="Garamond"/>
          <w:iCs/>
          <w:lang w:val="en-US"/>
        </w:rPr>
        <w:t xml:space="preserve"> </w:t>
      </w:r>
      <w:r w:rsidRPr="008B616D">
        <w:rPr>
          <w:rFonts w:ascii="Garamond" w:hAnsi="Garamond"/>
          <w:iCs/>
          <w:lang w:val="en-US"/>
        </w:rPr>
        <w:t>sebanyak 0 siswa. Nilai rata-rata siswa</w:t>
      </w:r>
      <w:r w:rsidR="00F14507" w:rsidRPr="008B616D">
        <w:rPr>
          <w:rFonts w:ascii="Garamond" w:hAnsi="Garamond"/>
          <w:iCs/>
          <w:lang w:val="en-US"/>
        </w:rPr>
        <w:t xml:space="preserve"> </w:t>
      </w:r>
      <w:r w:rsidRPr="008B616D">
        <w:rPr>
          <w:rFonts w:ascii="Garamond" w:hAnsi="Garamond"/>
          <w:iCs/>
          <w:lang w:val="en-US"/>
        </w:rPr>
        <w:t>pada aspek ini ialah 20. Skor ini</w:t>
      </w:r>
      <w:r w:rsidR="00F14507" w:rsidRPr="008B616D">
        <w:rPr>
          <w:rFonts w:ascii="Garamond" w:hAnsi="Garamond"/>
          <w:iCs/>
          <w:lang w:val="en-US"/>
        </w:rPr>
        <w:t xml:space="preserve"> </w:t>
      </w:r>
      <w:r w:rsidRPr="008B616D">
        <w:rPr>
          <w:rFonts w:ascii="Garamond" w:hAnsi="Garamond"/>
          <w:iCs/>
          <w:lang w:val="en-US"/>
        </w:rPr>
        <w:t>memenuhi harapan karena skor</w:t>
      </w:r>
      <w:r w:rsidR="00F14507" w:rsidRPr="008B616D">
        <w:rPr>
          <w:rFonts w:ascii="Garamond" w:hAnsi="Garamond"/>
          <w:iCs/>
          <w:lang w:val="en-US"/>
        </w:rPr>
        <w:t xml:space="preserve"> </w:t>
      </w:r>
      <w:r w:rsidRPr="008B616D">
        <w:rPr>
          <w:rFonts w:ascii="Garamond" w:hAnsi="Garamond"/>
          <w:iCs/>
          <w:lang w:val="en-US"/>
        </w:rPr>
        <w:t>maksimal yang diharapkan pada aspek</w:t>
      </w:r>
      <w:r w:rsidR="00F14507" w:rsidRPr="008B616D">
        <w:rPr>
          <w:rFonts w:ascii="Garamond" w:hAnsi="Garamond"/>
          <w:iCs/>
          <w:lang w:val="en-US"/>
        </w:rPr>
        <w:t xml:space="preserve"> </w:t>
      </w:r>
      <w:r w:rsidRPr="008B616D">
        <w:rPr>
          <w:rFonts w:ascii="Garamond" w:hAnsi="Garamond"/>
          <w:iCs/>
          <w:lang w:val="en-US"/>
        </w:rPr>
        <w:t>ini adalah 20. Untuk mengetahui skor</w:t>
      </w:r>
      <w:r w:rsidR="00F14507" w:rsidRPr="008B616D">
        <w:rPr>
          <w:rFonts w:ascii="Garamond" w:hAnsi="Garamond"/>
          <w:iCs/>
          <w:lang w:val="en-US"/>
        </w:rPr>
        <w:t xml:space="preserve"> </w:t>
      </w:r>
      <w:r w:rsidRPr="008B616D">
        <w:rPr>
          <w:rFonts w:ascii="Garamond" w:hAnsi="Garamond"/>
          <w:iCs/>
          <w:lang w:val="en-US"/>
        </w:rPr>
        <w:t>atau nilai rata-rata yang diperoleh siswa</w:t>
      </w:r>
      <w:r w:rsidR="00F14507" w:rsidRPr="008B616D">
        <w:rPr>
          <w:rFonts w:ascii="Garamond" w:hAnsi="Garamond"/>
          <w:iCs/>
          <w:lang w:val="en-US"/>
        </w:rPr>
        <w:t xml:space="preserve">  </w:t>
      </w:r>
      <w:r w:rsidRPr="008B616D">
        <w:rPr>
          <w:rFonts w:ascii="Garamond" w:hAnsi="Garamond"/>
          <w:iCs/>
          <w:lang w:val="en-US"/>
        </w:rPr>
        <w:t>kelas X IIS-2 SMA Swasta Nurul Iman</w:t>
      </w:r>
      <w:r w:rsidR="00F14507" w:rsidRPr="008B616D">
        <w:rPr>
          <w:rFonts w:ascii="Garamond" w:hAnsi="Garamond"/>
          <w:iCs/>
          <w:lang w:val="en-US"/>
        </w:rPr>
        <w:t xml:space="preserve"> </w:t>
      </w:r>
      <w:r w:rsidRPr="008B616D">
        <w:rPr>
          <w:rFonts w:ascii="Garamond" w:hAnsi="Garamond"/>
          <w:iCs/>
          <w:lang w:val="en-US"/>
        </w:rPr>
        <w:t>Tanjungmorawa atas kemampuan siswa</w:t>
      </w:r>
      <w:r w:rsidR="00F14507" w:rsidRPr="008B616D">
        <w:rPr>
          <w:rFonts w:ascii="Garamond" w:hAnsi="Garamond"/>
          <w:iCs/>
          <w:lang w:val="en-US"/>
        </w:rPr>
        <w:t xml:space="preserve"> </w:t>
      </w:r>
      <w:r w:rsidRPr="008B616D">
        <w:rPr>
          <w:rFonts w:ascii="Garamond" w:hAnsi="Garamond"/>
          <w:iCs/>
          <w:lang w:val="en-US"/>
        </w:rPr>
        <w:t>menulis puisi berdasarkan kesesuaian</w:t>
      </w:r>
      <w:r w:rsidR="00F14507" w:rsidRPr="008B616D">
        <w:rPr>
          <w:rFonts w:ascii="Garamond" w:hAnsi="Garamond"/>
          <w:iCs/>
          <w:lang w:val="en-US"/>
        </w:rPr>
        <w:t xml:space="preserve"> </w:t>
      </w:r>
      <w:r w:rsidRPr="008B616D">
        <w:rPr>
          <w:rFonts w:ascii="Garamond" w:hAnsi="Garamond"/>
          <w:iCs/>
          <w:lang w:val="en-US"/>
        </w:rPr>
        <w:t>tema dengan isi puisi. Maka nilai ratarata pada aspek ini (20) dibagikan</w:t>
      </w:r>
      <w:r w:rsidR="00F14507" w:rsidRPr="008B616D">
        <w:rPr>
          <w:rFonts w:ascii="Garamond" w:hAnsi="Garamond"/>
          <w:iCs/>
          <w:lang w:val="en-US"/>
        </w:rPr>
        <w:t xml:space="preserve"> </w:t>
      </w:r>
      <w:r w:rsidRPr="008B616D">
        <w:rPr>
          <w:rFonts w:ascii="Garamond" w:hAnsi="Garamond"/>
          <w:iCs/>
          <w:lang w:val="en-US"/>
        </w:rPr>
        <w:t>dengan skor maksimal (20) lalu</w:t>
      </w:r>
      <w:r w:rsidR="00F14507" w:rsidRPr="008B616D">
        <w:rPr>
          <w:rFonts w:ascii="Garamond" w:hAnsi="Garamond"/>
          <w:iCs/>
          <w:lang w:val="en-US"/>
        </w:rPr>
        <w:t xml:space="preserve"> </w:t>
      </w:r>
      <w:r w:rsidRPr="008B616D">
        <w:rPr>
          <w:rFonts w:ascii="Garamond" w:hAnsi="Garamond"/>
          <w:iCs/>
          <w:lang w:val="en-US"/>
        </w:rPr>
        <w:t>dikalikan dengan seratus (100). Maka, nilai rata-rata pada aspek ini adalah 100. Sejalan dengan pendapat Sulkifli (2016)</w:t>
      </w:r>
      <w:r w:rsidR="00F14507" w:rsidRPr="008B616D">
        <w:rPr>
          <w:rFonts w:ascii="Garamond" w:hAnsi="Garamond"/>
          <w:iCs/>
          <w:lang w:val="en-US"/>
        </w:rPr>
        <w:t xml:space="preserve"> </w:t>
      </w:r>
      <w:r w:rsidRPr="008B616D">
        <w:rPr>
          <w:rFonts w:ascii="Garamond" w:hAnsi="Garamond"/>
          <w:iCs/>
          <w:lang w:val="en-US"/>
        </w:rPr>
        <w:t>dengan judul “Kemampuan Menulis</w:t>
      </w:r>
      <w:r w:rsidR="00F14507" w:rsidRPr="008B616D">
        <w:rPr>
          <w:rFonts w:ascii="Garamond" w:hAnsi="Garamond"/>
          <w:iCs/>
          <w:lang w:val="en-US"/>
        </w:rPr>
        <w:t xml:space="preserve"> </w:t>
      </w:r>
      <w:r w:rsidRPr="008B616D">
        <w:rPr>
          <w:rFonts w:ascii="Garamond" w:hAnsi="Garamond"/>
          <w:iCs/>
          <w:lang w:val="en-US"/>
        </w:rPr>
        <w:t>puisi siswa kelas VIII SMP Negeri Satu</w:t>
      </w:r>
      <w:r w:rsidR="00F14507" w:rsidRPr="008B616D">
        <w:rPr>
          <w:rFonts w:ascii="Garamond" w:hAnsi="Garamond"/>
          <w:iCs/>
          <w:lang w:val="en-US"/>
        </w:rPr>
        <w:t xml:space="preserve"> </w:t>
      </w:r>
      <w:r w:rsidRPr="008B616D">
        <w:rPr>
          <w:rFonts w:ascii="Garamond" w:hAnsi="Garamond"/>
          <w:iCs/>
          <w:lang w:val="en-US"/>
        </w:rPr>
        <w:t>Atap 3 Langgikima Kabupaten Konawe</w:t>
      </w:r>
      <w:r w:rsidR="00F14507" w:rsidRPr="008B616D">
        <w:rPr>
          <w:rFonts w:ascii="Garamond" w:hAnsi="Garamond"/>
          <w:iCs/>
          <w:lang w:val="en-US"/>
        </w:rPr>
        <w:t xml:space="preserve"> </w:t>
      </w:r>
      <w:r w:rsidRPr="008B616D">
        <w:rPr>
          <w:rFonts w:ascii="Garamond" w:hAnsi="Garamond"/>
          <w:iCs/>
          <w:lang w:val="en-US"/>
        </w:rPr>
        <w:t>Utara.” Berdasarkan hasil olahan data</w:t>
      </w:r>
      <w:r w:rsidR="00F14507" w:rsidRPr="008B616D">
        <w:rPr>
          <w:rFonts w:ascii="Garamond" w:hAnsi="Garamond"/>
          <w:iCs/>
          <w:lang w:val="en-US"/>
        </w:rPr>
        <w:t xml:space="preserve"> </w:t>
      </w:r>
      <w:r w:rsidRPr="008B616D">
        <w:rPr>
          <w:rFonts w:ascii="Garamond" w:hAnsi="Garamond"/>
          <w:iCs/>
          <w:lang w:val="en-US"/>
        </w:rPr>
        <w:t>kemampuan menulis puisi siswa kelas</w:t>
      </w:r>
      <w:r w:rsidR="00F14507" w:rsidRPr="008B616D">
        <w:rPr>
          <w:rFonts w:ascii="Garamond" w:hAnsi="Garamond"/>
          <w:iCs/>
          <w:lang w:val="en-US"/>
        </w:rPr>
        <w:t xml:space="preserve"> </w:t>
      </w:r>
      <w:r w:rsidRPr="008B616D">
        <w:rPr>
          <w:rFonts w:ascii="Garamond" w:hAnsi="Garamond"/>
          <w:iCs/>
          <w:lang w:val="en-US"/>
        </w:rPr>
        <w:t>VIII SMP Negeri Satu Atap 3</w:t>
      </w:r>
      <w:r w:rsidR="00F14507" w:rsidRPr="008B616D">
        <w:rPr>
          <w:rFonts w:ascii="Garamond" w:hAnsi="Garamond"/>
          <w:iCs/>
          <w:lang w:val="en-US"/>
        </w:rPr>
        <w:t xml:space="preserve"> </w:t>
      </w:r>
      <w:r w:rsidRPr="008B616D">
        <w:rPr>
          <w:rFonts w:ascii="Garamond" w:hAnsi="Garamond"/>
          <w:iCs/>
          <w:lang w:val="en-US"/>
        </w:rPr>
        <w:t>Langgikima terdapat 11 (91%) siswa</w:t>
      </w:r>
      <w:r w:rsidR="00F14507" w:rsidRPr="008B616D">
        <w:rPr>
          <w:rFonts w:ascii="Garamond" w:hAnsi="Garamond"/>
          <w:iCs/>
          <w:lang w:val="en-US"/>
        </w:rPr>
        <w:t xml:space="preserve"> </w:t>
      </w:r>
      <w:r w:rsidRPr="008B616D">
        <w:rPr>
          <w:rFonts w:ascii="Garamond" w:hAnsi="Garamond"/>
          <w:iCs/>
          <w:lang w:val="en-US"/>
        </w:rPr>
        <w:t>berada pada kategori mampu, sedangkan 1 (9%) siswa berada pad</w:t>
      </w:r>
      <w:r w:rsidR="00451218" w:rsidRPr="008B616D">
        <w:rPr>
          <w:rFonts w:ascii="Garamond" w:hAnsi="Garamond"/>
          <w:iCs/>
          <w:lang w:val="en-US"/>
        </w:rPr>
        <w:t>a kategori tidak mampu. maka dapat dilihat bahwa kemampuan menulis puisi ditinjau dari aspek kesesuaian isi dengan topik sebagian besar siswa secara individual dikategorikan mampu</w:t>
      </w:r>
      <w:r w:rsidR="00213F33" w:rsidRPr="008B616D">
        <w:rPr>
          <w:rFonts w:ascii="Garamond" w:hAnsi="Garamond"/>
          <w:iCs/>
          <w:lang w:val="en-US"/>
        </w:rPr>
        <w:t>.</w:t>
      </w:r>
    </w:p>
    <w:p w:rsidR="00213F33" w:rsidRPr="008B616D" w:rsidRDefault="00213F33" w:rsidP="00213F33">
      <w:pPr>
        <w:pStyle w:val="ListParagraph"/>
        <w:numPr>
          <w:ilvl w:val="0"/>
          <w:numId w:val="3"/>
        </w:numPr>
        <w:spacing w:line="480" w:lineRule="auto"/>
        <w:ind w:left="567"/>
        <w:jc w:val="both"/>
        <w:rPr>
          <w:rFonts w:ascii="Garamond" w:hAnsi="Garamond"/>
          <w:iCs/>
        </w:rPr>
      </w:pPr>
      <w:r w:rsidRPr="008B616D">
        <w:rPr>
          <w:rFonts w:ascii="Garamond" w:hAnsi="Garamond"/>
          <w:iCs/>
        </w:rPr>
        <w:t>Diksi/Pemilihan kata</w:t>
      </w:r>
    </w:p>
    <w:p w:rsidR="00213F33" w:rsidRPr="008B616D" w:rsidRDefault="00213F33" w:rsidP="00B5084D">
      <w:pPr>
        <w:spacing w:line="480" w:lineRule="auto"/>
        <w:ind w:firstLine="567"/>
        <w:jc w:val="both"/>
        <w:rPr>
          <w:rFonts w:ascii="Garamond" w:hAnsi="Garamond"/>
          <w:iCs/>
          <w:lang w:val="en-US"/>
        </w:rPr>
      </w:pPr>
      <w:r w:rsidRPr="008B616D">
        <w:rPr>
          <w:rFonts w:ascii="Garamond" w:hAnsi="Garamond"/>
          <w:iCs/>
          <w:lang w:val="en-US"/>
        </w:rPr>
        <w:t>Penilaian dalam aspek ini dinyatakan dalam bentuk skor. Skor maksi</w:t>
      </w:r>
      <w:r w:rsidR="00B5084D" w:rsidRPr="008B616D">
        <w:rPr>
          <w:rFonts w:ascii="Garamond" w:hAnsi="Garamond"/>
          <w:iCs/>
          <w:lang w:val="en-US"/>
        </w:rPr>
        <w:t xml:space="preserve">mal yang diperoleh adalah 20 dan </w:t>
      </w:r>
      <w:r w:rsidRPr="008B616D">
        <w:rPr>
          <w:rFonts w:ascii="Garamond" w:hAnsi="Garamond"/>
          <w:iCs/>
          <w:lang w:val="en-US"/>
        </w:rPr>
        <w:t>minimial adalah 5. Siswa yang</w:t>
      </w:r>
      <w:r w:rsidR="00B5084D" w:rsidRPr="008B616D">
        <w:rPr>
          <w:rFonts w:ascii="Garamond" w:hAnsi="Garamond"/>
          <w:iCs/>
          <w:lang w:val="en-US"/>
        </w:rPr>
        <w:t xml:space="preserve"> </w:t>
      </w:r>
      <w:r w:rsidRPr="008B616D">
        <w:rPr>
          <w:rFonts w:ascii="Garamond" w:hAnsi="Garamond"/>
          <w:iCs/>
          <w:lang w:val="en-US"/>
        </w:rPr>
        <w:t>memperoleh skor maksimal 20 sebanyak</w:t>
      </w:r>
      <w:r w:rsidR="00B5084D" w:rsidRPr="008B616D">
        <w:rPr>
          <w:rFonts w:ascii="Garamond" w:hAnsi="Garamond"/>
          <w:iCs/>
          <w:lang w:val="en-US"/>
        </w:rPr>
        <w:t xml:space="preserve"> </w:t>
      </w:r>
      <w:r w:rsidRPr="008B616D">
        <w:rPr>
          <w:rFonts w:ascii="Garamond" w:hAnsi="Garamond"/>
          <w:iCs/>
          <w:lang w:val="en-US"/>
        </w:rPr>
        <w:t>7 siswa, skor 15 sebanyak 15 siswa, skor</w:t>
      </w:r>
      <w:r w:rsidR="00B5084D" w:rsidRPr="008B616D">
        <w:rPr>
          <w:rFonts w:ascii="Garamond" w:hAnsi="Garamond"/>
          <w:iCs/>
          <w:lang w:val="en-US"/>
        </w:rPr>
        <w:t xml:space="preserve"> </w:t>
      </w:r>
      <w:r w:rsidRPr="008B616D">
        <w:rPr>
          <w:rFonts w:ascii="Garamond" w:hAnsi="Garamond"/>
          <w:iCs/>
          <w:lang w:val="en-US"/>
        </w:rPr>
        <w:t>10 sebanyak 3 siswa, skor 5 sebanyak 0</w:t>
      </w:r>
      <w:r w:rsidR="00B5084D" w:rsidRPr="008B616D">
        <w:rPr>
          <w:rFonts w:ascii="Garamond" w:hAnsi="Garamond"/>
          <w:iCs/>
          <w:lang w:val="en-US"/>
        </w:rPr>
        <w:t xml:space="preserve"> </w:t>
      </w:r>
      <w:r w:rsidRPr="008B616D">
        <w:rPr>
          <w:rFonts w:ascii="Garamond" w:hAnsi="Garamond"/>
          <w:iCs/>
          <w:lang w:val="en-US"/>
        </w:rPr>
        <w:t>siswa. Jadi, skor rata-rata aspek ini</w:t>
      </w:r>
      <w:r w:rsidR="00B5084D" w:rsidRPr="008B616D">
        <w:rPr>
          <w:rFonts w:ascii="Garamond" w:hAnsi="Garamond"/>
          <w:iCs/>
          <w:lang w:val="en-US"/>
        </w:rPr>
        <w:t xml:space="preserve"> </w:t>
      </w:r>
      <w:r w:rsidRPr="008B616D">
        <w:rPr>
          <w:rFonts w:ascii="Garamond" w:hAnsi="Garamond"/>
          <w:iCs/>
          <w:lang w:val="en-US"/>
        </w:rPr>
        <w:t>adalah 15,8. Untuk mengetahui skor atau</w:t>
      </w:r>
      <w:r w:rsidR="00B5084D" w:rsidRPr="008B616D">
        <w:rPr>
          <w:rFonts w:ascii="Garamond" w:hAnsi="Garamond"/>
          <w:iCs/>
          <w:lang w:val="en-US"/>
        </w:rPr>
        <w:t xml:space="preserve"> </w:t>
      </w:r>
      <w:r w:rsidRPr="008B616D">
        <w:rPr>
          <w:rFonts w:ascii="Garamond" w:hAnsi="Garamond"/>
          <w:iCs/>
          <w:lang w:val="en-US"/>
        </w:rPr>
        <w:t>nilai rata-rata yang diperoleh siswa kelas</w:t>
      </w:r>
      <w:r w:rsidR="00B5084D" w:rsidRPr="008B616D">
        <w:rPr>
          <w:rFonts w:ascii="Garamond" w:hAnsi="Garamond"/>
          <w:iCs/>
          <w:lang w:val="en-US"/>
        </w:rPr>
        <w:t xml:space="preserve"> </w:t>
      </w:r>
      <w:r w:rsidRPr="008B616D">
        <w:rPr>
          <w:rFonts w:ascii="Garamond" w:hAnsi="Garamond"/>
          <w:iCs/>
          <w:lang w:val="en-US"/>
        </w:rPr>
        <w:t>X IIS-2 SMA Swasta Nurul Iman</w:t>
      </w:r>
      <w:r w:rsidR="00B5084D" w:rsidRPr="008B616D">
        <w:rPr>
          <w:rFonts w:ascii="Garamond" w:hAnsi="Garamond"/>
          <w:iCs/>
          <w:lang w:val="en-US"/>
        </w:rPr>
        <w:t xml:space="preserve"> </w:t>
      </w:r>
      <w:r w:rsidRPr="008B616D">
        <w:rPr>
          <w:rFonts w:ascii="Garamond" w:hAnsi="Garamond"/>
          <w:iCs/>
          <w:lang w:val="en-US"/>
        </w:rPr>
        <w:t>Tanjungmorawa atas kemampuan siswa</w:t>
      </w:r>
      <w:r w:rsidR="00B5084D" w:rsidRPr="008B616D">
        <w:rPr>
          <w:rFonts w:ascii="Garamond" w:hAnsi="Garamond"/>
          <w:iCs/>
          <w:lang w:val="en-US"/>
        </w:rPr>
        <w:t xml:space="preserve"> </w:t>
      </w:r>
      <w:r w:rsidRPr="008B616D">
        <w:rPr>
          <w:rFonts w:ascii="Garamond" w:hAnsi="Garamond"/>
          <w:iCs/>
          <w:lang w:val="en-US"/>
        </w:rPr>
        <w:t>menulis puisi berdasarkan ketepatan</w:t>
      </w:r>
      <w:r w:rsidR="00B5084D" w:rsidRPr="008B616D">
        <w:rPr>
          <w:rFonts w:ascii="Garamond" w:hAnsi="Garamond"/>
          <w:iCs/>
          <w:lang w:val="en-US"/>
        </w:rPr>
        <w:t xml:space="preserve"> </w:t>
      </w:r>
      <w:r w:rsidRPr="008B616D">
        <w:rPr>
          <w:rFonts w:ascii="Garamond" w:hAnsi="Garamond"/>
          <w:iCs/>
          <w:lang w:val="en-US"/>
        </w:rPr>
        <w:t>diksi/pemilihan kata. Maka nilai ratarata pada aspek ini (15,8) dibagikan</w:t>
      </w:r>
      <w:r w:rsidR="00B5084D" w:rsidRPr="008B616D">
        <w:rPr>
          <w:rFonts w:ascii="Garamond" w:hAnsi="Garamond"/>
          <w:iCs/>
          <w:lang w:val="en-US"/>
        </w:rPr>
        <w:t xml:space="preserve"> </w:t>
      </w:r>
      <w:r w:rsidRPr="008B616D">
        <w:rPr>
          <w:rFonts w:ascii="Garamond" w:hAnsi="Garamond"/>
          <w:iCs/>
          <w:lang w:val="en-US"/>
        </w:rPr>
        <w:t>dengan skor maksimal (20) lalu</w:t>
      </w:r>
      <w:r w:rsidR="00B5084D" w:rsidRPr="008B616D">
        <w:rPr>
          <w:rFonts w:ascii="Garamond" w:hAnsi="Garamond"/>
          <w:iCs/>
          <w:lang w:val="en-US"/>
        </w:rPr>
        <w:t xml:space="preserve"> </w:t>
      </w:r>
      <w:r w:rsidRPr="008B616D">
        <w:rPr>
          <w:rFonts w:ascii="Garamond" w:hAnsi="Garamond"/>
          <w:iCs/>
          <w:lang w:val="en-US"/>
        </w:rPr>
        <w:t>dikalikan dengan seratus (100). Maka, nilai rata-rata pada aspek ini adalah 79</w:t>
      </w:r>
      <w:r w:rsidR="00435BF4" w:rsidRPr="008B616D">
        <w:rPr>
          <w:rFonts w:ascii="Garamond" w:hAnsi="Garamond"/>
          <w:iCs/>
          <w:lang w:val="en-US"/>
        </w:rPr>
        <w:t>.</w:t>
      </w:r>
    </w:p>
    <w:p w:rsidR="004E53ED" w:rsidRPr="008B616D" w:rsidRDefault="009B1E45" w:rsidP="004E53ED">
      <w:pPr>
        <w:pStyle w:val="ListParagraph"/>
        <w:numPr>
          <w:ilvl w:val="0"/>
          <w:numId w:val="3"/>
        </w:numPr>
        <w:spacing w:line="480" w:lineRule="auto"/>
        <w:ind w:left="567"/>
        <w:jc w:val="both"/>
        <w:rPr>
          <w:rFonts w:ascii="Garamond" w:hAnsi="Garamond"/>
          <w:iCs/>
        </w:rPr>
      </w:pPr>
      <w:r w:rsidRPr="008B616D">
        <w:rPr>
          <w:rFonts w:ascii="Garamond" w:hAnsi="Garamond"/>
          <w:iCs/>
        </w:rPr>
        <w:t xml:space="preserve">Citraan/Pengimajian </w:t>
      </w:r>
    </w:p>
    <w:p w:rsidR="004E53ED" w:rsidRPr="008B616D" w:rsidRDefault="004E53ED" w:rsidP="00792FA9">
      <w:pPr>
        <w:spacing w:line="480" w:lineRule="auto"/>
        <w:ind w:left="207" w:firstLine="360"/>
        <w:jc w:val="both"/>
        <w:rPr>
          <w:rFonts w:ascii="Garamond" w:hAnsi="Garamond"/>
          <w:iCs/>
          <w:lang w:val="en-US"/>
        </w:rPr>
      </w:pPr>
      <w:r w:rsidRPr="008B616D">
        <w:rPr>
          <w:rFonts w:ascii="Garamond" w:hAnsi="Garamond"/>
          <w:iCs/>
        </w:rPr>
        <w:t>Citraan/Pengimajian</w:t>
      </w:r>
      <w:r w:rsidR="009B1E45" w:rsidRPr="008B616D">
        <w:rPr>
          <w:rFonts w:ascii="Garamond" w:hAnsi="Garamond"/>
          <w:iCs/>
          <w:lang w:val="en-US"/>
        </w:rPr>
        <w:t xml:space="preserve"> </w:t>
      </w:r>
      <w:r w:rsidRPr="008B616D">
        <w:rPr>
          <w:rFonts w:ascii="Garamond" w:hAnsi="Garamond"/>
          <w:iCs/>
        </w:rPr>
        <w:t>Skor maksimal yang diperoleh</w:t>
      </w:r>
      <w:r w:rsidR="009B1E45" w:rsidRPr="008B616D">
        <w:rPr>
          <w:rFonts w:ascii="Garamond" w:hAnsi="Garamond"/>
          <w:iCs/>
          <w:lang w:val="en-US"/>
        </w:rPr>
        <w:t xml:space="preserve"> </w:t>
      </w:r>
      <w:r w:rsidRPr="008B616D">
        <w:rPr>
          <w:rFonts w:ascii="Garamond" w:hAnsi="Garamond"/>
          <w:iCs/>
        </w:rPr>
        <w:t>adalah 20 dan minimial adalah 5. Siswa</w:t>
      </w:r>
      <w:r w:rsidR="009B1E45" w:rsidRPr="008B616D">
        <w:rPr>
          <w:rFonts w:ascii="Garamond" w:hAnsi="Garamond"/>
          <w:iCs/>
          <w:lang w:val="en-US"/>
        </w:rPr>
        <w:t xml:space="preserve"> </w:t>
      </w:r>
      <w:r w:rsidRPr="008B616D">
        <w:rPr>
          <w:rFonts w:ascii="Garamond" w:hAnsi="Garamond"/>
          <w:iCs/>
        </w:rPr>
        <w:t>yang memperoleh skor maksimal 20</w:t>
      </w:r>
      <w:r w:rsidR="009B1E45" w:rsidRPr="008B616D">
        <w:rPr>
          <w:rFonts w:ascii="Garamond" w:hAnsi="Garamond"/>
          <w:iCs/>
          <w:lang w:val="en-US"/>
        </w:rPr>
        <w:t xml:space="preserve"> </w:t>
      </w:r>
      <w:r w:rsidRPr="008B616D">
        <w:rPr>
          <w:rFonts w:ascii="Garamond" w:hAnsi="Garamond"/>
          <w:iCs/>
        </w:rPr>
        <w:t>sebanyak 0 siswa, skor 15 sebanyak 6</w:t>
      </w:r>
      <w:r w:rsidR="009B1E45" w:rsidRPr="008B616D">
        <w:rPr>
          <w:rFonts w:ascii="Garamond" w:hAnsi="Garamond"/>
          <w:iCs/>
          <w:lang w:val="en-US"/>
        </w:rPr>
        <w:t xml:space="preserve"> </w:t>
      </w:r>
      <w:r w:rsidRPr="008B616D">
        <w:rPr>
          <w:rFonts w:ascii="Garamond" w:hAnsi="Garamond"/>
          <w:iCs/>
        </w:rPr>
        <w:t xml:space="preserve">siswa, skor 10 sebanyak 16 siswa, </w:t>
      </w:r>
      <w:r w:rsidRPr="008B616D">
        <w:rPr>
          <w:rFonts w:ascii="Garamond" w:hAnsi="Garamond"/>
          <w:iCs/>
        </w:rPr>
        <w:lastRenderedPageBreak/>
        <w:t>skor 5</w:t>
      </w:r>
      <w:r w:rsidR="009B1E45" w:rsidRPr="008B616D">
        <w:rPr>
          <w:rFonts w:ascii="Garamond" w:hAnsi="Garamond"/>
          <w:iCs/>
          <w:lang w:val="en-US"/>
        </w:rPr>
        <w:t xml:space="preserve"> </w:t>
      </w:r>
      <w:r w:rsidRPr="008B616D">
        <w:rPr>
          <w:rFonts w:ascii="Garamond" w:hAnsi="Garamond"/>
          <w:iCs/>
        </w:rPr>
        <w:t>sebanyak 3 siswa. Jadi, skor rata-rata</w:t>
      </w:r>
      <w:r w:rsidR="009B1E45" w:rsidRPr="008B616D">
        <w:rPr>
          <w:rFonts w:ascii="Garamond" w:hAnsi="Garamond"/>
          <w:iCs/>
          <w:lang w:val="en-US"/>
        </w:rPr>
        <w:t xml:space="preserve"> </w:t>
      </w:r>
      <w:r w:rsidRPr="008B616D">
        <w:rPr>
          <w:rFonts w:ascii="Garamond" w:hAnsi="Garamond"/>
          <w:iCs/>
        </w:rPr>
        <w:t>aspek ini adalah 10,6. Untuk mengetahui</w:t>
      </w:r>
      <w:r w:rsidR="009B1E45" w:rsidRPr="008B616D">
        <w:rPr>
          <w:rFonts w:ascii="Garamond" w:hAnsi="Garamond"/>
          <w:iCs/>
          <w:lang w:val="en-US"/>
        </w:rPr>
        <w:t xml:space="preserve"> </w:t>
      </w:r>
      <w:r w:rsidRPr="008B616D">
        <w:rPr>
          <w:rFonts w:ascii="Garamond" w:hAnsi="Garamond"/>
          <w:iCs/>
        </w:rPr>
        <w:t>skor atau nilai rata-rata yang diperoleh</w:t>
      </w:r>
      <w:r w:rsidR="009B1E45" w:rsidRPr="008B616D">
        <w:rPr>
          <w:rFonts w:ascii="Garamond" w:hAnsi="Garamond"/>
          <w:iCs/>
          <w:lang w:val="en-US"/>
        </w:rPr>
        <w:t xml:space="preserve"> </w:t>
      </w:r>
      <w:r w:rsidRPr="008B616D">
        <w:rPr>
          <w:rFonts w:ascii="Garamond" w:hAnsi="Garamond"/>
          <w:iCs/>
        </w:rPr>
        <w:t>siswa kelas X IIS-2 SMA Swasta Nurul</w:t>
      </w:r>
      <w:r w:rsidR="009B1E45" w:rsidRPr="008B616D">
        <w:rPr>
          <w:rFonts w:ascii="Garamond" w:hAnsi="Garamond"/>
          <w:iCs/>
          <w:lang w:val="en-US"/>
        </w:rPr>
        <w:t xml:space="preserve"> </w:t>
      </w:r>
      <w:r w:rsidRPr="008B616D">
        <w:rPr>
          <w:rFonts w:ascii="Garamond" w:hAnsi="Garamond"/>
          <w:iCs/>
        </w:rPr>
        <w:t>Iman Tanjungmorawa atas kemampuan</w:t>
      </w:r>
      <w:r w:rsidR="009B1E45" w:rsidRPr="008B616D">
        <w:rPr>
          <w:rFonts w:ascii="Garamond" w:hAnsi="Garamond"/>
          <w:iCs/>
          <w:lang w:val="en-US"/>
        </w:rPr>
        <w:t xml:space="preserve"> </w:t>
      </w:r>
      <w:r w:rsidRPr="008B616D">
        <w:rPr>
          <w:rFonts w:ascii="Garamond" w:hAnsi="Garamond"/>
          <w:iCs/>
        </w:rPr>
        <w:t>mereka menulis puisi berdasarkan</w:t>
      </w:r>
      <w:r w:rsidR="009B1E45" w:rsidRPr="008B616D">
        <w:rPr>
          <w:rFonts w:ascii="Garamond" w:hAnsi="Garamond"/>
          <w:iCs/>
          <w:lang w:val="en-US"/>
        </w:rPr>
        <w:t xml:space="preserve"> </w:t>
      </w:r>
      <w:r w:rsidRPr="008B616D">
        <w:rPr>
          <w:rFonts w:ascii="Garamond" w:hAnsi="Garamond"/>
          <w:iCs/>
        </w:rPr>
        <w:t>ketepatan diksi/pemilihan kata. Maka</w:t>
      </w:r>
      <w:r w:rsidR="00AD5DF2" w:rsidRPr="008B616D">
        <w:rPr>
          <w:rFonts w:ascii="Garamond" w:hAnsi="Garamond"/>
          <w:iCs/>
          <w:lang w:val="en-US"/>
        </w:rPr>
        <w:t xml:space="preserve"> </w:t>
      </w:r>
      <w:r w:rsidRPr="008B616D">
        <w:rPr>
          <w:rFonts w:ascii="Garamond" w:hAnsi="Garamond"/>
          <w:iCs/>
        </w:rPr>
        <w:t>nilai rata-rata pada aspek ini (10,6)</w:t>
      </w:r>
      <w:r w:rsidR="00AD5DF2" w:rsidRPr="008B616D">
        <w:rPr>
          <w:rFonts w:ascii="Garamond" w:hAnsi="Garamond"/>
          <w:iCs/>
          <w:lang w:val="en-US"/>
        </w:rPr>
        <w:t xml:space="preserve"> </w:t>
      </w:r>
      <w:r w:rsidRPr="008B616D">
        <w:rPr>
          <w:rFonts w:ascii="Garamond" w:hAnsi="Garamond"/>
          <w:iCs/>
        </w:rPr>
        <w:t>dibagikan dengan skor maksimal (20)</w:t>
      </w:r>
      <w:r w:rsidR="00AD5DF2" w:rsidRPr="008B616D">
        <w:rPr>
          <w:rFonts w:ascii="Garamond" w:hAnsi="Garamond"/>
          <w:iCs/>
          <w:lang w:val="en-US"/>
        </w:rPr>
        <w:t xml:space="preserve"> </w:t>
      </w:r>
      <w:r w:rsidRPr="008B616D">
        <w:rPr>
          <w:rFonts w:ascii="Garamond" w:hAnsi="Garamond"/>
          <w:iCs/>
        </w:rPr>
        <w:t>lalu dikalikan dengan seratus (100). Maka, nilai rata-rata pada aspek ini</w:t>
      </w:r>
      <w:r w:rsidR="00AD5DF2" w:rsidRPr="008B616D">
        <w:rPr>
          <w:rFonts w:ascii="Garamond" w:hAnsi="Garamond"/>
          <w:iCs/>
          <w:lang w:val="en-US"/>
        </w:rPr>
        <w:t xml:space="preserve"> </w:t>
      </w:r>
      <w:r w:rsidRPr="008B616D">
        <w:rPr>
          <w:rFonts w:ascii="Garamond" w:hAnsi="Garamond"/>
          <w:iCs/>
        </w:rPr>
        <w:t>adalah 53. Hasil penelitian yang</w:t>
      </w:r>
      <w:r w:rsidR="00AD5DF2" w:rsidRPr="008B616D">
        <w:rPr>
          <w:rFonts w:ascii="Garamond" w:hAnsi="Garamond"/>
          <w:iCs/>
          <w:lang w:val="en-US"/>
        </w:rPr>
        <w:t xml:space="preserve"> </w:t>
      </w:r>
      <w:r w:rsidRPr="008B616D">
        <w:rPr>
          <w:rFonts w:ascii="Garamond" w:hAnsi="Garamond"/>
          <w:iCs/>
        </w:rPr>
        <w:t>diperoleh sejalan dengan penelitian</w:t>
      </w:r>
      <w:r w:rsidR="00AD5DF2" w:rsidRPr="008B616D">
        <w:rPr>
          <w:rFonts w:ascii="Garamond" w:hAnsi="Garamond"/>
          <w:iCs/>
          <w:lang w:val="en-US"/>
        </w:rPr>
        <w:t xml:space="preserve"> </w:t>
      </w:r>
      <w:r w:rsidRPr="008B616D">
        <w:rPr>
          <w:rFonts w:ascii="Garamond" w:hAnsi="Garamond"/>
          <w:iCs/>
        </w:rPr>
        <w:t>Sulkifli (2016) dengan judul “Kemampuan Menulis puisi sis</w:t>
      </w:r>
      <w:r w:rsidR="00B32995" w:rsidRPr="008B616D">
        <w:rPr>
          <w:rFonts w:ascii="Garamond" w:hAnsi="Garamond"/>
          <w:iCs/>
        </w:rPr>
        <w:t>wa kelas</w:t>
      </w:r>
      <w:r w:rsidR="0067157F" w:rsidRPr="008B616D">
        <w:rPr>
          <w:rFonts w:ascii="Garamond" w:hAnsi="Garamond"/>
          <w:iCs/>
          <w:lang w:val="en-US"/>
        </w:rPr>
        <w:t xml:space="preserve"> VIII SMP Negeri Satu Atap 3 Langgikima Kabupaten Konawe Utara.” Berdasarkan hasil pengolahan data tentang kemampuan menulis puisi pada aspek citraan menunjukkan bahwa dari</w:t>
      </w:r>
      <w:r w:rsidR="00792FA9" w:rsidRPr="008B616D">
        <w:rPr>
          <w:rFonts w:ascii="Garamond" w:hAnsi="Garamond"/>
          <w:iCs/>
          <w:lang w:val="en-US"/>
        </w:rPr>
        <w:t xml:space="preserve"> </w:t>
      </w:r>
      <w:r w:rsidR="0067157F" w:rsidRPr="008B616D">
        <w:rPr>
          <w:rFonts w:ascii="Garamond" w:hAnsi="Garamond"/>
          <w:iCs/>
          <w:lang w:val="en-US"/>
        </w:rPr>
        <w:t>12 responden siswa kelas VIII SMP</w:t>
      </w:r>
      <w:r w:rsidR="00792FA9" w:rsidRPr="008B616D">
        <w:rPr>
          <w:rFonts w:ascii="Garamond" w:hAnsi="Garamond"/>
          <w:iCs/>
          <w:lang w:val="en-US"/>
        </w:rPr>
        <w:t xml:space="preserve"> </w:t>
      </w:r>
      <w:r w:rsidR="0067157F" w:rsidRPr="008B616D">
        <w:rPr>
          <w:rFonts w:ascii="Garamond" w:hAnsi="Garamond"/>
          <w:iCs/>
          <w:lang w:val="en-US"/>
        </w:rPr>
        <w:t>Negeri Satu Atap 3 Langgikima 4 (34%)</w:t>
      </w:r>
      <w:r w:rsidR="00792FA9" w:rsidRPr="008B616D">
        <w:rPr>
          <w:rFonts w:ascii="Garamond" w:hAnsi="Garamond"/>
          <w:iCs/>
          <w:lang w:val="en-US"/>
        </w:rPr>
        <w:t xml:space="preserve"> </w:t>
      </w:r>
      <w:r w:rsidR="0067157F" w:rsidRPr="008B616D">
        <w:rPr>
          <w:rFonts w:ascii="Garamond" w:hAnsi="Garamond"/>
          <w:iCs/>
          <w:lang w:val="en-US"/>
        </w:rPr>
        <w:t>berada pada kategori mampu, sedangkan</w:t>
      </w:r>
      <w:r w:rsidR="00792FA9" w:rsidRPr="008B616D">
        <w:rPr>
          <w:rFonts w:ascii="Garamond" w:hAnsi="Garamond"/>
          <w:iCs/>
          <w:lang w:val="en-US"/>
        </w:rPr>
        <w:t xml:space="preserve"> </w:t>
      </w:r>
      <w:r w:rsidR="0067157F" w:rsidRPr="008B616D">
        <w:rPr>
          <w:rFonts w:ascii="Garamond" w:hAnsi="Garamond"/>
          <w:iCs/>
          <w:lang w:val="en-US"/>
        </w:rPr>
        <w:t>10 (66%) berada pada kategori tidak</w:t>
      </w:r>
      <w:r w:rsidR="00792FA9" w:rsidRPr="008B616D">
        <w:rPr>
          <w:rFonts w:ascii="Garamond" w:hAnsi="Garamond"/>
          <w:iCs/>
          <w:lang w:val="en-US"/>
        </w:rPr>
        <w:t xml:space="preserve"> mampu. Dengan demikian, dapat </w:t>
      </w:r>
      <w:r w:rsidR="0067157F" w:rsidRPr="008B616D">
        <w:rPr>
          <w:rFonts w:ascii="Garamond" w:hAnsi="Garamond"/>
          <w:iCs/>
          <w:lang w:val="en-US"/>
        </w:rPr>
        <w:t>disimpulkan bahwa kemampuan siswa</w:t>
      </w:r>
      <w:r w:rsidR="00792FA9" w:rsidRPr="008B616D">
        <w:rPr>
          <w:rFonts w:ascii="Garamond" w:hAnsi="Garamond"/>
          <w:iCs/>
          <w:lang w:val="en-US"/>
        </w:rPr>
        <w:t xml:space="preserve"> </w:t>
      </w:r>
      <w:r w:rsidR="0067157F" w:rsidRPr="008B616D">
        <w:rPr>
          <w:rFonts w:ascii="Garamond" w:hAnsi="Garamond"/>
          <w:iCs/>
          <w:lang w:val="en-US"/>
        </w:rPr>
        <w:t>dalam menulis puisi berdasarkan aspek</w:t>
      </w:r>
      <w:r w:rsidR="00792FA9" w:rsidRPr="008B616D">
        <w:rPr>
          <w:rFonts w:ascii="Garamond" w:hAnsi="Garamond"/>
          <w:iCs/>
          <w:lang w:val="en-US"/>
        </w:rPr>
        <w:t xml:space="preserve"> </w:t>
      </w:r>
      <w:r w:rsidR="0067157F" w:rsidRPr="008B616D">
        <w:rPr>
          <w:rFonts w:ascii="Garamond" w:hAnsi="Garamond"/>
          <w:iCs/>
          <w:lang w:val="en-US"/>
        </w:rPr>
        <w:t>Citraan/Pengimajian dikategorikan tidak</w:t>
      </w:r>
      <w:r w:rsidR="00792FA9" w:rsidRPr="008B616D">
        <w:rPr>
          <w:rFonts w:ascii="Garamond" w:hAnsi="Garamond"/>
          <w:iCs/>
          <w:lang w:val="en-US"/>
        </w:rPr>
        <w:t xml:space="preserve"> </w:t>
      </w:r>
      <w:r w:rsidR="0067157F" w:rsidRPr="008B616D">
        <w:rPr>
          <w:rFonts w:ascii="Garamond" w:hAnsi="Garamond"/>
          <w:iCs/>
          <w:lang w:val="en-US"/>
        </w:rPr>
        <w:t>mampu</w:t>
      </w:r>
      <w:r w:rsidR="00462BB5" w:rsidRPr="008B616D">
        <w:rPr>
          <w:rFonts w:ascii="Garamond" w:hAnsi="Garamond"/>
          <w:iCs/>
          <w:lang w:val="en-US"/>
        </w:rPr>
        <w:t>.</w:t>
      </w:r>
    </w:p>
    <w:p w:rsidR="00036872" w:rsidRPr="008B616D" w:rsidRDefault="00036872" w:rsidP="00036872">
      <w:pPr>
        <w:pStyle w:val="ListParagraph"/>
        <w:numPr>
          <w:ilvl w:val="0"/>
          <w:numId w:val="3"/>
        </w:numPr>
        <w:spacing w:line="480" w:lineRule="auto"/>
        <w:jc w:val="both"/>
        <w:rPr>
          <w:rFonts w:ascii="Garamond" w:hAnsi="Garamond"/>
          <w:iCs/>
        </w:rPr>
      </w:pPr>
      <w:r w:rsidRPr="008B616D">
        <w:rPr>
          <w:rFonts w:ascii="Garamond" w:hAnsi="Garamond"/>
          <w:bCs/>
          <w:color w:val="000000"/>
        </w:rPr>
        <w:t>Gaya Bahasa/majas</w:t>
      </w:r>
    </w:p>
    <w:p w:rsidR="0080525D" w:rsidRPr="008B616D" w:rsidRDefault="00036872" w:rsidP="008B616D">
      <w:pPr>
        <w:spacing w:line="480" w:lineRule="auto"/>
        <w:ind w:firstLine="720"/>
        <w:jc w:val="both"/>
        <w:rPr>
          <w:rFonts w:ascii="Garamond" w:hAnsi="Garamond"/>
          <w:bCs/>
          <w:color w:val="000000"/>
          <w:lang w:val="en-US"/>
        </w:rPr>
      </w:pPr>
      <w:r w:rsidRPr="008B616D">
        <w:rPr>
          <w:rFonts w:ascii="Garamond" w:hAnsi="Garamond"/>
          <w:bCs/>
          <w:color w:val="000000"/>
        </w:rPr>
        <w:t>Skor maksimal yang diperole</w:t>
      </w:r>
      <w:r w:rsidRPr="008B616D">
        <w:rPr>
          <w:rFonts w:ascii="Garamond" w:hAnsi="Garamond"/>
          <w:bCs/>
          <w:color w:val="000000"/>
          <w:lang w:val="en-US"/>
        </w:rPr>
        <w:t xml:space="preserve">h </w:t>
      </w:r>
      <w:r w:rsidRPr="008B616D">
        <w:rPr>
          <w:rFonts w:ascii="Garamond" w:hAnsi="Garamond"/>
          <w:bCs/>
          <w:color w:val="000000"/>
        </w:rPr>
        <w:t>adalah 20 dan minimial adalah 5. Sisw</w:t>
      </w:r>
      <w:r w:rsidRPr="008B616D">
        <w:rPr>
          <w:rFonts w:ascii="Garamond" w:hAnsi="Garamond"/>
          <w:bCs/>
          <w:color w:val="000000"/>
          <w:lang w:val="en-US"/>
        </w:rPr>
        <w:t xml:space="preserve">a </w:t>
      </w:r>
      <w:r w:rsidRPr="008B616D">
        <w:rPr>
          <w:rFonts w:ascii="Garamond" w:hAnsi="Garamond"/>
          <w:bCs/>
          <w:color w:val="000000"/>
        </w:rPr>
        <w:t>yang memperoleh skor maksimal 20</w:t>
      </w:r>
      <w:r w:rsidRPr="008B616D">
        <w:rPr>
          <w:rFonts w:ascii="Garamond" w:hAnsi="Garamond"/>
          <w:iCs/>
          <w:lang w:val="en-US"/>
        </w:rPr>
        <w:t xml:space="preserve"> </w:t>
      </w:r>
      <w:r w:rsidRPr="008B616D">
        <w:rPr>
          <w:rFonts w:ascii="Garamond" w:hAnsi="Garamond"/>
          <w:bCs/>
          <w:color w:val="000000"/>
        </w:rPr>
        <w:t>sebanyak 0 siswa, skor 15 sebanyak 3</w:t>
      </w:r>
      <w:r w:rsidRPr="008B616D">
        <w:rPr>
          <w:rFonts w:ascii="Garamond" w:hAnsi="Garamond"/>
          <w:iCs/>
          <w:lang w:val="en-US"/>
        </w:rPr>
        <w:t xml:space="preserve"> </w:t>
      </w:r>
      <w:r w:rsidRPr="008B616D">
        <w:rPr>
          <w:rFonts w:ascii="Garamond" w:hAnsi="Garamond"/>
          <w:bCs/>
          <w:color w:val="000000"/>
        </w:rPr>
        <w:t>siswa, skor 10 sebanyak 16 siswa, skor 5</w:t>
      </w:r>
      <w:r w:rsidRPr="008B616D">
        <w:rPr>
          <w:rFonts w:ascii="Garamond" w:hAnsi="Garamond"/>
          <w:iCs/>
          <w:lang w:val="en-US"/>
        </w:rPr>
        <w:t xml:space="preserve"> </w:t>
      </w:r>
      <w:r w:rsidRPr="008B616D">
        <w:rPr>
          <w:rFonts w:ascii="Garamond" w:hAnsi="Garamond"/>
          <w:bCs/>
          <w:color w:val="000000"/>
        </w:rPr>
        <w:t>sebanyak 6 siswa. Jadi, skor rata-rata</w:t>
      </w:r>
      <w:r w:rsidRPr="008B616D">
        <w:rPr>
          <w:rFonts w:ascii="Garamond" w:hAnsi="Garamond"/>
          <w:iCs/>
          <w:lang w:val="en-US"/>
        </w:rPr>
        <w:t xml:space="preserve"> </w:t>
      </w:r>
      <w:r w:rsidRPr="008B616D">
        <w:rPr>
          <w:rFonts w:ascii="Garamond" w:hAnsi="Garamond"/>
          <w:bCs/>
          <w:color w:val="000000"/>
        </w:rPr>
        <w:t>aspek ini adalah 9,4. Untuk mengetahui</w:t>
      </w:r>
      <w:r w:rsidRPr="008B616D">
        <w:rPr>
          <w:rFonts w:ascii="Garamond" w:hAnsi="Garamond"/>
          <w:iCs/>
          <w:lang w:val="en-US"/>
        </w:rPr>
        <w:t xml:space="preserve"> </w:t>
      </w:r>
      <w:r w:rsidRPr="008B616D">
        <w:rPr>
          <w:rFonts w:ascii="Garamond" w:hAnsi="Garamond"/>
          <w:bCs/>
          <w:color w:val="000000"/>
        </w:rPr>
        <w:t>skor atau nilai rata-rata yang diperoleh</w:t>
      </w:r>
      <w:r w:rsidRPr="008B616D">
        <w:rPr>
          <w:rFonts w:ascii="Garamond" w:hAnsi="Garamond"/>
          <w:iCs/>
          <w:lang w:val="en-US"/>
        </w:rPr>
        <w:t xml:space="preserve"> </w:t>
      </w:r>
      <w:r w:rsidRPr="008B616D">
        <w:rPr>
          <w:rFonts w:ascii="Garamond" w:hAnsi="Garamond"/>
          <w:bCs/>
          <w:color w:val="000000"/>
        </w:rPr>
        <w:t>siswa kelas X IIS-2 SMA Swasta Nurul</w:t>
      </w:r>
      <w:r w:rsidRPr="008B616D">
        <w:rPr>
          <w:rFonts w:ascii="Garamond" w:hAnsi="Garamond"/>
          <w:iCs/>
          <w:lang w:val="en-US"/>
        </w:rPr>
        <w:t xml:space="preserve"> </w:t>
      </w:r>
      <w:r w:rsidRPr="008B616D">
        <w:rPr>
          <w:rFonts w:ascii="Garamond" w:hAnsi="Garamond"/>
          <w:bCs/>
          <w:color w:val="000000"/>
        </w:rPr>
        <w:t>Iman Tanjungmorawa atas kemampuan</w:t>
      </w:r>
      <w:r w:rsidRPr="008B616D">
        <w:rPr>
          <w:rFonts w:ascii="Garamond" w:hAnsi="Garamond"/>
          <w:iCs/>
          <w:lang w:val="en-US"/>
        </w:rPr>
        <w:t xml:space="preserve"> </w:t>
      </w:r>
      <w:r w:rsidRPr="008B616D">
        <w:rPr>
          <w:rFonts w:ascii="Garamond" w:hAnsi="Garamond"/>
          <w:bCs/>
          <w:color w:val="000000"/>
        </w:rPr>
        <w:t>mereka menulis puisi ditinjau dari</w:t>
      </w:r>
      <w:r w:rsidRPr="008B616D">
        <w:rPr>
          <w:rFonts w:ascii="Garamond" w:hAnsi="Garamond"/>
          <w:iCs/>
          <w:lang w:val="en-US"/>
        </w:rPr>
        <w:t xml:space="preserve"> </w:t>
      </w:r>
      <w:r w:rsidRPr="008B616D">
        <w:rPr>
          <w:rFonts w:ascii="Garamond" w:hAnsi="Garamond"/>
          <w:bCs/>
          <w:color w:val="000000"/>
        </w:rPr>
        <w:t>penggunaan gaya bahasa/majas. Maka</w:t>
      </w:r>
      <w:r w:rsidRPr="008B616D">
        <w:rPr>
          <w:rFonts w:ascii="Garamond" w:hAnsi="Garamond"/>
          <w:iCs/>
          <w:lang w:val="en-US"/>
        </w:rPr>
        <w:t xml:space="preserve"> </w:t>
      </w:r>
      <w:r w:rsidRPr="008B616D">
        <w:rPr>
          <w:rFonts w:ascii="Garamond" w:hAnsi="Garamond"/>
          <w:bCs/>
          <w:color w:val="000000"/>
        </w:rPr>
        <w:t>nilai rata-rata pada aspek ini (9,4)</w:t>
      </w:r>
      <w:r w:rsidRPr="008B616D">
        <w:rPr>
          <w:rFonts w:ascii="Garamond" w:hAnsi="Garamond"/>
          <w:iCs/>
          <w:lang w:val="en-US"/>
        </w:rPr>
        <w:t xml:space="preserve"> </w:t>
      </w:r>
      <w:r w:rsidRPr="008B616D">
        <w:rPr>
          <w:rFonts w:ascii="Garamond" w:hAnsi="Garamond"/>
          <w:bCs/>
          <w:color w:val="000000"/>
        </w:rPr>
        <w:t>dibagikan dengan skor maksimal (20)</w:t>
      </w:r>
      <w:r w:rsidRPr="008B616D">
        <w:rPr>
          <w:rFonts w:ascii="Garamond" w:hAnsi="Garamond"/>
          <w:iCs/>
          <w:lang w:val="en-US"/>
        </w:rPr>
        <w:t xml:space="preserve"> </w:t>
      </w:r>
      <w:r w:rsidRPr="008B616D">
        <w:rPr>
          <w:rFonts w:ascii="Garamond" w:hAnsi="Garamond"/>
          <w:bCs/>
          <w:color w:val="000000"/>
        </w:rPr>
        <w:t>lalu dikalikan dengan seratus (100). Maka, nilai rata-rata pada aspek ini</w:t>
      </w:r>
      <w:r w:rsidRPr="008B616D">
        <w:rPr>
          <w:rFonts w:ascii="Garamond" w:hAnsi="Garamond"/>
          <w:iCs/>
          <w:lang w:val="en-US"/>
        </w:rPr>
        <w:t xml:space="preserve"> </w:t>
      </w:r>
      <w:r w:rsidRPr="008B616D">
        <w:rPr>
          <w:rFonts w:ascii="Garamond" w:hAnsi="Garamond"/>
          <w:bCs/>
          <w:color w:val="000000"/>
        </w:rPr>
        <w:t xml:space="preserve">adalah 47. </w:t>
      </w:r>
      <w:r w:rsidR="00A11E0E" w:rsidRPr="008B616D">
        <w:rPr>
          <w:rFonts w:ascii="Garamond" w:hAnsi="Garamond"/>
          <w:bCs/>
          <w:color w:val="000000"/>
          <w:lang w:val="en-US"/>
        </w:rPr>
        <w:t xml:space="preserve"> Sejalan dengan hasil penelitian Annisa  (2018) yang berjudul “Hubungan Penguasaan Gaya Bahasa Perbandinganterhadap Kemampuan Menulis Puisisiswa Kelas VII SMP Dwi Tunggal Tanjung Morawa Tahun Pembelajaran 2016/2017. </w:t>
      </w:r>
      <w:r w:rsidR="009135E1" w:rsidRPr="008B616D">
        <w:rPr>
          <w:rFonts w:ascii="Garamond" w:hAnsi="Garamond"/>
          <w:bCs/>
          <w:color w:val="000000"/>
          <w:lang w:val="en-US"/>
        </w:rPr>
        <w:t>Hasil penelit</w:t>
      </w:r>
      <w:r w:rsidR="00F403EF" w:rsidRPr="008B616D">
        <w:rPr>
          <w:rFonts w:ascii="Garamond" w:hAnsi="Garamond"/>
          <w:bCs/>
          <w:color w:val="000000"/>
          <w:lang w:val="en-US"/>
        </w:rPr>
        <w:t xml:space="preserve">ian menyatakan kemampuan menguasai gaya bahasa berpegaruh terhadap </w:t>
      </w:r>
      <w:r w:rsidR="00C677DA" w:rsidRPr="008B616D">
        <w:rPr>
          <w:rFonts w:ascii="Garamond" w:hAnsi="Garamond"/>
          <w:bCs/>
          <w:color w:val="000000"/>
          <w:lang w:val="en-US"/>
        </w:rPr>
        <w:t xml:space="preserve">kemampuan menulis puisi. </w:t>
      </w:r>
      <w:r w:rsidR="00F403EF" w:rsidRPr="008B616D">
        <w:rPr>
          <w:rFonts w:ascii="Garamond" w:hAnsi="Garamond"/>
          <w:bCs/>
          <w:color w:val="000000"/>
          <w:lang w:val="en-US"/>
        </w:rPr>
        <w:t>Kemampuan menguasai gaya bahasa me</w:t>
      </w:r>
      <w:r w:rsidR="00C677DA" w:rsidRPr="008B616D">
        <w:rPr>
          <w:rFonts w:ascii="Garamond" w:hAnsi="Garamond"/>
          <w:bCs/>
          <w:color w:val="000000"/>
          <w:lang w:val="en-US"/>
        </w:rPr>
        <w:t>m</w:t>
      </w:r>
      <w:r w:rsidR="00F403EF" w:rsidRPr="008B616D">
        <w:rPr>
          <w:rFonts w:ascii="Garamond" w:hAnsi="Garamond"/>
          <w:bCs/>
          <w:color w:val="000000"/>
          <w:lang w:val="en-US"/>
        </w:rPr>
        <w:t>berikan</w:t>
      </w:r>
      <w:r w:rsidR="00C677DA" w:rsidRPr="008B616D">
        <w:rPr>
          <w:rFonts w:ascii="Garamond" w:hAnsi="Garamond"/>
          <w:bCs/>
          <w:color w:val="000000"/>
          <w:lang w:val="en-US"/>
        </w:rPr>
        <w:t xml:space="preserve"> </w:t>
      </w:r>
      <w:r w:rsidR="00F403EF" w:rsidRPr="008B616D">
        <w:rPr>
          <w:rFonts w:ascii="Garamond" w:hAnsi="Garamond"/>
          <w:bCs/>
          <w:color w:val="000000"/>
          <w:lang w:val="en-US"/>
        </w:rPr>
        <w:t>pengaruh   besar   69%   terhadap   kema</w:t>
      </w:r>
      <w:r w:rsidR="00C677DA" w:rsidRPr="008B616D">
        <w:rPr>
          <w:rFonts w:ascii="Garamond" w:hAnsi="Garamond"/>
          <w:bCs/>
          <w:color w:val="000000"/>
          <w:lang w:val="en-US"/>
        </w:rPr>
        <w:t>m</w:t>
      </w:r>
      <w:r w:rsidR="00F403EF" w:rsidRPr="008B616D">
        <w:rPr>
          <w:rFonts w:ascii="Garamond" w:hAnsi="Garamond"/>
          <w:bCs/>
          <w:color w:val="000000"/>
          <w:lang w:val="en-US"/>
        </w:rPr>
        <w:t>puan   menulis   puisi.   Artinya,   tinggi   rendahnya</w:t>
      </w:r>
      <w:r w:rsidR="00C677DA" w:rsidRPr="008B616D">
        <w:rPr>
          <w:rFonts w:ascii="Garamond" w:hAnsi="Garamond"/>
          <w:bCs/>
          <w:color w:val="000000"/>
          <w:lang w:val="en-US"/>
        </w:rPr>
        <w:t xml:space="preserve"> </w:t>
      </w:r>
      <w:r w:rsidR="00F403EF" w:rsidRPr="008B616D">
        <w:rPr>
          <w:rFonts w:ascii="Garamond" w:hAnsi="Garamond"/>
          <w:bCs/>
          <w:color w:val="000000"/>
          <w:lang w:val="en-US"/>
        </w:rPr>
        <w:t xml:space="preserve">kemampuan  siswa  </w:t>
      </w:r>
      <w:r w:rsidR="00C677DA" w:rsidRPr="008B616D">
        <w:rPr>
          <w:rFonts w:ascii="Garamond" w:hAnsi="Garamond"/>
          <w:bCs/>
          <w:color w:val="000000"/>
          <w:lang w:val="en-US"/>
        </w:rPr>
        <w:t>menulis  pu</w:t>
      </w:r>
      <w:r w:rsidR="00F403EF" w:rsidRPr="008B616D">
        <w:rPr>
          <w:rFonts w:ascii="Garamond" w:hAnsi="Garamond"/>
          <w:bCs/>
          <w:color w:val="000000"/>
          <w:lang w:val="en-US"/>
        </w:rPr>
        <w:t>isi,  dapat  ditentukan  oleh  kemampuan  menguasai  gayabahasa</w:t>
      </w:r>
      <w:r w:rsidR="00C677DA" w:rsidRPr="008B616D">
        <w:rPr>
          <w:rFonts w:ascii="Garamond" w:hAnsi="Garamond"/>
          <w:bCs/>
          <w:color w:val="000000"/>
          <w:lang w:val="en-US"/>
        </w:rPr>
        <w:t xml:space="preserve"> </w:t>
      </w:r>
      <w:r w:rsidR="00F403EF" w:rsidRPr="008B616D">
        <w:rPr>
          <w:rFonts w:ascii="Garamond" w:hAnsi="Garamond"/>
          <w:bCs/>
          <w:color w:val="000000"/>
          <w:lang w:val="en-US"/>
        </w:rPr>
        <w:t>perbandingan</w:t>
      </w:r>
      <w:r w:rsidR="00C677DA" w:rsidRPr="008B616D">
        <w:rPr>
          <w:rFonts w:ascii="Garamond" w:hAnsi="Garamond"/>
          <w:bCs/>
          <w:color w:val="000000"/>
          <w:lang w:val="en-US"/>
        </w:rPr>
        <w:t xml:space="preserve">. </w:t>
      </w:r>
      <w:r w:rsidR="00A11E0E" w:rsidRPr="008B616D">
        <w:rPr>
          <w:rFonts w:ascii="Garamond" w:hAnsi="Garamond"/>
          <w:bCs/>
          <w:color w:val="000000"/>
          <w:lang w:val="en-US"/>
        </w:rPr>
        <w:t>H</w:t>
      </w:r>
      <w:r w:rsidR="00A11E0E" w:rsidRPr="008B616D">
        <w:rPr>
          <w:rFonts w:ascii="Garamond" w:hAnsi="Garamond"/>
          <w:bCs/>
          <w:color w:val="000000"/>
        </w:rPr>
        <w:t xml:space="preserve">al </w:t>
      </w:r>
      <w:r w:rsidRPr="008B616D">
        <w:rPr>
          <w:rFonts w:ascii="Garamond" w:hAnsi="Garamond"/>
          <w:bCs/>
          <w:color w:val="000000"/>
        </w:rPr>
        <w:t xml:space="preserve">tersebut </w:t>
      </w:r>
      <w:r w:rsidR="00DC2E25" w:rsidRPr="008B616D">
        <w:rPr>
          <w:rFonts w:ascii="Garamond" w:hAnsi="Garamond"/>
          <w:bCs/>
          <w:color w:val="000000"/>
          <w:lang w:val="en-US"/>
        </w:rPr>
        <w:t xml:space="preserve">juga </w:t>
      </w:r>
      <w:r w:rsidRPr="008B616D">
        <w:rPr>
          <w:rFonts w:ascii="Garamond" w:hAnsi="Garamond"/>
          <w:bCs/>
          <w:color w:val="000000"/>
        </w:rPr>
        <w:t>sejalan dengan</w:t>
      </w:r>
      <w:r w:rsidRPr="008B616D">
        <w:rPr>
          <w:rFonts w:ascii="Garamond" w:hAnsi="Garamond"/>
          <w:iCs/>
          <w:lang w:val="en-US"/>
        </w:rPr>
        <w:t xml:space="preserve"> </w:t>
      </w:r>
      <w:r w:rsidRPr="008B616D">
        <w:rPr>
          <w:rFonts w:ascii="Garamond" w:hAnsi="Garamond"/>
          <w:bCs/>
          <w:color w:val="000000"/>
        </w:rPr>
        <w:t>hasil penelitian Vera (2019) yang</w:t>
      </w:r>
      <w:r w:rsidRPr="008B616D">
        <w:rPr>
          <w:rFonts w:ascii="Garamond" w:hAnsi="Garamond"/>
          <w:iCs/>
          <w:lang w:val="en-US"/>
        </w:rPr>
        <w:t xml:space="preserve"> </w:t>
      </w:r>
      <w:r w:rsidRPr="008B616D">
        <w:rPr>
          <w:rFonts w:ascii="Garamond" w:hAnsi="Garamond"/>
          <w:bCs/>
          <w:color w:val="000000"/>
        </w:rPr>
        <w:t xml:space="preserve">berjudul “ Analisis </w:t>
      </w:r>
      <w:r w:rsidRPr="008B616D">
        <w:rPr>
          <w:rFonts w:ascii="Garamond" w:hAnsi="Garamond"/>
          <w:bCs/>
          <w:color w:val="000000"/>
        </w:rPr>
        <w:lastRenderedPageBreak/>
        <w:t>Kemampuan Awal</w:t>
      </w:r>
      <w:r w:rsidRPr="008B616D">
        <w:rPr>
          <w:rFonts w:ascii="Garamond" w:hAnsi="Garamond"/>
          <w:iCs/>
          <w:lang w:val="en-US"/>
        </w:rPr>
        <w:t xml:space="preserve"> </w:t>
      </w:r>
      <w:r w:rsidRPr="008B616D">
        <w:rPr>
          <w:rFonts w:ascii="Garamond" w:hAnsi="Garamond"/>
          <w:bCs/>
          <w:color w:val="000000"/>
        </w:rPr>
        <w:t>Siswa dalam Pembelajaran Menulis</w:t>
      </w:r>
      <w:r w:rsidRPr="008B616D">
        <w:rPr>
          <w:rFonts w:ascii="Garamond" w:hAnsi="Garamond"/>
          <w:iCs/>
          <w:lang w:val="en-US"/>
        </w:rPr>
        <w:t xml:space="preserve"> </w:t>
      </w:r>
      <w:r w:rsidRPr="008B616D">
        <w:rPr>
          <w:rFonts w:ascii="Garamond" w:hAnsi="Garamond"/>
          <w:bCs/>
          <w:color w:val="000000"/>
        </w:rPr>
        <w:t>Puisi.” Hasil penelitian menunjukkan</w:t>
      </w:r>
      <w:r w:rsidRPr="008B616D">
        <w:rPr>
          <w:rFonts w:ascii="Garamond" w:hAnsi="Garamond"/>
          <w:iCs/>
          <w:lang w:val="en-US"/>
        </w:rPr>
        <w:t xml:space="preserve"> </w:t>
      </w:r>
      <w:r w:rsidRPr="008B616D">
        <w:rPr>
          <w:rFonts w:ascii="Garamond" w:hAnsi="Garamond"/>
          <w:bCs/>
          <w:color w:val="000000"/>
        </w:rPr>
        <w:t>kemampuan menulis puisi siswa dilihat</w:t>
      </w:r>
      <w:r w:rsidRPr="008B616D">
        <w:rPr>
          <w:rFonts w:ascii="Garamond" w:hAnsi="Garamond"/>
          <w:iCs/>
          <w:lang w:val="en-US"/>
        </w:rPr>
        <w:t xml:space="preserve"> </w:t>
      </w:r>
      <w:r w:rsidRPr="008B616D">
        <w:rPr>
          <w:rFonts w:ascii="Garamond" w:hAnsi="Garamond"/>
          <w:bCs/>
          <w:color w:val="000000"/>
        </w:rPr>
        <w:t>dari aspek penggunaan majas masih</w:t>
      </w:r>
      <w:r w:rsidRPr="008B616D">
        <w:rPr>
          <w:rFonts w:ascii="Garamond" w:hAnsi="Garamond"/>
          <w:iCs/>
          <w:lang w:val="en-US"/>
        </w:rPr>
        <w:t xml:space="preserve"> </w:t>
      </w:r>
      <w:r w:rsidRPr="008B616D">
        <w:rPr>
          <w:rFonts w:ascii="Garamond" w:hAnsi="Garamond"/>
          <w:bCs/>
          <w:color w:val="000000"/>
        </w:rPr>
        <w:t>sangat kurang. Hal itu disebabkan oleh</w:t>
      </w:r>
      <w:r w:rsidRPr="008B616D">
        <w:rPr>
          <w:rFonts w:ascii="Garamond" w:hAnsi="Garamond"/>
          <w:iCs/>
          <w:lang w:val="en-US"/>
        </w:rPr>
        <w:t xml:space="preserve"> </w:t>
      </w:r>
      <w:r w:rsidRPr="008B616D">
        <w:rPr>
          <w:rFonts w:ascii="Garamond" w:hAnsi="Garamond"/>
          <w:bCs/>
          <w:color w:val="000000"/>
        </w:rPr>
        <w:t>kurangnya pemahaman siswa mengenai</w:t>
      </w:r>
      <w:r w:rsidRPr="008B616D">
        <w:rPr>
          <w:rFonts w:ascii="Garamond" w:hAnsi="Garamond"/>
          <w:iCs/>
          <w:lang w:val="en-US"/>
        </w:rPr>
        <w:t xml:space="preserve"> </w:t>
      </w:r>
      <w:r w:rsidRPr="008B616D">
        <w:rPr>
          <w:rFonts w:ascii="Garamond" w:hAnsi="Garamond"/>
          <w:bCs/>
          <w:color w:val="000000"/>
        </w:rPr>
        <w:t>bentuk-bentuk majas. Siswa belum</w:t>
      </w:r>
      <w:r w:rsidRPr="008B616D">
        <w:rPr>
          <w:rFonts w:ascii="Garamond" w:hAnsi="Garamond"/>
          <w:iCs/>
          <w:lang w:val="en-US"/>
        </w:rPr>
        <w:t xml:space="preserve"> </w:t>
      </w:r>
      <w:r w:rsidRPr="008B616D">
        <w:rPr>
          <w:rFonts w:ascii="Garamond" w:hAnsi="Garamond"/>
          <w:bCs/>
          <w:color w:val="000000"/>
        </w:rPr>
        <w:t>mampu menciptakan efek tertentu</w:t>
      </w:r>
      <w:r w:rsidRPr="008B616D">
        <w:rPr>
          <w:rFonts w:ascii="Garamond" w:hAnsi="Garamond"/>
          <w:iCs/>
          <w:lang w:val="en-US"/>
        </w:rPr>
        <w:t xml:space="preserve"> </w:t>
      </w:r>
      <w:r w:rsidRPr="008B616D">
        <w:rPr>
          <w:rFonts w:ascii="Garamond" w:hAnsi="Garamond"/>
          <w:bCs/>
          <w:color w:val="000000"/>
        </w:rPr>
        <w:t>dengan menempatkan majas dalam</w:t>
      </w:r>
      <w:r w:rsidRPr="008B616D">
        <w:rPr>
          <w:rFonts w:ascii="Garamond" w:hAnsi="Garamond"/>
          <w:iCs/>
          <w:lang w:val="en-US"/>
        </w:rPr>
        <w:t xml:space="preserve"> </w:t>
      </w:r>
      <w:r w:rsidRPr="008B616D">
        <w:rPr>
          <w:rFonts w:ascii="Garamond" w:hAnsi="Garamond"/>
          <w:bCs/>
          <w:color w:val="000000"/>
        </w:rPr>
        <w:t>tulisannya. Oleh karena itu, puisi yang</w:t>
      </w:r>
      <w:r w:rsidRPr="008B616D">
        <w:rPr>
          <w:rFonts w:ascii="Garamond" w:hAnsi="Garamond"/>
          <w:iCs/>
          <w:lang w:val="en-US"/>
        </w:rPr>
        <w:t xml:space="preserve"> </w:t>
      </w:r>
      <w:r w:rsidRPr="008B616D">
        <w:rPr>
          <w:rFonts w:ascii="Garamond" w:hAnsi="Garamond"/>
          <w:bCs/>
          <w:color w:val="000000"/>
        </w:rPr>
        <w:t>ditulis belum menimbulkan kesan ind</w:t>
      </w:r>
      <w:r w:rsidR="00D15722" w:rsidRPr="008B616D">
        <w:rPr>
          <w:rFonts w:ascii="Garamond" w:hAnsi="Garamond"/>
          <w:bCs/>
          <w:color w:val="000000"/>
          <w:lang w:val="en-US"/>
        </w:rPr>
        <w:t xml:space="preserve">ah. </w:t>
      </w:r>
    </w:p>
    <w:p w:rsidR="00432C00" w:rsidRPr="008B616D" w:rsidRDefault="00432C00" w:rsidP="00432C00">
      <w:pPr>
        <w:pStyle w:val="ListParagraph"/>
        <w:numPr>
          <w:ilvl w:val="0"/>
          <w:numId w:val="3"/>
        </w:numPr>
        <w:spacing w:line="480" w:lineRule="auto"/>
        <w:jc w:val="both"/>
        <w:rPr>
          <w:rFonts w:ascii="Garamond" w:hAnsi="Garamond"/>
          <w:iCs/>
        </w:rPr>
      </w:pPr>
      <w:r w:rsidRPr="008B616D">
        <w:rPr>
          <w:rFonts w:ascii="Garamond" w:hAnsi="Garamond"/>
          <w:iCs/>
        </w:rPr>
        <w:t>Amanat</w:t>
      </w:r>
    </w:p>
    <w:p w:rsidR="003E54F9" w:rsidRPr="008B616D" w:rsidRDefault="00432C00" w:rsidP="00595387">
      <w:pPr>
        <w:spacing w:line="480" w:lineRule="auto"/>
        <w:ind w:firstLine="567"/>
        <w:jc w:val="both"/>
        <w:rPr>
          <w:rFonts w:ascii="Garamond" w:hAnsi="Garamond"/>
          <w:iCs/>
          <w:lang w:val="en-US"/>
        </w:rPr>
      </w:pPr>
      <w:r w:rsidRPr="008B616D">
        <w:rPr>
          <w:rFonts w:ascii="Garamond" w:hAnsi="Garamond"/>
          <w:iCs/>
        </w:rPr>
        <w:t>Skor maksimal yang diperoleh</w:t>
      </w:r>
      <w:r w:rsidRPr="008B616D">
        <w:rPr>
          <w:rFonts w:ascii="Garamond" w:hAnsi="Garamond"/>
          <w:iCs/>
          <w:lang w:val="en-US"/>
        </w:rPr>
        <w:t xml:space="preserve"> adalah 20 dan minimial adalah 5. Siswa yang memperoleh skor maksimal 20</w:t>
      </w:r>
      <w:r w:rsidR="005539A5" w:rsidRPr="008B616D">
        <w:rPr>
          <w:rFonts w:ascii="Garamond" w:hAnsi="Garamond"/>
          <w:iCs/>
          <w:lang w:val="en-US"/>
        </w:rPr>
        <w:t xml:space="preserve"> </w:t>
      </w:r>
      <w:r w:rsidRPr="008B616D">
        <w:rPr>
          <w:rFonts w:ascii="Garamond" w:hAnsi="Garamond"/>
          <w:iCs/>
          <w:lang w:val="en-US"/>
        </w:rPr>
        <w:t>sebanyak 25 siswa, skor sebanyak 0</w:t>
      </w:r>
      <w:r w:rsidR="005539A5" w:rsidRPr="008B616D">
        <w:rPr>
          <w:rFonts w:ascii="Garamond" w:hAnsi="Garamond"/>
          <w:iCs/>
          <w:lang w:val="en-US"/>
        </w:rPr>
        <w:t xml:space="preserve"> </w:t>
      </w:r>
      <w:r w:rsidRPr="008B616D">
        <w:rPr>
          <w:rFonts w:ascii="Garamond" w:hAnsi="Garamond"/>
          <w:iCs/>
          <w:lang w:val="en-US"/>
        </w:rPr>
        <w:t>siswa, skor 10 sebanyak 0 siswa, skor 5</w:t>
      </w:r>
      <w:r w:rsidR="005539A5" w:rsidRPr="008B616D">
        <w:rPr>
          <w:rFonts w:ascii="Garamond" w:hAnsi="Garamond"/>
          <w:iCs/>
          <w:lang w:val="en-US"/>
        </w:rPr>
        <w:t xml:space="preserve"> </w:t>
      </w:r>
      <w:r w:rsidRPr="008B616D">
        <w:rPr>
          <w:rFonts w:ascii="Garamond" w:hAnsi="Garamond"/>
          <w:iCs/>
          <w:lang w:val="en-US"/>
        </w:rPr>
        <w:t>sebanyak 0 siswa. Jadi, skor rata-rata</w:t>
      </w:r>
      <w:r w:rsidR="005539A5" w:rsidRPr="008B616D">
        <w:rPr>
          <w:rFonts w:ascii="Garamond" w:hAnsi="Garamond"/>
          <w:iCs/>
          <w:lang w:val="en-US"/>
        </w:rPr>
        <w:t xml:space="preserve"> </w:t>
      </w:r>
      <w:r w:rsidRPr="008B616D">
        <w:rPr>
          <w:rFonts w:ascii="Garamond" w:hAnsi="Garamond"/>
          <w:iCs/>
          <w:lang w:val="en-US"/>
        </w:rPr>
        <w:t>aspek ini adalah 20. Skor ini memenuhi</w:t>
      </w:r>
      <w:r w:rsidR="005539A5" w:rsidRPr="008B616D">
        <w:rPr>
          <w:rFonts w:ascii="Garamond" w:hAnsi="Garamond"/>
          <w:iCs/>
          <w:lang w:val="en-US"/>
        </w:rPr>
        <w:t xml:space="preserve"> </w:t>
      </w:r>
      <w:r w:rsidRPr="008B616D">
        <w:rPr>
          <w:rFonts w:ascii="Garamond" w:hAnsi="Garamond"/>
          <w:iCs/>
          <w:lang w:val="en-US"/>
        </w:rPr>
        <w:t>harapan karena skor maksimal yang</w:t>
      </w:r>
      <w:r w:rsidR="005539A5" w:rsidRPr="008B616D">
        <w:rPr>
          <w:rFonts w:ascii="Garamond" w:hAnsi="Garamond"/>
          <w:iCs/>
          <w:lang w:val="en-US"/>
        </w:rPr>
        <w:t xml:space="preserve"> </w:t>
      </w:r>
      <w:r w:rsidRPr="008B616D">
        <w:rPr>
          <w:rFonts w:ascii="Garamond" w:hAnsi="Garamond"/>
          <w:iCs/>
          <w:lang w:val="en-US"/>
        </w:rPr>
        <w:t>diharapkan pada aspek ini adalah 20. Untuk mengetahui skor atau nilai ratarata yang diperoleh siswa kelas X IIS-2</w:t>
      </w:r>
      <w:r w:rsidR="005539A5" w:rsidRPr="008B616D">
        <w:rPr>
          <w:rFonts w:ascii="Garamond" w:hAnsi="Garamond"/>
          <w:iCs/>
          <w:lang w:val="en-US"/>
        </w:rPr>
        <w:t xml:space="preserve"> </w:t>
      </w:r>
      <w:r w:rsidRPr="008B616D">
        <w:rPr>
          <w:rFonts w:ascii="Garamond" w:hAnsi="Garamond"/>
          <w:iCs/>
          <w:lang w:val="en-US"/>
        </w:rPr>
        <w:t>SMA Swasta Nurul Iman</w:t>
      </w:r>
      <w:r w:rsidR="00F46999" w:rsidRPr="008B616D">
        <w:rPr>
          <w:rFonts w:ascii="Garamond" w:hAnsi="Garamond"/>
          <w:iCs/>
          <w:lang w:val="en-US"/>
        </w:rPr>
        <w:t xml:space="preserve"> </w:t>
      </w:r>
      <w:r w:rsidRPr="008B616D">
        <w:rPr>
          <w:rFonts w:ascii="Garamond" w:hAnsi="Garamond"/>
          <w:iCs/>
          <w:lang w:val="en-US"/>
        </w:rPr>
        <w:t>Tanjungmorawa atas kemampuan</w:t>
      </w:r>
      <w:r w:rsidR="00F46999" w:rsidRPr="008B616D">
        <w:rPr>
          <w:rFonts w:ascii="Garamond" w:hAnsi="Garamond"/>
          <w:iCs/>
          <w:lang w:val="en-US"/>
        </w:rPr>
        <w:t xml:space="preserve"> </w:t>
      </w:r>
      <w:r w:rsidRPr="008B616D">
        <w:rPr>
          <w:rFonts w:ascii="Garamond" w:hAnsi="Garamond"/>
          <w:iCs/>
          <w:lang w:val="en-US"/>
        </w:rPr>
        <w:t>mereka menulis puisi ditinjau dari</w:t>
      </w:r>
      <w:r w:rsidR="00F46999" w:rsidRPr="008B616D">
        <w:rPr>
          <w:rFonts w:ascii="Garamond" w:hAnsi="Garamond"/>
          <w:iCs/>
          <w:lang w:val="en-US"/>
        </w:rPr>
        <w:t xml:space="preserve"> </w:t>
      </w:r>
      <w:r w:rsidRPr="008B616D">
        <w:rPr>
          <w:rFonts w:ascii="Garamond" w:hAnsi="Garamond"/>
          <w:iCs/>
          <w:lang w:val="en-US"/>
        </w:rPr>
        <w:t>amanat. Maka nilai rata-rata pada aspekini (20) dibagikan dengan skor</w:t>
      </w:r>
      <w:r w:rsidR="00F46999" w:rsidRPr="008B616D">
        <w:rPr>
          <w:rFonts w:ascii="Garamond" w:hAnsi="Garamond"/>
          <w:iCs/>
          <w:lang w:val="en-US"/>
        </w:rPr>
        <w:t xml:space="preserve"> </w:t>
      </w:r>
      <w:r w:rsidRPr="008B616D">
        <w:rPr>
          <w:rFonts w:ascii="Garamond" w:hAnsi="Garamond"/>
          <w:iCs/>
          <w:lang w:val="en-US"/>
        </w:rPr>
        <w:t>maksimal (20) lalu dikalikan dengan</w:t>
      </w:r>
      <w:r w:rsidR="00F46999" w:rsidRPr="008B616D">
        <w:rPr>
          <w:rFonts w:ascii="Garamond" w:hAnsi="Garamond"/>
          <w:iCs/>
          <w:lang w:val="en-US"/>
        </w:rPr>
        <w:t xml:space="preserve"> </w:t>
      </w:r>
      <w:r w:rsidRPr="008B616D">
        <w:rPr>
          <w:rFonts w:ascii="Garamond" w:hAnsi="Garamond"/>
          <w:iCs/>
          <w:lang w:val="en-US"/>
        </w:rPr>
        <w:t>seratus (100). Maka, nilai rata-rata pada</w:t>
      </w:r>
      <w:r w:rsidR="00F46999" w:rsidRPr="008B616D">
        <w:rPr>
          <w:rFonts w:ascii="Garamond" w:hAnsi="Garamond"/>
          <w:iCs/>
          <w:lang w:val="en-US"/>
        </w:rPr>
        <w:t xml:space="preserve"> </w:t>
      </w:r>
      <w:r w:rsidRPr="008B616D">
        <w:rPr>
          <w:rFonts w:ascii="Garamond" w:hAnsi="Garamond"/>
          <w:iCs/>
          <w:lang w:val="en-US"/>
        </w:rPr>
        <w:t>aspek ini</w:t>
      </w:r>
      <w:r w:rsidR="00694624" w:rsidRPr="008B616D">
        <w:rPr>
          <w:rFonts w:ascii="Garamond" w:hAnsi="Garamond"/>
          <w:iCs/>
          <w:lang w:val="en-US"/>
        </w:rPr>
        <w:t xml:space="preserve"> adalah 100. </w:t>
      </w:r>
    </w:p>
    <w:p w:rsidR="00CC00E3" w:rsidRPr="008B616D" w:rsidRDefault="00CC00E3" w:rsidP="00CC00E3">
      <w:pPr>
        <w:rPr>
          <w:rFonts w:ascii="Garamond" w:hAnsi="Garamond" w:cs="Tahoma"/>
          <w:b/>
          <w:sz w:val="24"/>
          <w:szCs w:val="24"/>
          <w:lang w:val="en-US"/>
        </w:rPr>
      </w:pPr>
      <w:r w:rsidRPr="008B616D">
        <w:rPr>
          <w:rFonts w:ascii="Garamond" w:hAnsi="Garamond" w:cs="Tahoma"/>
          <w:b/>
          <w:sz w:val="24"/>
          <w:szCs w:val="24"/>
        </w:rPr>
        <w:t>SIMPULAN</w:t>
      </w:r>
    </w:p>
    <w:p w:rsidR="00831C86" w:rsidRPr="008B616D" w:rsidRDefault="00C05376" w:rsidP="00831C86">
      <w:pPr>
        <w:spacing w:line="360" w:lineRule="auto"/>
        <w:ind w:firstLine="720"/>
        <w:jc w:val="both"/>
        <w:rPr>
          <w:rFonts w:ascii="Garamond" w:hAnsi="Garamond" w:cs="Tahoma"/>
          <w:lang w:val="en-US"/>
        </w:rPr>
      </w:pPr>
      <w:r w:rsidRPr="008B616D">
        <w:rPr>
          <w:rFonts w:ascii="Garamond" w:hAnsi="Garamond" w:cs="Tahoma"/>
          <w:lang w:val="en-US"/>
        </w:rPr>
        <w:t>Berdasarkan hasil penelitian dan pembahasaan mengenai kemampuan menulis puisi siswa kelas X SMA</w:t>
      </w:r>
      <w:r w:rsidR="00C855D0" w:rsidRPr="008B616D">
        <w:rPr>
          <w:rFonts w:ascii="Garamond" w:hAnsi="Garamond" w:cs="Tahoma"/>
          <w:lang w:val="en-US"/>
        </w:rPr>
        <w:t xml:space="preserve"> </w:t>
      </w:r>
      <w:r w:rsidRPr="008B616D">
        <w:rPr>
          <w:rFonts w:ascii="Garamond" w:hAnsi="Garamond" w:cs="Tahoma"/>
          <w:lang w:val="en-US"/>
        </w:rPr>
        <w:t>Swasta Nurul Iman Tanjungmorawa</w:t>
      </w:r>
      <w:r w:rsidR="00C855D0" w:rsidRPr="008B616D">
        <w:rPr>
          <w:rFonts w:ascii="Garamond" w:hAnsi="Garamond" w:cs="Tahoma"/>
          <w:lang w:val="en-US"/>
        </w:rPr>
        <w:t xml:space="preserve"> </w:t>
      </w:r>
      <w:r w:rsidRPr="008B616D">
        <w:rPr>
          <w:rFonts w:ascii="Garamond" w:hAnsi="Garamond" w:cs="Tahoma"/>
          <w:lang w:val="en-US"/>
        </w:rPr>
        <w:t>Tahun Pembelajaran 2019/2020</w:t>
      </w:r>
      <w:r w:rsidR="00C855D0" w:rsidRPr="008B616D">
        <w:rPr>
          <w:rFonts w:ascii="Garamond" w:hAnsi="Garamond" w:cs="Tahoma"/>
          <w:lang w:val="en-US"/>
        </w:rPr>
        <w:t xml:space="preserve"> </w:t>
      </w:r>
      <w:r w:rsidRPr="008B616D">
        <w:rPr>
          <w:rFonts w:ascii="Garamond" w:hAnsi="Garamond" w:cs="Tahoma"/>
          <w:lang w:val="en-US"/>
        </w:rPr>
        <w:t>tergolong cukup mampu dengan jumlah</w:t>
      </w:r>
      <w:r w:rsidR="00C855D0" w:rsidRPr="008B616D">
        <w:rPr>
          <w:rFonts w:ascii="Garamond" w:hAnsi="Garamond" w:cs="Tahoma"/>
          <w:lang w:val="en-US"/>
        </w:rPr>
        <w:t xml:space="preserve"> </w:t>
      </w:r>
      <w:r w:rsidRPr="008B616D">
        <w:rPr>
          <w:rFonts w:ascii="Garamond" w:hAnsi="Garamond" w:cs="Tahoma"/>
          <w:lang w:val="en-US"/>
        </w:rPr>
        <w:t>nilai rata-rata 75,8. Dapat dijelaskan dari</w:t>
      </w:r>
      <w:r w:rsidR="00C855D0" w:rsidRPr="008B616D">
        <w:rPr>
          <w:rFonts w:ascii="Garamond" w:hAnsi="Garamond" w:cs="Tahoma"/>
          <w:lang w:val="en-US"/>
        </w:rPr>
        <w:t xml:space="preserve"> </w:t>
      </w:r>
      <w:r w:rsidRPr="008B616D">
        <w:rPr>
          <w:rFonts w:ascii="Garamond" w:hAnsi="Garamond" w:cs="Tahoma"/>
          <w:lang w:val="en-US"/>
        </w:rPr>
        <w:t>kelima aspek penilaian yakni, kesesuaian</w:t>
      </w:r>
      <w:r w:rsidR="00C855D0" w:rsidRPr="008B616D">
        <w:rPr>
          <w:rFonts w:ascii="Garamond" w:hAnsi="Garamond" w:cs="Tahoma"/>
          <w:lang w:val="en-US"/>
        </w:rPr>
        <w:t xml:space="preserve"> </w:t>
      </w:r>
      <w:r w:rsidRPr="008B616D">
        <w:rPr>
          <w:rFonts w:ascii="Garamond" w:hAnsi="Garamond" w:cs="Tahoma"/>
          <w:lang w:val="en-US"/>
        </w:rPr>
        <w:t>tema dengan isi, ketepatan</w:t>
      </w:r>
      <w:r w:rsidR="00C855D0" w:rsidRPr="008B616D">
        <w:rPr>
          <w:rFonts w:ascii="Garamond" w:hAnsi="Garamond" w:cs="Tahoma"/>
          <w:lang w:val="en-US"/>
        </w:rPr>
        <w:t xml:space="preserve"> </w:t>
      </w:r>
      <w:r w:rsidRPr="008B616D">
        <w:rPr>
          <w:rFonts w:ascii="Garamond" w:hAnsi="Garamond" w:cs="Tahoma"/>
          <w:lang w:val="en-US"/>
        </w:rPr>
        <w:t>diksi/pemilihan kata, kekuatan</w:t>
      </w:r>
      <w:r w:rsidR="00C855D0" w:rsidRPr="008B616D">
        <w:rPr>
          <w:rFonts w:ascii="Garamond" w:hAnsi="Garamond" w:cs="Tahoma"/>
          <w:lang w:val="en-US"/>
        </w:rPr>
        <w:t xml:space="preserve"> </w:t>
      </w:r>
      <w:r w:rsidRPr="008B616D">
        <w:rPr>
          <w:rFonts w:ascii="Garamond" w:hAnsi="Garamond" w:cs="Tahoma"/>
          <w:lang w:val="en-US"/>
        </w:rPr>
        <w:t>imaji/citraan, penggunaan gaya</w:t>
      </w:r>
      <w:r w:rsidR="00C855D0" w:rsidRPr="008B616D">
        <w:rPr>
          <w:rFonts w:ascii="Garamond" w:hAnsi="Garamond" w:cs="Tahoma"/>
          <w:lang w:val="en-US"/>
        </w:rPr>
        <w:t xml:space="preserve"> </w:t>
      </w:r>
      <w:r w:rsidRPr="008B616D">
        <w:rPr>
          <w:rFonts w:ascii="Garamond" w:hAnsi="Garamond" w:cs="Tahoma"/>
          <w:lang w:val="en-US"/>
        </w:rPr>
        <w:t>bahasa/majas, amanat. Kemampuan</w:t>
      </w:r>
      <w:r w:rsidR="00C855D0" w:rsidRPr="008B616D">
        <w:rPr>
          <w:rFonts w:ascii="Garamond" w:hAnsi="Garamond" w:cs="Tahoma"/>
          <w:lang w:val="en-US"/>
        </w:rPr>
        <w:t xml:space="preserve"> </w:t>
      </w:r>
      <w:r w:rsidRPr="008B616D">
        <w:rPr>
          <w:rFonts w:ascii="Garamond" w:hAnsi="Garamond" w:cs="Tahoma"/>
          <w:lang w:val="en-US"/>
        </w:rPr>
        <w:t>menulis puisi siswa kelas X IIS-2 SMA</w:t>
      </w:r>
      <w:r w:rsidR="00C855D0" w:rsidRPr="008B616D">
        <w:rPr>
          <w:rFonts w:ascii="Garamond" w:hAnsi="Garamond" w:cs="Tahoma"/>
          <w:lang w:val="en-US"/>
        </w:rPr>
        <w:t xml:space="preserve"> </w:t>
      </w:r>
      <w:r w:rsidRPr="008B616D">
        <w:rPr>
          <w:rFonts w:ascii="Garamond" w:hAnsi="Garamond" w:cs="Tahoma"/>
          <w:lang w:val="en-US"/>
        </w:rPr>
        <w:t>Swasta Nurul Iman dari segi aspek</w:t>
      </w:r>
      <w:r w:rsidR="00C855D0" w:rsidRPr="008B616D">
        <w:rPr>
          <w:rFonts w:ascii="Garamond" w:hAnsi="Garamond" w:cs="Tahoma"/>
          <w:lang w:val="en-US"/>
        </w:rPr>
        <w:t xml:space="preserve"> </w:t>
      </w:r>
      <w:r w:rsidRPr="008B616D">
        <w:rPr>
          <w:rFonts w:ascii="Garamond" w:hAnsi="Garamond" w:cs="Tahoma"/>
          <w:lang w:val="en-US"/>
        </w:rPr>
        <w:t>kesesuaian tema dengan isi tergolong</w:t>
      </w:r>
      <w:r w:rsidR="00C855D0" w:rsidRPr="008B616D">
        <w:rPr>
          <w:rFonts w:ascii="Garamond" w:hAnsi="Garamond" w:cs="Tahoma"/>
          <w:lang w:val="en-US"/>
        </w:rPr>
        <w:t xml:space="preserve"> </w:t>
      </w:r>
      <w:r w:rsidRPr="008B616D">
        <w:rPr>
          <w:rFonts w:ascii="Garamond" w:hAnsi="Garamond" w:cs="Tahoma"/>
          <w:lang w:val="en-US"/>
        </w:rPr>
        <w:t>sangat baik dengan skor rata-rata 100, siswa sudah mampu menulis puisi</w:t>
      </w:r>
      <w:r w:rsidR="00934BC2" w:rsidRPr="008B616D">
        <w:rPr>
          <w:rFonts w:ascii="Garamond" w:hAnsi="Garamond" w:cs="Tahoma"/>
          <w:lang w:val="en-US"/>
        </w:rPr>
        <w:t xml:space="preserve"> </w:t>
      </w:r>
      <w:r w:rsidRPr="008B616D">
        <w:rPr>
          <w:rFonts w:ascii="Garamond" w:hAnsi="Garamond" w:cs="Tahoma"/>
          <w:lang w:val="en-US"/>
        </w:rPr>
        <w:t>dengan memperhatikan kesesuaian tema</w:t>
      </w:r>
      <w:r w:rsidR="00934BC2" w:rsidRPr="008B616D">
        <w:rPr>
          <w:rFonts w:ascii="Garamond" w:hAnsi="Garamond" w:cs="Tahoma"/>
          <w:lang w:val="en-US"/>
        </w:rPr>
        <w:t xml:space="preserve"> </w:t>
      </w:r>
      <w:r w:rsidRPr="008B616D">
        <w:rPr>
          <w:rFonts w:ascii="Garamond" w:hAnsi="Garamond" w:cs="Tahoma"/>
          <w:lang w:val="en-US"/>
        </w:rPr>
        <w:t>dengan isi. Kemampuan menulis puisi</w:t>
      </w:r>
      <w:r w:rsidR="00934BC2" w:rsidRPr="008B616D">
        <w:rPr>
          <w:rFonts w:ascii="Garamond" w:hAnsi="Garamond" w:cs="Tahoma"/>
          <w:lang w:val="en-US"/>
        </w:rPr>
        <w:t xml:space="preserve"> </w:t>
      </w:r>
      <w:r w:rsidRPr="008B616D">
        <w:rPr>
          <w:rFonts w:ascii="Garamond" w:hAnsi="Garamond" w:cs="Tahoma"/>
          <w:lang w:val="en-US"/>
        </w:rPr>
        <w:t>siswa kelas X IIS-2 SMA Swasta Nurul</w:t>
      </w:r>
      <w:r w:rsidR="00934BC2" w:rsidRPr="008B616D">
        <w:rPr>
          <w:rFonts w:ascii="Garamond" w:hAnsi="Garamond" w:cs="Tahoma"/>
          <w:lang w:val="en-US"/>
        </w:rPr>
        <w:t xml:space="preserve"> </w:t>
      </w:r>
      <w:r w:rsidRPr="008B616D">
        <w:rPr>
          <w:rFonts w:ascii="Garamond" w:hAnsi="Garamond" w:cs="Tahoma"/>
          <w:lang w:val="en-US"/>
        </w:rPr>
        <w:t>Iman Tanjungmorawa dari segi</w:t>
      </w:r>
      <w:r w:rsidR="00934BC2" w:rsidRPr="008B616D">
        <w:rPr>
          <w:rFonts w:ascii="Garamond" w:hAnsi="Garamond" w:cs="Tahoma"/>
          <w:lang w:val="en-US"/>
        </w:rPr>
        <w:t xml:space="preserve"> </w:t>
      </w:r>
      <w:r w:rsidRPr="008B616D">
        <w:rPr>
          <w:rFonts w:ascii="Garamond" w:hAnsi="Garamond" w:cs="Tahoma"/>
          <w:lang w:val="en-US"/>
        </w:rPr>
        <w:t>ketepatan diksi/pemilihan kata tegolong</w:t>
      </w:r>
      <w:r w:rsidR="00934BC2" w:rsidRPr="008B616D">
        <w:rPr>
          <w:rFonts w:ascii="Garamond" w:hAnsi="Garamond" w:cs="Tahoma"/>
          <w:lang w:val="en-US"/>
        </w:rPr>
        <w:t xml:space="preserve"> </w:t>
      </w:r>
      <w:r w:rsidRPr="008B616D">
        <w:rPr>
          <w:rFonts w:ascii="Garamond" w:hAnsi="Garamond" w:cs="Tahoma"/>
          <w:lang w:val="en-US"/>
        </w:rPr>
        <w:t>baik dengan skor rata-rata 79. Kemampuan menulis puisi siswa kelas X</w:t>
      </w:r>
      <w:r w:rsidR="00934BC2" w:rsidRPr="008B616D">
        <w:rPr>
          <w:rFonts w:ascii="Garamond" w:hAnsi="Garamond" w:cs="Tahoma"/>
          <w:lang w:val="en-US"/>
        </w:rPr>
        <w:t xml:space="preserve"> </w:t>
      </w:r>
      <w:r w:rsidRPr="008B616D">
        <w:rPr>
          <w:rFonts w:ascii="Garamond" w:hAnsi="Garamond" w:cs="Tahoma"/>
          <w:lang w:val="en-US"/>
        </w:rPr>
        <w:t>IIS-2 SMA Swasta Nurul Iman</w:t>
      </w:r>
      <w:r w:rsidR="00934BC2" w:rsidRPr="008B616D">
        <w:rPr>
          <w:rFonts w:ascii="Garamond" w:hAnsi="Garamond" w:cs="Tahoma"/>
          <w:lang w:val="en-US"/>
        </w:rPr>
        <w:t xml:space="preserve"> </w:t>
      </w:r>
      <w:r w:rsidRPr="008B616D">
        <w:rPr>
          <w:rFonts w:ascii="Garamond" w:hAnsi="Garamond" w:cs="Tahoma"/>
          <w:lang w:val="en-US"/>
        </w:rPr>
        <w:t>Tanjungmorawa dari segi kekuatan</w:t>
      </w:r>
      <w:r w:rsidR="00934BC2" w:rsidRPr="008B616D">
        <w:rPr>
          <w:rFonts w:ascii="Garamond" w:hAnsi="Garamond" w:cs="Tahoma"/>
          <w:lang w:val="en-US"/>
        </w:rPr>
        <w:t xml:space="preserve"> </w:t>
      </w:r>
      <w:r w:rsidRPr="008B616D">
        <w:rPr>
          <w:rFonts w:ascii="Garamond" w:hAnsi="Garamond" w:cs="Tahoma"/>
          <w:lang w:val="en-US"/>
        </w:rPr>
        <w:t>imaji/citraan tergolong kategori kurang</w:t>
      </w:r>
      <w:r w:rsidR="007A74EA" w:rsidRPr="008B616D">
        <w:rPr>
          <w:rFonts w:ascii="Garamond" w:hAnsi="Garamond" w:cs="Tahoma"/>
          <w:lang w:val="en-US"/>
        </w:rPr>
        <w:t xml:space="preserve"> dengan skor rata-rata 53, siswa masih</w:t>
      </w:r>
      <w:r w:rsidR="00831C86" w:rsidRPr="008B616D">
        <w:rPr>
          <w:rFonts w:ascii="Garamond" w:hAnsi="Garamond" w:cs="Tahoma"/>
          <w:lang w:val="en-US"/>
        </w:rPr>
        <w:t xml:space="preserve"> </w:t>
      </w:r>
      <w:r w:rsidR="007A74EA" w:rsidRPr="008B616D">
        <w:rPr>
          <w:rFonts w:ascii="Garamond" w:hAnsi="Garamond" w:cs="Tahoma"/>
          <w:lang w:val="en-US"/>
        </w:rPr>
        <w:t>mengalami kesulitan dalam menulis</w:t>
      </w:r>
      <w:r w:rsidR="00831C86" w:rsidRPr="008B616D">
        <w:rPr>
          <w:rFonts w:ascii="Garamond" w:hAnsi="Garamond" w:cs="Tahoma"/>
          <w:lang w:val="en-US"/>
        </w:rPr>
        <w:t xml:space="preserve"> </w:t>
      </w:r>
      <w:r w:rsidR="007A74EA" w:rsidRPr="008B616D">
        <w:rPr>
          <w:rFonts w:ascii="Garamond" w:hAnsi="Garamond" w:cs="Tahoma"/>
          <w:lang w:val="en-US"/>
        </w:rPr>
        <w:t>puisi dengan memperhatikan</w:t>
      </w:r>
      <w:r w:rsidR="00831C86" w:rsidRPr="008B616D">
        <w:rPr>
          <w:rFonts w:ascii="Garamond" w:hAnsi="Garamond" w:cs="Tahoma"/>
          <w:lang w:val="en-US"/>
        </w:rPr>
        <w:t xml:space="preserve"> </w:t>
      </w:r>
      <w:r w:rsidR="007A74EA" w:rsidRPr="008B616D">
        <w:rPr>
          <w:rFonts w:ascii="Garamond" w:hAnsi="Garamond" w:cs="Tahoma"/>
          <w:lang w:val="en-US"/>
        </w:rPr>
        <w:t>imaji/citraan dalam puisi. Kemampuan</w:t>
      </w:r>
      <w:r w:rsidR="00831C86" w:rsidRPr="008B616D">
        <w:rPr>
          <w:rFonts w:ascii="Garamond" w:hAnsi="Garamond" w:cs="Tahoma"/>
          <w:lang w:val="en-US"/>
        </w:rPr>
        <w:t xml:space="preserve"> </w:t>
      </w:r>
      <w:r w:rsidR="007A74EA" w:rsidRPr="008B616D">
        <w:rPr>
          <w:rFonts w:ascii="Garamond" w:hAnsi="Garamond" w:cs="Tahoma"/>
          <w:lang w:val="en-US"/>
        </w:rPr>
        <w:t>menulis puisi siswa kelas X IIS-2 SMA</w:t>
      </w:r>
      <w:r w:rsidR="00831C86" w:rsidRPr="008B616D">
        <w:rPr>
          <w:rFonts w:ascii="Garamond" w:hAnsi="Garamond" w:cs="Tahoma"/>
          <w:lang w:val="en-US"/>
        </w:rPr>
        <w:t xml:space="preserve"> </w:t>
      </w:r>
      <w:r w:rsidR="007A74EA" w:rsidRPr="008B616D">
        <w:rPr>
          <w:rFonts w:ascii="Garamond" w:hAnsi="Garamond" w:cs="Tahoma"/>
          <w:lang w:val="en-US"/>
        </w:rPr>
        <w:t>Swasta Nurul iman Tanjungmorawa dari</w:t>
      </w:r>
      <w:r w:rsidR="00831C86" w:rsidRPr="008B616D">
        <w:rPr>
          <w:rFonts w:ascii="Garamond" w:hAnsi="Garamond" w:cs="Tahoma"/>
          <w:lang w:val="en-US"/>
        </w:rPr>
        <w:t xml:space="preserve"> </w:t>
      </w:r>
      <w:r w:rsidR="007A74EA" w:rsidRPr="008B616D">
        <w:rPr>
          <w:rFonts w:ascii="Garamond" w:hAnsi="Garamond" w:cs="Tahoma"/>
          <w:lang w:val="en-US"/>
        </w:rPr>
        <w:t>segi penggunaan gaya bahasa/majas</w:t>
      </w:r>
      <w:r w:rsidR="00831C86" w:rsidRPr="008B616D">
        <w:rPr>
          <w:rFonts w:ascii="Garamond" w:hAnsi="Garamond" w:cs="Tahoma"/>
          <w:lang w:val="en-US"/>
        </w:rPr>
        <w:t xml:space="preserve"> </w:t>
      </w:r>
      <w:r w:rsidR="007A74EA" w:rsidRPr="008B616D">
        <w:rPr>
          <w:rFonts w:ascii="Garamond" w:hAnsi="Garamond" w:cs="Tahoma"/>
          <w:lang w:val="en-US"/>
        </w:rPr>
        <w:t>tergolong kategori kurang dengan skor</w:t>
      </w:r>
      <w:r w:rsidR="00831C86" w:rsidRPr="008B616D">
        <w:rPr>
          <w:rFonts w:ascii="Garamond" w:hAnsi="Garamond" w:cs="Tahoma"/>
          <w:lang w:val="en-US"/>
        </w:rPr>
        <w:t xml:space="preserve"> </w:t>
      </w:r>
      <w:r w:rsidR="007A74EA" w:rsidRPr="008B616D">
        <w:rPr>
          <w:rFonts w:ascii="Garamond" w:hAnsi="Garamond" w:cs="Tahoma"/>
          <w:lang w:val="en-US"/>
        </w:rPr>
        <w:t>rata-rata 47, siswa masih mengalami</w:t>
      </w:r>
      <w:r w:rsidR="00831C86" w:rsidRPr="008B616D">
        <w:rPr>
          <w:rFonts w:ascii="Garamond" w:hAnsi="Garamond" w:cs="Tahoma"/>
          <w:lang w:val="en-US"/>
        </w:rPr>
        <w:t xml:space="preserve"> </w:t>
      </w:r>
      <w:r w:rsidR="007A74EA" w:rsidRPr="008B616D">
        <w:rPr>
          <w:rFonts w:ascii="Garamond" w:hAnsi="Garamond" w:cs="Tahoma"/>
          <w:lang w:val="en-US"/>
        </w:rPr>
        <w:t>kesulitan dalam menulis puisi dengan</w:t>
      </w:r>
      <w:r w:rsidR="00831C86" w:rsidRPr="008B616D">
        <w:rPr>
          <w:rFonts w:ascii="Garamond" w:hAnsi="Garamond" w:cs="Tahoma"/>
          <w:lang w:val="en-US"/>
        </w:rPr>
        <w:t xml:space="preserve"> </w:t>
      </w:r>
      <w:r w:rsidR="007A74EA" w:rsidRPr="008B616D">
        <w:rPr>
          <w:rFonts w:ascii="Garamond" w:hAnsi="Garamond" w:cs="Tahoma"/>
          <w:lang w:val="en-US"/>
        </w:rPr>
        <w:t>memperhatikan gaya bahasa/ majas</w:t>
      </w:r>
      <w:r w:rsidR="00831C86" w:rsidRPr="008B616D">
        <w:rPr>
          <w:rFonts w:ascii="Garamond" w:hAnsi="Garamond" w:cs="Tahoma"/>
          <w:lang w:val="en-US"/>
        </w:rPr>
        <w:t xml:space="preserve"> </w:t>
      </w:r>
      <w:r w:rsidR="007A74EA" w:rsidRPr="008B616D">
        <w:rPr>
          <w:rFonts w:ascii="Garamond" w:hAnsi="Garamond" w:cs="Tahoma"/>
          <w:lang w:val="en-US"/>
        </w:rPr>
        <w:t>dalam puisi. Kemampuan menulis puisi</w:t>
      </w:r>
      <w:r w:rsidR="00831C86" w:rsidRPr="008B616D">
        <w:rPr>
          <w:rFonts w:ascii="Garamond" w:hAnsi="Garamond" w:cs="Tahoma"/>
          <w:lang w:val="en-US"/>
        </w:rPr>
        <w:t xml:space="preserve"> </w:t>
      </w:r>
      <w:r w:rsidR="007A74EA" w:rsidRPr="008B616D">
        <w:rPr>
          <w:rFonts w:ascii="Garamond" w:hAnsi="Garamond" w:cs="Tahoma"/>
          <w:lang w:val="en-US"/>
        </w:rPr>
        <w:t>siswa kelas X IIS-2 SMA Swasta Nurul</w:t>
      </w:r>
      <w:r w:rsidR="00831C86" w:rsidRPr="008B616D">
        <w:rPr>
          <w:rFonts w:ascii="Garamond" w:hAnsi="Garamond" w:cs="Tahoma"/>
          <w:lang w:val="en-US"/>
        </w:rPr>
        <w:t xml:space="preserve"> </w:t>
      </w:r>
      <w:r w:rsidR="007A74EA" w:rsidRPr="008B616D">
        <w:rPr>
          <w:rFonts w:ascii="Garamond" w:hAnsi="Garamond" w:cs="Tahoma"/>
          <w:lang w:val="en-US"/>
        </w:rPr>
        <w:t>Iman Tanjung Morawa dari segi amanat</w:t>
      </w:r>
      <w:r w:rsidR="00831C86" w:rsidRPr="008B616D">
        <w:rPr>
          <w:rFonts w:ascii="Garamond" w:hAnsi="Garamond" w:cs="Tahoma"/>
          <w:lang w:val="en-US"/>
        </w:rPr>
        <w:t xml:space="preserve"> </w:t>
      </w:r>
      <w:r w:rsidR="007A74EA" w:rsidRPr="008B616D">
        <w:rPr>
          <w:rFonts w:ascii="Garamond" w:hAnsi="Garamond" w:cs="Tahoma"/>
          <w:lang w:val="en-US"/>
        </w:rPr>
        <w:t>(pesan yang ingin disampaikan)</w:t>
      </w:r>
      <w:r w:rsidR="00831C86" w:rsidRPr="008B616D">
        <w:rPr>
          <w:rFonts w:ascii="Garamond" w:hAnsi="Garamond" w:cs="Tahoma"/>
          <w:lang w:val="en-US"/>
        </w:rPr>
        <w:t xml:space="preserve"> </w:t>
      </w:r>
      <w:r w:rsidR="007A74EA" w:rsidRPr="008B616D">
        <w:rPr>
          <w:rFonts w:ascii="Garamond" w:hAnsi="Garamond" w:cs="Tahoma"/>
          <w:lang w:val="en-US"/>
        </w:rPr>
        <w:lastRenderedPageBreak/>
        <w:t>tergolong sangat baik dengan skor ratarata 100, siswa sudah mampu menulis</w:t>
      </w:r>
      <w:r w:rsidR="00831C86" w:rsidRPr="008B616D">
        <w:rPr>
          <w:rFonts w:ascii="Garamond" w:hAnsi="Garamond" w:cs="Tahoma"/>
          <w:lang w:val="en-US"/>
        </w:rPr>
        <w:t xml:space="preserve"> </w:t>
      </w:r>
      <w:r w:rsidR="007A74EA" w:rsidRPr="008B616D">
        <w:rPr>
          <w:rFonts w:ascii="Garamond" w:hAnsi="Garamond" w:cs="Tahoma"/>
          <w:lang w:val="en-US"/>
        </w:rPr>
        <w:t>puisi dengan baik dengan</w:t>
      </w:r>
      <w:r w:rsidR="00831C86" w:rsidRPr="008B616D">
        <w:rPr>
          <w:rFonts w:ascii="Garamond" w:hAnsi="Garamond" w:cs="Tahoma"/>
          <w:lang w:val="en-US"/>
        </w:rPr>
        <w:t xml:space="preserve"> </w:t>
      </w:r>
      <w:r w:rsidR="007A74EA" w:rsidRPr="008B616D">
        <w:rPr>
          <w:rFonts w:ascii="Garamond" w:hAnsi="Garamond" w:cs="Tahoma"/>
          <w:lang w:val="en-US"/>
        </w:rPr>
        <w:t>memperhatikan isi pesan (amanat) yang</w:t>
      </w:r>
      <w:r w:rsidR="00831C86" w:rsidRPr="008B616D">
        <w:rPr>
          <w:rFonts w:ascii="Garamond" w:hAnsi="Garamond" w:cs="Tahoma"/>
          <w:lang w:val="en-US"/>
        </w:rPr>
        <w:t xml:space="preserve"> </w:t>
      </w:r>
      <w:r w:rsidR="007A74EA" w:rsidRPr="008B616D">
        <w:rPr>
          <w:rFonts w:ascii="Garamond" w:hAnsi="Garamond" w:cs="Tahoma"/>
          <w:lang w:val="en-US"/>
        </w:rPr>
        <w:t>te</w:t>
      </w:r>
      <w:r w:rsidR="00831C86" w:rsidRPr="008B616D">
        <w:rPr>
          <w:rFonts w:ascii="Garamond" w:hAnsi="Garamond" w:cs="Tahoma"/>
          <w:lang w:val="en-US"/>
        </w:rPr>
        <w:t>r</w:t>
      </w:r>
      <w:r w:rsidR="007A74EA" w:rsidRPr="008B616D">
        <w:rPr>
          <w:rFonts w:ascii="Garamond" w:hAnsi="Garamond" w:cs="Tahoma"/>
          <w:lang w:val="en-US"/>
        </w:rPr>
        <w:t xml:space="preserve">dapat dalam puisi. </w:t>
      </w:r>
    </w:p>
    <w:p w:rsidR="00C05376" w:rsidRPr="008B616D" w:rsidRDefault="007A74EA" w:rsidP="006936E6">
      <w:pPr>
        <w:spacing w:line="360" w:lineRule="auto"/>
        <w:ind w:firstLine="567"/>
        <w:jc w:val="both"/>
        <w:rPr>
          <w:rFonts w:ascii="Garamond" w:hAnsi="Garamond" w:cs="Tahoma"/>
          <w:lang w:val="en-US"/>
        </w:rPr>
      </w:pPr>
      <w:r w:rsidRPr="008B616D">
        <w:rPr>
          <w:rFonts w:ascii="Garamond" w:hAnsi="Garamond" w:cs="Tahoma"/>
          <w:lang w:val="en-US"/>
        </w:rPr>
        <w:t>Dengan demikian, dapat</w:t>
      </w:r>
      <w:r w:rsidR="006936E6" w:rsidRPr="008B616D">
        <w:rPr>
          <w:rFonts w:ascii="Garamond" w:hAnsi="Garamond" w:cs="Tahoma"/>
          <w:lang w:val="en-US"/>
        </w:rPr>
        <w:t xml:space="preserve"> </w:t>
      </w:r>
      <w:r w:rsidRPr="008B616D">
        <w:rPr>
          <w:rFonts w:ascii="Garamond" w:hAnsi="Garamond" w:cs="Tahoma"/>
          <w:lang w:val="en-US"/>
        </w:rPr>
        <w:t>disimpulkan bahwa dari kelima aspek</w:t>
      </w:r>
      <w:r w:rsidR="006936E6" w:rsidRPr="008B616D">
        <w:rPr>
          <w:rFonts w:ascii="Garamond" w:hAnsi="Garamond" w:cs="Tahoma"/>
          <w:lang w:val="en-US"/>
        </w:rPr>
        <w:t xml:space="preserve"> </w:t>
      </w:r>
      <w:r w:rsidRPr="008B616D">
        <w:rPr>
          <w:rFonts w:ascii="Garamond" w:hAnsi="Garamond" w:cs="Tahoma"/>
          <w:lang w:val="en-US"/>
        </w:rPr>
        <w:t>penilaian menulis puisi, kemampuan</w:t>
      </w:r>
      <w:r w:rsidR="006936E6" w:rsidRPr="008B616D">
        <w:rPr>
          <w:rFonts w:ascii="Garamond" w:hAnsi="Garamond" w:cs="Tahoma"/>
          <w:lang w:val="en-US"/>
        </w:rPr>
        <w:t xml:space="preserve"> </w:t>
      </w:r>
      <w:r w:rsidRPr="008B616D">
        <w:rPr>
          <w:rFonts w:ascii="Garamond" w:hAnsi="Garamond" w:cs="Tahoma"/>
          <w:lang w:val="en-US"/>
        </w:rPr>
        <w:t>menulis puisi siswa kelas X IIS-2 SMA</w:t>
      </w:r>
      <w:r w:rsidR="006936E6" w:rsidRPr="008B616D">
        <w:rPr>
          <w:rFonts w:ascii="Garamond" w:hAnsi="Garamond" w:cs="Tahoma"/>
          <w:lang w:val="en-US"/>
        </w:rPr>
        <w:t xml:space="preserve"> </w:t>
      </w:r>
      <w:r w:rsidRPr="008B616D">
        <w:rPr>
          <w:rFonts w:ascii="Garamond" w:hAnsi="Garamond" w:cs="Tahoma"/>
          <w:lang w:val="en-US"/>
        </w:rPr>
        <w:t>Swasta Nurul Iman Tanjungmorawa</w:t>
      </w:r>
      <w:r w:rsidR="006936E6" w:rsidRPr="008B616D">
        <w:rPr>
          <w:rFonts w:ascii="Garamond" w:hAnsi="Garamond" w:cs="Tahoma"/>
          <w:lang w:val="en-US"/>
        </w:rPr>
        <w:t xml:space="preserve"> </w:t>
      </w:r>
      <w:r w:rsidRPr="008B616D">
        <w:rPr>
          <w:rFonts w:ascii="Garamond" w:hAnsi="Garamond" w:cs="Tahoma"/>
          <w:lang w:val="en-US"/>
        </w:rPr>
        <w:t>cukup mampu. Hal ini dibuktikan dari</w:t>
      </w:r>
      <w:r w:rsidR="006936E6" w:rsidRPr="008B616D">
        <w:rPr>
          <w:rFonts w:ascii="Garamond" w:hAnsi="Garamond" w:cs="Tahoma"/>
          <w:lang w:val="en-US"/>
        </w:rPr>
        <w:t xml:space="preserve"> </w:t>
      </w:r>
      <w:r w:rsidRPr="008B616D">
        <w:rPr>
          <w:rFonts w:ascii="Garamond" w:hAnsi="Garamond" w:cs="Tahoma"/>
          <w:lang w:val="en-US"/>
        </w:rPr>
        <w:t>jumlah persentase akhir siswa yang</w:t>
      </w:r>
      <w:r w:rsidR="006936E6" w:rsidRPr="008B616D">
        <w:rPr>
          <w:rFonts w:ascii="Garamond" w:hAnsi="Garamond" w:cs="Tahoma"/>
          <w:lang w:val="en-US"/>
        </w:rPr>
        <w:t xml:space="preserve"> </w:t>
      </w:r>
      <w:r w:rsidRPr="008B616D">
        <w:rPr>
          <w:rFonts w:ascii="Garamond" w:hAnsi="Garamond" w:cs="Tahoma"/>
          <w:lang w:val="en-US"/>
        </w:rPr>
        <w:t>termasuk kategori sangat baik sebanyak</w:t>
      </w:r>
      <w:r w:rsidR="006936E6" w:rsidRPr="008B616D">
        <w:rPr>
          <w:rFonts w:ascii="Garamond" w:hAnsi="Garamond" w:cs="Tahoma"/>
          <w:lang w:val="en-US"/>
        </w:rPr>
        <w:t xml:space="preserve"> </w:t>
      </w:r>
      <w:r w:rsidRPr="008B616D">
        <w:rPr>
          <w:rFonts w:ascii="Garamond" w:hAnsi="Garamond" w:cs="Tahoma"/>
          <w:lang w:val="en-US"/>
        </w:rPr>
        <w:t>1 siswa (4%), baik sebanyak 8 siswa</w:t>
      </w:r>
      <w:r w:rsidR="006936E6" w:rsidRPr="008B616D">
        <w:rPr>
          <w:rFonts w:ascii="Garamond" w:hAnsi="Garamond" w:cs="Tahoma"/>
          <w:lang w:val="en-US"/>
        </w:rPr>
        <w:t xml:space="preserve"> </w:t>
      </w:r>
      <w:r w:rsidRPr="008B616D">
        <w:rPr>
          <w:rFonts w:ascii="Garamond" w:hAnsi="Garamond" w:cs="Tahoma"/>
          <w:lang w:val="en-US"/>
        </w:rPr>
        <w:t xml:space="preserve">(32%), cukup sebanyak 16 siswa (64%), dan kurang sebanyak 0 siswa (0%. </w:t>
      </w:r>
    </w:p>
    <w:p w:rsidR="009347BD" w:rsidRPr="00DF4727" w:rsidRDefault="009347BD" w:rsidP="009347BD">
      <w:pPr>
        <w:spacing w:after="240"/>
        <w:jc w:val="both"/>
        <w:rPr>
          <w:rFonts w:ascii="Garamond" w:hAnsi="Garamond"/>
          <w:b/>
          <w:sz w:val="20"/>
          <w:szCs w:val="20"/>
          <w:lang w:val="sv-SE"/>
        </w:rPr>
      </w:pPr>
    </w:p>
    <w:p w:rsidR="00E444C7" w:rsidRPr="00FE76F3" w:rsidRDefault="00DF4727" w:rsidP="009347BD">
      <w:pPr>
        <w:spacing w:after="240"/>
        <w:jc w:val="both"/>
        <w:rPr>
          <w:rFonts w:ascii="Garamond" w:hAnsi="Garamond"/>
          <w:b/>
          <w:lang w:val="sv-SE"/>
        </w:rPr>
      </w:pPr>
      <w:r w:rsidRPr="00FE76F3">
        <w:rPr>
          <w:rFonts w:ascii="Garamond" w:hAnsi="Garamond"/>
          <w:b/>
          <w:lang w:val="sv-SE"/>
        </w:rPr>
        <w:t>DAFTAR PUSTAKA</w:t>
      </w:r>
    </w:p>
    <w:p w:rsidR="0011081F" w:rsidRPr="00FE76F3" w:rsidRDefault="0011081F" w:rsidP="00EE05B3">
      <w:pPr>
        <w:spacing w:after="240"/>
        <w:ind w:left="567" w:hanging="567"/>
        <w:jc w:val="both"/>
        <w:rPr>
          <w:rFonts w:ascii="Garamond" w:hAnsi="Garamond"/>
          <w:b/>
          <w:lang w:val="en-US"/>
        </w:rPr>
      </w:pPr>
      <w:r w:rsidRPr="00FE76F3">
        <w:rPr>
          <w:rFonts w:ascii="Garamond" w:hAnsi="Garamond"/>
          <w:lang w:val="sv-SE"/>
        </w:rPr>
        <w:t>Annisa. 2018</w:t>
      </w:r>
      <w:r w:rsidRPr="00FE76F3">
        <w:rPr>
          <w:rFonts w:ascii="Garamond" w:hAnsi="Garamond"/>
          <w:b/>
          <w:lang w:val="sv-SE"/>
        </w:rPr>
        <w:t xml:space="preserve">. </w:t>
      </w:r>
      <w:r w:rsidR="00A71E33" w:rsidRPr="00FE76F3">
        <w:rPr>
          <w:rFonts w:ascii="Garamond" w:hAnsi="Garamond"/>
          <w:lang w:val="sv-SE"/>
        </w:rPr>
        <w:t>Hubungan Penguasaan Gaya Bahasa Perbandingan terhadap Kemampuan Menulis Puisi siswa Kelas VII SMP Dwi Tunggal Tanjung Morawa Tahun Pembelajaran 2016/2017</w:t>
      </w:r>
      <w:r w:rsidR="00141C80" w:rsidRPr="00FE76F3">
        <w:rPr>
          <w:rFonts w:ascii="Garamond" w:hAnsi="Garamond"/>
          <w:lang w:val="sv-SE"/>
        </w:rPr>
        <w:t>. S</w:t>
      </w:r>
      <w:r w:rsidR="00141C80" w:rsidRPr="00FE76F3">
        <w:rPr>
          <w:rFonts w:ascii="Garamond" w:hAnsi="Garamond" w:cs="Arial"/>
        </w:rPr>
        <w:t>eBaSa</w:t>
      </w:r>
      <w:r w:rsidR="00EE05B3" w:rsidRPr="00FE76F3">
        <w:rPr>
          <w:rFonts w:ascii="Garamond" w:hAnsi="Garamond" w:cs="Arial"/>
          <w:lang w:val="en-US"/>
        </w:rPr>
        <w:t>, 1(1), 9-18. https://garuda.ristekbrin.go.id/documents/detail/1020066</w:t>
      </w:r>
    </w:p>
    <w:p w:rsidR="00994E36" w:rsidRPr="00FE76F3" w:rsidRDefault="00E444C7" w:rsidP="00790154">
      <w:pPr>
        <w:spacing w:after="240"/>
        <w:ind w:left="567" w:hanging="567"/>
        <w:jc w:val="both"/>
        <w:rPr>
          <w:rFonts w:ascii="Garamond" w:hAnsi="Garamond"/>
          <w:lang w:val="en-US"/>
        </w:rPr>
      </w:pPr>
      <w:r w:rsidRPr="00FE76F3">
        <w:rPr>
          <w:rFonts w:ascii="Garamond" w:hAnsi="Garamond"/>
        </w:rPr>
        <w:t xml:space="preserve">Damayanti, D. </w:t>
      </w:r>
      <w:r w:rsidRPr="00FE76F3">
        <w:rPr>
          <w:rFonts w:ascii="Garamond" w:hAnsi="Garamond"/>
          <w:lang w:val="en-US"/>
        </w:rPr>
        <w:t>(2</w:t>
      </w:r>
      <w:r w:rsidRPr="00FE76F3">
        <w:rPr>
          <w:rFonts w:ascii="Garamond" w:hAnsi="Garamond"/>
        </w:rPr>
        <w:t>013</w:t>
      </w:r>
      <w:r w:rsidRPr="00FE76F3">
        <w:rPr>
          <w:rFonts w:ascii="Garamond" w:hAnsi="Garamond"/>
          <w:lang w:val="en-US"/>
        </w:rPr>
        <w:t>)</w:t>
      </w:r>
      <w:r w:rsidRPr="00FE76F3">
        <w:rPr>
          <w:rFonts w:ascii="Garamond" w:hAnsi="Garamond"/>
        </w:rPr>
        <w:t xml:space="preserve">. </w:t>
      </w:r>
      <w:r w:rsidRPr="00FE76F3">
        <w:rPr>
          <w:rFonts w:ascii="Garamond" w:hAnsi="Garamond"/>
          <w:i/>
        </w:rPr>
        <w:t>Sastra Indonesia</w:t>
      </w:r>
      <w:r w:rsidRPr="00FE76F3">
        <w:rPr>
          <w:rFonts w:ascii="Garamond" w:hAnsi="Garamond"/>
        </w:rPr>
        <w:t xml:space="preserve">. Yogyakarta: Araska Depdiknas. 2008. Kamus Besar Bahasa Indonesia. Jakarta: Balai Pustaka </w:t>
      </w:r>
    </w:p>
    <w:p w:rsidR="00994E36" w:rsidRPr="00FE76F3" w:rsidRDefault="00E444C7" w:rsidP="00994E36">
      <w:pPr>
        <w:spacing w:after="240" w:line="276" w:lineRule="auto"/>
        <w:jc w:val="both"/>
        <w:rPr>
          <w:rFonts w:ascii="Garamond" w:hAnsi="Garamond"/>
          <w:lang w:val="en-US"/>
        </w:rPr>
      </w:pPr>
      <w:r w:rsidRPr="00FE76F3">
        <w:rPr>
          <w:rFonts w:ascii="Garamond" w:hAnsi="Garamond"/>
        </w:rPr>
        <w:t xml:space="preserve">Ekosasih, H.E. </w:t>
      </w:r>
      <w:r w:rsidR="00790154" w:rsidRPr="00FE76F3">
        <w:rPr>
          <w:rFonts w:ascii="Garamond" w:hAnsi="Garamond"/>
          <w:lang w:val="en-US"/>
        </w:rPr>
        <w:t>(</w:t>
      </w:r>
      <w:r w:rsidRPr="00FE76F3">
        <w:rPr>
          <w:rFonts w:ascii="Garamond" w:hAnsi="Garamond"/>
        </w:rPr>
        <w:t>2017</w:t>
      </w:r>
      <w:r w:rsidR="00790154" w:rsidRPr="00FE76F3">
        <w:rPr>
          <w:rFonts w:ascii="Garamond" w:hAnsi="Garamond"/>
          <w:lang w:val="en-US"/>
        </w:rPr>
        <w:t>)</w:t>
      </w:r>
      <w:r w:rsidRPr="00FE76F3">
        <w:rPr>
          <w:rFonts w:ascii="Garamond" w:hAnsi="Garamond"/>
        </w:rPr>
        <w:t>. Ketatabahasaan dan Kesusastraan. Bandung: CV. YRAMA WIDYA</w:t>
      </w:r>
    </w:p>
    <w:p w:rsidR="00257C20" w:rsidRPr="00FE76F3" w:rsidRDefault="00257C20" w:rsidP="00257C20">
      <w:pPr>
        <w:spacing w:after="240" w:line="276" w:lineRule="auto"/>
        <w:ind w:left="567" w:hanging="567"/>
        <w:jc w:val="both"/>
        <w:rPr>
          <w:rFonts w:ascii="Garamond" w:hAnsi="Garamond"/>
          <w:lang w:val="en-US"/>
        </w:rPr>
      </w:pPr>
      <w:r w:rsidRPr="00FE76F3">
        <w:rPr>
          <w:rFonts w:ascii="Garamond" w:hAnsi="Garamond"/>
          <w:lang w:val="en-US"/>
        </w:rPr>
        <w:t>Islahuddin,   I.   (2019).   Meningkatkan   Kemampuan   Menulis   Iklan   Baris   dan   Sikap   Kemandirian Menggunakan Media Iklan Kodek (Koran Lombok Post) pada Pembelajaran Berbasis Teks Kelas VIII SMPN 1 Selong Tahun 2018/2019. SeBaSa, 2(1), 31. https://doi.org/10.29408/sbs.v2i1.1350</w:t>
      </w:r>
    </w:p>
    <w:p w:rsidR="00257C20" w:rsidRPr="00FE76F3" w:rsidRDefault="00E444C7" w:rsidP="00300B4E">
      <w:pPr>
        <w:spacing w:after="240" w:line="276" w:lineRule="auto"/>
        <w:ind w:left="567" w:hanging="567"/>
        <w:jc w:val="both"/>
        <w:rPr>
          <w:rFonts w:ascii="Garamond" w:hAnsi="Garamond"/>
          <w:lang w:val="en-US"/>
        </w:rPr>
      </w:pPr>
      <w:r w:rsidRPr="00FE76F3">
        <w:rPr>
          <w:rFonts w:ascii="Garamond" w:hAnsi="Garamond"/>
        </w:rPr>
        <w:t xml:space="preserve">Jaya, Suhatman dan Syahrul R, Ermanto. </w:t>
      </w:r>
      <w:r w:rsidR="00E560FC" w:rsidRPr="00FE76F3">
        <w:rPr>
          <w:rFonts w:ascii="Garamond" w:hAnsi="Garamond"/>
          <w:lang w:val="en-US"/>
        </w:rPr>
        <w:t>(</w:t>
      </w:r>
      <w:r w:rsidRPr="00FE76F3">
        <w:rPr>
          <w:rFonts w:ascii="Garamond" w:hAnsi="Garamond"/>
        </w:rPr>
        <w:t>2013</w:t>
      </w:r>
      <w:r w:rsidR="00E560FC" w:rsidRPr="00FE76F3">
        <w:rPr>
          <w:rFonts w:ascii="Garamond" w:hAnsi="Garamond"/>
          <w:lang w:val="en-US"/>
        </w:rPr>
        <w:t>)</w:t>
      </w:r>
      <w:r w:rsidRPr="00FE76F3">
        <w:rPr>
          <w:rFonts w:ascii="Garamond" w:hAnsi="Garamond"/>
        </w:rPr>
        <w:t>. Peningkatan Keterampilan menulis Puisi Melalui Media Gambar Siswa Kelas X.1 SMA Negeri 2 Kota Sungai Penuh</w:t>
      </w:r>
      <w:r w:rsidR="00141C80" w:rsidRPr="00FE76F3">
        <w:rPr>
          <w:rFonts w:ascii="Garamond" w:hAnsi="Garamond"/>
          <w:lang w:val="en-US"/>
        </w:rPr>
        <w:t xml:space="preserve">, </w:t>
      </w:r>
      <w:r w:rsidR="00994E36" w:rsidRPr="00FE76F3">
        <w:rPr>
          <w:rFonts w:ascii="Garamond" w:hAnsi="Garamond"/>
          <w:lang w:val="en-US"/>
        </w:rPr>
        <w:t xml:space="preserve"> </w:t>
      </w:r>
      <w:r w:rsidR="00994E36" w:rsidRPr="00FE76F3">
        <w:rPr>
          <w:rFonts w:ascii="Garamond" w:hAnsi="Garamond"/>
        </w:rPr>
        <w:t xml:space="preserve">Jurnal Bahasa dan Sastra Pembelajaran, </w:t>
      </w:r>
      <w:r w:rsidR="00777C43" w:rsidRPr="00FE76F3">
        <w:rPr>
          <w:rFonts w:ascii="Garamond" w:hAnsi="Garamond"/>
          <w:lang w:val="en-US"/>
        </w:rPr>
        <w:t>1(2).</w:t>
      </w:r>
      <w:r w:rsidR="00777C43" w:rsidRPr="00FE76F3">
        <w:rPr>
          <w:rFonts w:ascii="Garamond" w:hAnsi="Garamond"/>
          <w:color w:val="000000" w:themeColor="text1"/>
          <w:lang w:val="en-US"/>
        </w:rPr>
        <w:t xml:space="preserve"> </w:t>
      </w:r>
      <w:hyperlink r:id="rId11" w:history="1">
        <w:r w:rsidR="00257C20" w:rsidRPr="00FE76F3">
          <w:rPr>
            <w:rStyle w:val="Hyperlink"/>
            <w:rFonts w:ascii="Garamond" w:hAnsi="Garamond"/>
            <w:color w:val="000000" w:themeColor="text1"/>
            <w:u w:val="none"/>
            <w:lang w:val="en-US"/>
          </w:rPr>
          <w:t>https://garuda.ristekbrin.go.id/documents/detail/296177</w:t>
        </w:r>
      </w:hyperlink>
    </w:p>
    <w:p w:rsidR="00994E36" w:rsidRPr="00FE76F3" w:rsidRDefault="00994E36" w:rsidP="00E560FC">
      <w:pPr>
        <w:spacing w:after="240" w:line="276" w:lineRule="auto"/>
        <w:ind w:left="567" w:hanging="567"/>
        <w:jc w:val="both"/>
        <w:rPr>
          <w:rFonts w:ascii="Garamond" w:hAnsi="Garamond"/>
          <w:lang w:val="en-US"/>
        </w:rPr>
      </w:pPr>
      <w:r w:rsidRPr="00FE76F3">
        <w:rPr>
          <w:rFonts w:ascii="Garamond" w:hAnsi="Garamond"/>
        </w:rPr>
        <w:t xml:space="preserve">Nurgiyantoro, Burhan. </w:t>
      </w:r>
      <w:r w:rsidR="00790154" w:rsidRPr="00FE76F3">
        <w:rPr>
          <w:rFonts w:ascii="Garamond" w:hAnsi="Garamond"/>
          <w:lang w:val="en-US"/>
        </w:rPr>
        <w:t>(</w:t>
      </w:r>
      <w:r w:rsidRPr="00FE76F3">
        <w:rPr>
          <w:rFonts w:ascii="Garamond" w:hAnsi="Garamond"/>
        </w:rPr>
        <w:t>2013</w:t>
      </w:r>
      <w:r w:rsidR="00790154" w:rsidRPr="00FE76F3">
        <w:rPr>
          <w:rFonts w:ascii="Garamond" w:hAnsi="Garamond"/>
          <w:lang w:val="en-US"/>
        </w:rPr>
        <w:t>)</w:t>
      </w:r>
      <w:r w:rsidRPr="00FE76F3">
        <w:rPr>
          <w:rFonts w:ascii="Garamond" w:hAnsi="Garamond"/>
        </w:rPr>
        <w:t>. Penilaian dalam Pengajaran Bahasa. Yogyakarta: BPFE- Yogyakarta Peraturan Pemerintah Republik Indonesia Nomor 19 Tahun 25 Tentang Standar</w:t>
      </w:r>
      <w:r w:rsidRPr="00FE76F3">
        <w:rPr>
          <w:rFonts w:ascii="Garamond" w:hAnsi="Garamond"/>
          <w:lang w:val="en-US"/>
        </w:rPr>
        <w:t xml:space="preserve"> </w:t>
      </w:r>
    </w:p>
    <w:p w:rsidR="00994E36" w:rsidRPr="00FE76F3" w:rsidRDefault="00E560FC" w:rsidP="00E560FC">
      <w:pPr>
        <w:spacing w:after="240" w:line="276" w:lineRule="auto"/>
        <w:ind w:left="567" w:hanging="567"/>
        <w:jc w:val="both"/>
        <w:rPr>
          <w:rFonts w:ascii="Garamond" w:hAnsi="Garamond"/>
          <w:lang w:val="en-US"/>
        </w:rPr>
      </w:pPr>
      <w:r w:rsidRPr="00FE76F3">
        <w:rPr>
          <w:rFonts w:ascii="Garamond" w:hAnsi="Garamond"/>
        </w:rPr>
        <w:t>Retti, Sufia, dkk</w:t>
      </w:r>
      <w:r w:rsidRPr="00FE76F3">
        <w:rPr>
          <w:rFonts w:ascii="Garamond" w:hAnsi="Garamond"/>
          <w:lang w:val="en-US"/>
        </w:rPr>
        <w:t>. (</w:t>
      </w:r>
      <w:r w:rsidR="00994E36" w:rsidRPr="00FE76F3">
        <w:rPr>
          <w:rFonts w:ascii="Garamond" w:hAnsi="Garamond"/>
        </w:rPr>
        <w:t>2013</w:t>
      </w:r>
      <w:r w:rsidRPr="00FE76F3">
        <w:rPr>
          <w:rFonts w:ascii="Garamond" w:hAnsi="Garamond"/>
          <w:lang w:val="en-US"/>
        </w:rPr>
        <w:t>)</w:t>
      </w:r>
      <w:r w:rsidR="00994E36" w:rsidRPr="00FE76F3">
        <w:rPr>
          <w:rFonts w:ascii="Garamond" w:hAnsi="Garamond"/>
        </w:rPr>
        <w:t>. Peningakatan Keterampilan Menulis Puisi Melalui Prinsip-prinsip Sugestologi Siswa Kelas VII.1 Negeri 4 Kota Sungai Sarik Kabupaten Padang Pariaman. Jurnal Bahasa dan Sas</w:t>
      </w:r>
      <w:r w:rsidR="009870E4" w:rsidRPr="00FE76F3">
        <w:rPr>
          <w:rFonts w:ascii="Garamond" w:hAnsi="Garamond"/>
        </w:rPr>
        <w:t xml:space="preserve">tra Pembelajaran, </w:t>
      </w:r>
      <w:r w:rsidR="009870E4" w:rsidRPr="00FE76F3">
        <w:rPr>
          <w:rFonts w:ascii="Garamond" w:hAnsi="Garamond"/>
          <w:lang w:val="en-US"/>
        </w:rPr>
        <w:t>1(2). http://ejournal.unp.ac.id/index.php/bsp/article/view/4990/3942</w:t>
      </w:r>
    </w:p>
    <w:p w:rsidR="00994E36" w:rsidRPr="00FE76F3" w:rsidRDefault="00994E36" w:rsidP="00994E36">
      <w:pPr>
        <w:spacing w:after="240" w:line="276" w:lineRule="auto"/>
        <w:jc w:val="both"/>
        <w:rPr>
          <w:rFonts w:ascii="Garamond" w:hAnsi="Garamond"/>
          <w:lang w:val="en-US"/>
        </w:rPr>
      </w:pPr>
      <w:r w:rsidRPr="00FE76F3">
        <w:rPr>
          <w:rFonts w:ascii="Garamond" w:hAnsi="Garamond"/>
        </w:rPr>
        <w:t xml:space="preserve">Sudijono,Anas. </w:t>
      </w:r>
      <w:r w:rsidR="00E560FC" w:rsidRPr="00FE76F3">
        <w:rPr>
          <w:rFonts w:ascii="Garamond" w:hAnsi="Garamond"/>
          <w:lang w:val="en-US"/>
        </w:rPr>
        <w:t>(</w:t>
      </w:r>
      <w:r w:rsidRPr="00FE76F3">
        <w:rPr>
          <w:rFonts w:ascii="Garamond" w:hAnsi="Garamond"/>
        </w:rPr>
        <w:t>2008</w:t>
      </w:r>
      <w:r w:rsidR="00E560FC" w:rsidRPr="00FE76F3">
        <w:rPr>
          <w:rFonts w:ascii="Garamond" w:hAnsi="Garamond"/>
          <w:lang w:val="en-US"/>
        </w:rPr>
        <w:t>)</w:t>
      </w:r>
      <w:r w:rsidRPr="00FE76F3">
        <w:rPr>
          <w:rFonts w:ascii="Garamond" w:hAnsi="Garamond"/>
        </w:rPr>
        <w:t xml:space="preserve">. Pengantar Statistik Pendidikan. Jakarta: PT Raja Grafindo </w:t>
      </w:r>
    </w:p>
    <w:p w:rsidR="00994E36" w:rsidRPr="00FE76F3" w:rsidRDefault="00994E36" w:rsidP="00E560FC">
      <w:pPr>
        <w:spacing w:after="240" w:line="276" w:lineRule="auto"/>
        <w:ind w:left="567" w:hanging="567"/>
        <w:jc w:val="both"/>
        <w:rPr>
          <w:rFonts w:ascii="Garamond" w:hAnsi="Garamond"/>
          <w:lang w:val="en-US"/>
        </w:rPr>
      </w:pPr>
      <w:r w:rsidRPr="00FE76F3">
        <w:rPr>
          <w:rFonts w:ascii="Garamond" w:hAnsi="Garamond"/>
        </w:rPr>
        <w:t xml:space="preserve">Sulkifli dan Marwati. </w:t>
      </w:r>
      <w:r w:rsidR="00E560FC" w:rsidRPr="00FE76F3">
        <w:rPr>
          <w:rFonts w:ascii="Garamond" w:hAnsi="Garamond"/>
          <w:lang w:val="en-US"/>
        </w:rPr>
        <w:t>(</w:t>
      </w:r>
      <w:r w:rsidRPr="00FE76F3">
        <w:rPr>
          <w:rFonts w:ascii="Garamond" w:hAnsi="Garamond"/>
        </w:rPr>
        <w:t>2016</w:t>
      </w:r>
      <w:r w:rsidR="00E560FC" w:rsidRPr="00FE76F3">
        <w:rPr>
          <w:rFonts w:ascii="Garamond" w:hAnsi="Garamond"/>
          <w:lang w:val="en-US"/>
        </w:rPr>
        <w:t>)</w:t>
      </w:r>
      <w:r w:rsidRPr="00FE76F3">
        <w:rPr>
          <w:rFonts w:ascii="Garamond" w:hAnsi="Garamond"/>
        </w:rPr>
        <w:t xml:space="preserve">. Kemampuan Menulis puisi siswa kelas VIII SMP Negeri Satu Atap 3 Langgikima Kabupaten Konawe Utara. Jurnal Bastra, Vol.1, No.1 </w:t>
      </w:r>
    </w:p>
    <w:p w:rsidR="00994E36" w:rsidRPr="00FE76F3" w:rsidRDefault="00994E36" w:rsidP="00E560FC">
      <w:pPr>
        <w:spacing w:after="240" w:line="276" w:lineRule="auto"/>
        <w:ind w:left="567" w:hanging="567"/>
        <w:jc w:val="both"/>
        <w:rPr>
          <w:rFonts w:ascii="Garamond" w:hAnsi="Garamond"/>
          <w:lang w:val="en-US"/>
        </w:rPr>
      </w:pPr>
      <w:r w:rsidRPr="00FE76F3">
        <w:rPr>
          <w:rFonts w:ascii="Garamond" w:hAnsi="Garamond"/>
        </w:rPr>
        <w:t xml:space="preserve">Vera, dkk. </w:t>
      </w:r>
      <w:r w:rsidR="00E560FC" w:rsidRPr="00FE76F3">
        <w:rPr>
          <w:rFonts w:ascii="Garamond" w:hAnsi="Garamond"/>
          <w:lang w:val="en-US"/>
        </w:rPr>
        <w:t>(</w:t>
      </w:r>
      <w:r w:rsidRPr="00FE76F3">
        <w:rPr>
          <w:rFonts w:ascii="Garamond" w:hAnsi="Garamond"/>
        </w:rPr>
        <w:t>2019</w:t>
      </w:r>
      <w:r w:rsidR="00E560FC" w:rsidRPr="00FE76F3">
        <w:rPr>
          <w:rFonts w:ascii="Garamond" w:hAnsi="Garamond"/>
          <w:lang w:val="en-US"/>
        </w:rPr>
        <w:t>)</w:t>
      </w:r>
      <w:r w:rsidRPr="00FE76F3">
        <w:rPr>
          <w:rFonts w:ascii="Garamond" w:hAnsi="Garamond"/>
        </w:rPr>
        <w:t xml:space="preserve">. Analisis Kemampuan Awal Siswa dalam Pembelajaran menulis puisi. Prosiding Seminar Nasional dan Call for Papers, Pengembangan Sumber Daya Perdesaan dan </w:t>
      </w:r>
      <w:r w:rsidR="00D21F04" w:rsidRPr="00FE76F3">
        <w:rPr>
          <w:rFonts w:ascii="Garamond" w:hAnsi="Garamond"/>
        </w:rPr>
        <w:t>Kearifan Lokal BerkelanjutanIX</w:t>
      </w:r>
      <w:r w:rsidR="00D21F04" w:rsidRPr="00FE76F3">
        <w:rPr>
          <w:rFonts w:ascii="Garamond" w:hAnsi="Garamond"/>
          <w:lang w:val="en-US"/>
        </w:rPr>
        <w:t>.http://jurnal.lppm.unsoed.ac.id/ojs/index.php/Prosiding/article/viewFile/1133/986</w:t>
      </w:r>
    </w:p>
    <w:p w:rsidR="00994E36" w:rsidRPr="00D845FF" w:rsidRDefault="00994E36" w:rsidP="00D845FF">
      <w:pPr>
        <w:spacing w:after="240" w:line="276" w:lineRule="auto"/>
        <w:ind w:left="567" w:hanging="567"/>
        <w:jc w:val="both"/>
        <w:rPr>
          <w:rFonts w:ascii="Garamond" w:hAnsi="Garamond"/>
          <w:lang w:val="en-US"/>
        </w:rPr>
        <w:sectPr w:rsidR="00994E36" w:rsidRPr="00D845FF" w:rsidSect="009C2F99">
          <w:headerReference w:type="default" r:id="rId12"/>
          <w:pgSz w:w="11907" w:h="16839" w:code="9"/>
          <w:pgMar w:top="1701" w:right="1418" w:bottom="1701" w:left="1418" w:header="964" w:footer="720" w:gutter="0"/>
          <w:pgNumType w:start="146"/>
          <w:cols w:space="720"/>
          <w:docGrid w:linePitch="360"/>
        </w:sectPr>
      </w:pPr>
      <w:r w:rsidRPr="00FE76F3">
        <w:rPr>
          <w:rFonts w:ascii="Garamond" w:hAnsi="Garamond"/>
        </w:rPr>
        <w:lastRenderedPageBreak/>
        <w:t>Zainudin.</w:t>
      </w:r>
      <w:r w:rsidR="00E560FC" w:rsidRPr="00FE76F3">
        <w:rPr>
          <w:rFonts w:ascii="Garamond" w:hAnsi="Garamond"/>
          <w:lang w:val="en-US"/>
        </w:rPr>
        <w:t>(</w:t>
      </w:r>
      <w:r w:rsidRPr="00FE76F3">
        <w:rPr>
          <w:rFonts w:ascii="Garamond" w:hAnsi="Garamond"/>
        </w:rPr>
        <w:t>2016</w:t>
      </w:r>
      <w:r w:rsidR="00E560FC" w:rsidRPr="00FE76F3">
        <w:rPr>
          <w:rFonts w:ascii="Garamond" w:hAnsi="Garamond"/>
          <w:lang w:val="en-US"/>
        </w:rPr>
        <w:t>)</w:t>
      </w:r>
      <w:r w:rsidRPr="00FE76F3">
        <w:rPr>
          <w:rFonts w:ascii="Garamond" w:hAnsi="Garamond"/>
        </w:rPr>
        <w:t>. Meningkatkan Kemampuan Menulis puisi Bagi Siswa Kelas IV SDN1 Dongko Dengan Metode Praktek. Jurnal Kreatif Tadulako, Vol. 4, No.9, ISSN 2354-614</w:t>
      </w:r>
    </w:p>
    <w:p w:rsidR="00CD0B26" w:rsidRPr="00F8064F" w:rsidRDefault="00CD0B26" w:rsidP="00D845FF">
      <w:pPr>
        <w:spacing w:line="360" w:lineRule="auto"/>
        <w:jc w:val="both"/>
        <w:rPr>
          <w:rFonts w:ascii="Garamond" w:hAnsi="Garamond" w:cs="Tahoma"/>
          <w:b/>
          <w:color w:val="FF0000"/>
          <w:sz w:val="24"/>
          <w:szCs w:val="24"/>
          <w:lang w:val="en-US"/>
        </w:rPr>
      </w:pPr>
    </w:p>
    <w:sectPr w:rsidR="00CD0B26" w:rsidRPr="00F8064F" w:rsidSect="009347B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BAD" w:rsidRDefault="00055BAD" w:rsidP="0081300B">
      <w:r>
        <w:separator/>
      </w:r>
    </w:p>
  </w:endnote>
  <w:endnote w:type="continuationSeparator" w:id="1">
    <w:p w:rsidR="00055BAD" w:rsidRDefault="00055BAD" w:rsidP="00813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BAD" w:rsidRDefault="00055BAD" w:rsidP="0081300B">
      <w:r>
        <w:separator/>
      </w:r>
    </w:p>
  </w:footnote>
  <w:footnote w:type="continuationSeparator" w:id="1">
    <w:p w:rsidR="00055BAD" w:rsidRDefault="00055BAD" w:rsidP="00813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1326"/>
      <w:gridCol w:w="5762"/>
      <w:gridCol w:w="1807"/>
    </w:tblGrid>
    <w:tr w:rsidR="00FD6009" w:rsidTr="006E1F38">
      <w:tc>
        <w:tcPr>
          <w:tcW w:w="1326" w:type="dxa"/>
          <w:tcBorders>
            <w:bottom w:val="single" w:sz="4" w:space="0" w:color="auto"/>
          </w:tcBorders>
          <w:vAlign w:val="center"/>
        </w:tcPr>
        <w:p w:rsidR="0081300B" w:rsidRDefault="0081300B" w:rsidP="00FD6009">
          <w:pPr>
            <w:pStyle w:val="Header"/>
            <w:jc w:val="center"/>
          </w:pPr>
          <w:r>
            <w:rPr>
              <w:noProof/>
              <w:lang w:val="en-US"/>
            </w:rPr>
            <w:drawing>
              <wp:inline distT="0" distB="0" distL="0" distR="0">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rsidR="0081300B" w:rsidRPr="00FD6009" w:rsidRDefault="0081300B" w:rsidP="0081300B">
          <w:pPr>
            <w:pStyle w:val="Header"/>
            <w:jc w:val="center"/>
            <w:rPr>
              <w:b/>
              <w:i/>
              <w:color w:val="0070C0"/>
              <w:sz w:val="48"/>
              <w:szCs w:val="48"/>
            </w:rPr>
          </w:pPr>
          <w:r w:rsidRPr="00FD6009">
            <w:rPr>
              <w:b/>
              <w:i/>
              <w:color w:val="0070C0"/>
              <w:sz w:val="48"/>
              <w:szCs w:val="48"/>
            </w:rPr>
            <w:t>SeBaSa</w:t>
          </w:r>
        </w:p>
        <w:p w:rsidR="0081300B" w:rsidRPr="00711D03" w:rsidRDefault="0081300B" w:rsidP="00FD6009">
          <w:pPr>
            <w:pStyle w:val="Header"/>
            <w:jc w:val="center"/>
            <w:rPr>
              <w:b/>
            </w:rPr>
          </w:pPr>
          <w:r w:rsidRPr="00711D03">
            <w:rPr>
              <w:b/>
            </w:rPr>
            <w:t>Jurnal Pendidikan Bahasa dan Sastra Indonesia</w:t>
          </w:r>
        </w:p>
        <w:p w:rsidR="0081300B" w:rsidRPr="00711D03" w:rsidRDefault="005B136B"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rsidR="00FD6009" w:rsidRDefault="00FD6009" w:rsidP="00FD6009">
          <w:pPr>
            <w:pStyle w:val="Header"/>
            <w:jc w:val="right"/>
          </w:pPr>
        </w:p>
      </w:tc>
    </w:tr>
    <w:tr w:rsidR="00FD6009" w:rsidRPr="006E1F38" w:rsidTr="006E1F38">
      <w:trPr>
        <w:trHeight w:val="450"/>
      </w:trPr>
      <w:tc>
        <w:tcPr>
          <w:tcW w:w="1326" w:type="dxa"/>
          <w:tcBorders>
            <w:top w:val="single" w:sz="4" w:space="0" w:color="auto"/>
            <w:bottom w:val="single" w:sz="4" w:space="0" w:color="auto"/>
          </w:tcBorders>
        </w:tcPr>
        <w:p w:rsidR="00FD6009" w:rsidRPr="006E1F38" w:rsidRDefault="00FD6009" w:rsidP="00FD6009">
          <w:pPr>
            <w:pStyle w:val="Header"/>
            <w:jc w:val="center"/>
            <w:rPr>
              <w:b/>
              <w:sz w:val="18"/>
              <w:szCs w:val="18"/>
            </w:rPr>
          </w:pPr>
          <w:r w:rsidRPr="006E1F38">
            <w:rPr>
              <w:b/>
              <w:sz w:val="18"/>
              <w:szCs w:val="18"/>
            </w:rPr>
            <w:t xml:space="preserve">E-ISSN: </w:t>
          </w:r>
        </w:p>
        <w:p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rsidR="00FD6009" w:rsidRPr="006E1F38" w:rsidRDefault="00711D03" w:rsidP="00FD6009">
          <w:pPr>
            <w:pStyle w:val="Header"/>
            <w:rPr>
              <w:sz w:val="18"/>
              <w:szCs w:val="18"/>
            </w:rPr>
          </w:pPr>
          <w:r w:rsidRPr="006E1F38">
            <w:rPr>
              <w:sz w:val="18"/>
              <w:szCs w:val="18"/>
            </w:rPr>
            <w:t>Diterima:</w:t>
          </w:r>
        </w:p>
        <w:p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rsidR="00FD6009" w:rsidRPr="006E1F38" w:rsidRDefault="00711D03">
          <w:pPr>
            <w:pStyle w:val="Header"/>
            <w:rPr>
              <w:sz w:val="18"/>
              <w:szCs w:val="18"/>
            </w:rPr>
          </w:pPr>
          <w:r w:rsidRPr="006E1F38">
            <w:rPr>
              <w:sz w:val="18"/>
              <w:szCs w:val="18"/>
            </w:rPr>
            <w:t>Vol. No</w:t>
          </w:r>
        </w:p>
        <w:p w:rsidR="00711D03" w:rsidRPr="006E1F38" w:rsidRDefault="00711D03">
          <w:pPr>
            <w:pStyle w:val="Header"/>
            <w:rPr>
              <w:sz w:val="18"/>
              <w:szCs w:val="18"/>
            </w:rPr>
          </w:pPr>
          <w:r w:rsidRPr="006E1F38">
            <w:rPr>
              <w:sz w:val="18"/>
              <w:szCs w:val="18"/>
            </w:rPr>
            <w:t xml:space="preserve">Hal. </w:t>
          </w:r>
        </w:p>
      </w:tc>
    </w:tr>
  </w:tbl>
  <w:p w:rsidR="0081300B" w:rsidRPr="006E1F38" w:rsidRDefault="0081300B">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8E5F67"/>
    <w:multiLevelType w:val="hybridMultilevel"/>
    <w:tmpl w:val="673C0658"/>
    <w:lvl w:ilvl="0" w:tplc="5B7C0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338"/>
  </w:hdrShapeDefaults>
  <w:footnotePr>
    <w:footnote w:id="0"/>
    <w:footnote w:id="1"/>
  </w:footnotePr>
  <w:endnotePr>
    <w:endnote w:id="0"/>
    <w:endnote w:id="1"/>
  </w:endnotePr>
  <w:compat/>
  <w:rsids>
    <w:rsidRoot w:val="00CC00E3"/>
    <w:rsid w:val="000038C8"/>
    <w:rsid w:val="00010E24"/>
    <w:rsid w:val="00036872"/>
    <w:rsid w:val="00053834"/>
    <w:rsid w:val="00055BAD"/>
    <w:rsid w:val="00065D33"/>
    <w:rsid w:val="00096E39"/>
    <w:rsid w:val="00097418"/>
    <w:rsid w:val="000A1C95"/>
    <w:rsid w:val="000B05B2"/>
    <w:rsid w:val="000B2723"/>
    <w:rsid w:val="000C7553"/>
    <w:rsid w:val="000D05D8"/>
    <w:rsid w:val="000D0B15"/>
    <w:rsid w:val="000F1F4B"/>
    <w:rsid w:val="00101249"/>
    <w:rsid w:val="0010242C"/>
    <w:rsid w:val="00103156"/>
    <w:rsid w:val="00104A59"/>
    <w:rsid w:val="0011081F"/>
    <w:rsid w:val="001219DE"/>
    <w:rsid w:val="0013118D"/>
    <w:rsid w:val="001312D3"/>
    <w:rsid w:val="00135978"/>
    <w:rsid w:val="001407F1"/>
    <w:rsid w:val="00141C80"/>
    <w:rsid w:val="00150906"/>
    <w:rsid w:val="00160FC8"/>
    <w:rsid w:val="00161988"/>
    <w:rsid w:val="001655D1"/>
    <w:rsid w:val="0016564B"/>
    <w:rsid w:val="0018381B"/>
    <w:rsid w:val="00185B18"/>
    <w:rsid w:val="001B3DDB"/>
    <w:rsid w:val="001B7635"/>
    <w:rsid w:val="001C0707"/>
    <w:rsid w:val="001C7527"/>
    <w:rsid w:val="001D3AB3"/>
    <w:rsid w:val="001D7BD8"/>
    <w:rsid w:val="001F3735"/>
    <w:rsid w:val="00213F33"/>
    <w:rsid w:val="00243190"/>
    <w:rsid w:val="00245C48"/>
    <w:rsid w:val="00257C20"/>
    <w:rsid w:val="002647B3"/>
    <w:rsid w:val="00271B81"/>
    <w:rsid w:val="00274C9E"/>
    <w:rsid w:val="00277875"/>
    <w:rsid w:val="00282B8A"/>
    <w:rsid w:val="00284E5C"/>
    <w:rsid w:val="0029128F"/>
    <w:rsid w:val="002A4DBE"/>
    <w:rsid w:val="002B4AB8"/>
    <w:rsid w:val="002D1128"/>
    <w:rsid w:val="002E1BB7"/>
    <w:rsid w:val="002F1A70"/>
    <w:rsid w:val="002F3010"/>
    <w:rsid w:val="002F6D63"/>
    <w:rsid w:val="00300B4E"/>
    <w:rsid w:val="003026DE"/>
    <w:rsid w:val="003044D6"/>
    <w:rsid w:val="00317CD1"/>
    <w:rsid w:val="0032437E"/>
    <w:rsid w:val="003445D9"/>
    <w:rsid w:val="00351678"/>
    <w:rsid w:val="00360B73"/>
    <w:rsid w:val="00371D28"/>
    <w:rsid w:val="0038376C"/>
    <w:rsid w:val="003854A2"/>
    <w:rsid w:val="00391E75"/>
    <w:rsid w:val="003A0360"/>
    <w:rsid w:val="003A7B42"/>
    <w:rsid w:val="003E54F9"/>
    <w:rsid w:val="003F2BBC"/>
    <w:rsid w:val="003F328D"/>
    <w:rsid w:val="00430FAD"/>
    <w:rsid w:val="00432C00"/>
    <w:rsid w:val="00433B7F"/>
    <w:rsid w:val="00435BF4"/>
    <w:rsid w:val="004510AC"/>
    <w:rsid w:val="00451218"/>
    <w:rsid w:val="00462BB5"/>
    <w:rsid w:val="00466599"/>
    <w:rsid w:val="004A074C"/>
    <w:rsid w:val="004B2E2F"/>
    <w:rsid w:val="004C61BF"/>
    <w:rsid w:val="004E0861"/>
    <w:rsid w:val="004E51CC"/>
    <w:rsid w:val="004E53ED"/>
    <w:rsid w:val="004F20E0"/>
    <w:rsid w:val="004F41E0"/>
    <w:rsid w:val="005539A5"/>
    <w:rsid w:val="005709EA"/>
    <w:rsid w:val="00584A16"/>
    <w:rsid w:val="005909D4"/>
    <w:rsid w:val="00595387"/>
    <w:rsid w:val="00597692"/>
    <w:rsid w:val="005A6863"/>
    <w:rsid w:val="005A790B"/>
    <w:rsid w:val="005B136B"/>
    <w:rsid w:val="005C7AB3"/>
    <w:rsid w:val="005D4DDB"/>
    <w:rsid w:val="005E286F"/>
    <w:rsid w:val="00606384"/>
    <w:rsid w:val="00612F24"/>
    <w:rsid w:val="00626D58"/>
    <w:rsid w:val="00631BA0"/>
    <w:rsid w:val="00633A52"/>
    <w:rsid w:val="00640836"/>
    <w:rsid w:val="00647E61"/>
    <w:rsid w:val="00650390"/>
    <w:rsid w:val="0067157F"/>
    <w:rsid w:val="006936E6"/>
    <w:rsid w:val="00694624"/>
    <w:rsid w:val="006B1635"/>
    <w:rsid w:val="006B4933"/>
    <w:rsid w:val="006E0A13"/>
    <w:rsid w:val="006E1F38"/>
    <w:rsid w:val="006E6A81"/>
    <w:rsid w:val="006F3A89"/>
    <w:rsid w:val="007075A2"/>
    <w:rsid w:val="00711D03"/>
    <w:rsid w:val="00734774"/>
    <w:rsid w:val="00736B96"/>
    <w:rsid w:val="00752FDE"/>
    <w:rsid w:val="0076509B"/>
    <w:rsid w:val="00767258"/>
    <w:rsid w:val="0077228F"/>
    <w:rsid w:val="00777C43"/>
    <w:rsid w:val="00784062"/>
    <w:rsid w:val="00784D45"/>
    <w:rsid w:val="00785A6E"/>
    <w:rsid w:val="00790154"/>
    <w:rsid w:val="00792FA9"/>
    <w:rsid w:val="00797B4C"/>
    <w:rsid w:val="007A74EA"/>
    <w:rsid w:val="007B2C5A"/>
    <w:rsid w:val="0080525D"/>
    <w:rsid w:val="00810A31"/>
    <w:rsid w:val="0081300B"/>
    <w:rsid w:val="00831C86"/>
    <w:rsid w:val="00853280"/>
    <w:rsid w:val="0088069E"/>
    <w:rsid w:val="008925E8"/>
    <w:rsid w:val="0089291B"/>
    <w:rsid w:val="008B0E0C"/>
    <w:rsid w:val="008B27FA"/>
    <w:rsid w:val="008B616D"/>
    <w:rsid w:val="008B6CAB"/>
    <w:rsid w:val="008E1A94"/>
    <w:rsid w:val="00906452"/>
    <w:rsid w:val="009135E1"/>
    <w:rsid w:val="00920146"/>
    <w:rsid w:val="009347BD"/>
    <w:rsid w:val="00934A65"/>
    <w:rsid w:val="00934BC2"/>
    <w:rsid w:val="00941D8B"/>
    <w:rsid w:val="00946203"/>
    <w:rsid w:val="00947D66"/>
    <w:rsid w:val="00956DCF"/>
    <w:rsid w:val="00970C92"/>
    <w:rsid w:val="00980450"/>
    <w:rsid w:val="009870E4"/>
    <w:rsid w:val="00991BB3"/>
    <w:rsid w:val="00994E36"/>
    <w:rsid w:val="009A61C3"/>
    <w:rsid w:val="009A7628"/>
    <w:rsid w:val="009B1E45"/>
    <w:rsid w:val="009B5A57"/>
    <w:rsid w:val="009C2A2C"/>
    <w:rsid w:val="009C2F99"/>
    <w:rsid w:val="009F5B7C"/>
    <w:rsid w:val="00A11E0E"/>
    <w:rsid w:val="00A3649F"/>
    <w:rsid w:val="00A45160"/>
    <w:rsid w:val="00A5033B"/>
    <w:rsid w:val="00A5585F"/>
    <w:rsid w:val="00A55DA3"/>
    <w:rsid w:val="00A5765E"/>
    <w:rsid w:val="00A71B9F"/>
    <w:rsid w:val="00A71E33"/>
    <w:rsid w:val="00A94115"/>
    <w:rsid w:val="00AD5DF2"/>
    <w:rsid w:val="00AD6387"/>
    <w:rsid w:val="00AE02B9"/>
    <w:rsid w:val="00AE5997"/>
    <w:rsid w:val="00AE6286"/>
    <w:rsid w:val="00AF4586"/>
    <w:rsid w:val="00B20448"/>
    <w:rsid w:val="00B32995"/>
    <w:rsid w:val="00B3721E"/>
    <w:rsid w:val="00B402E1"/>
    <w:rsid w:val="00B5084D"/>
    <w:rsid w:val="00B75888"/>
    <w:rsid w:val="00B92BC2"/>
    <w:rsid w:val="00B93123"/>
    <w:rsid w:val="00BA5034"/>
    <w:rsid w:val="00BB4580"/>
    <w:rsid w:val="00BE1DCB"/>
    <w:rsid w:val="00BE3B69"/>
    <w:rsid w:val="00C05376"/>
    <w:rsid w:val="00C15786"/>
    <w:rsid w:val="00C25F99"/>
    <w:rsid w:val="00C421E7"/>
    <w:rsid w:val="00C62F8D"/>
    <w:rsid w:val="00C677DA"/>
    <w:rsid w:val="00C72735"/>
    <w:rsid w:val="00C7531F"/>
    <w:rsid w:val="00C80806"/>
    <w:rsid w:val="00C855D0"/>
    <w:rsid w:val="00CC00E3"/>
    <w:rsid w:val="00CD0B26"/>
    <w:rsid w:val="00CD1886"/>
    <w:rsid w:val="00CD56A6"/>
    <w:rsid w:val="00CE5197"/>
    <w:rsid w:val="00D15722"/>
    <w:rsid w:val="00D16C73"/>
    <w:rsid w:val="00D21F04"/>
    <w:rsid w:val="00D2720E"/>
    <w:rsid w:val="00D42BD6"/>
    <w:rsid w:val="00D51DD3"/>
    <w:rsid w:val="00D53A7F"/>
    <w:rsid w:val="00D75732"/>
    <w:rsid w:val="00D845FF"/>
    <w:rsid w:val="00DA0BFB"/>
    <w:rsid w:val="00DA7E20"/>
    <w:rsid w:val="00DC2E25"/>
    <w:rsid w:val="00DC3544"/>
    <w:rsid w:val="00DD0642"/>
    <w:rsid w:val="00DE0D74"/>
    <w:rsid w:val="00DE15E8"/>
    <w:rsid w:val="00DE3F67"/>
    <w:rsid w:val="00DF4727"/>
    <w:rsid w:val="00E16AF5"/>
    <w:rsid w:val="00E212F0"/>
    <w:rsid w:val="00E22625"/>
    <w:rsid w:val="00E444C7"/>
    <w:rsid w:val="00E510D4"/>
    <w:rsid w:val="00E560FC"/>
    <w:rsid w:val="00E578E9"/>
    <w:rsid w:val="00E65C50"/>
    <w:rsid w:val="00E70B1A"/>
    <w:rsid w:val="00EA45ED"/>
    <w:rsid w:val="00EA6BAE"/>
    <w:rsid w:val="00ED7DD9"/>
    <w:rsid w:val="00EE05B3"/>
    <w:rsid w:val="00F07E72"/>
    <w:rsid w:val="00F10747"/>
    <w:rsid w:val="00F1099B"/>
    <w:rsid w:val="00F14507"/>
    <w:rsid w:val="00F21875"/>
    <w:rsid w:val="00F249CD"/>
    <w:rsid w:val="00F403EF"/>
    <w:rsid w:val="00F440C1"/>
    <w:rsid w:val="00F44AC5"/>
    <w:rsid w:val="00F46999"/>
    <w:rsid w:val="00F52120"/>
    <w:rsid w:val="00F5520A"/>
    <w:rsid w:val="00F6088C"/>
    <w:rsid w:val="00F61A80"/>
    <w:rsid w:val="00F66633"/>
    <w:rsid w:val="00F6670E"/>
    <w:rsid w:val="00F70806"/>
    <w:rsid w:val="00F8064F"/>
    <w:rsid w:val="00F86D75"/>
    <w:rsid w:val="00F9143B"/>
    <w:rsid w:val="00F97C22"/>
    <w:rsid w:val="00FD054B"/>
    <w:rsid w:val="00FD6009"/>
    <w:rsid w:val="00FD7BC3"/>
    <w:rsid w:val="00FE2D9B"/>
    <w:rsid w:val="00FE76F3"/>
    <w:rsid w:val="00FF2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59"/>
    <w:rsid w:val="00813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customStyle="1" w:styleId="PlainTable2">
    <w:name w:val="Plain Table 2"/>
    <w:basedOn w:val="TableNormal"/>
    <w:uiPriority w:val="42"/>
    <w:rsid w:val="009F5B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510AC"/>
    <w:rPr>
      <w:rFonts w:ascii="Tahoma" w:hAnsi="Tahoma" w:cs="Tahoma"/>
      <w:sz w:val="16"/>
      <w:szCs w:val="16"/>
    </w:rPr>
  </w:style>
  <w:style w:type="character" w:customStyle="1" w:styleId="BalloonTextChar">
    <w:name w:val="Balloon Text Char"/>
    <w:basedOn w:val="DefaultParagraphFont"/>
    <w:link w:val="BalloonText"/>
    <w:uiPriority w:val="99"/>
    <w:semiHidden/>
    <w:rsid w:val="004510AC"/>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63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33A52"/>
    <w:rPr>
      <w:rFonts w:ascii="Courier New" w:eastAsia="Times New Roman" w:hAnsi="Courier New" w:cs="Courier New"/>
      <w:sz w:val="20"/>
      <w:szCs w:val="20"/>
    </w:rPr>
  </w:style>
  <w:style w:type="paragraph" w:customStyle="1" w:styleId="TableParagraph">
    <w:name w:val="Table Paragraph"/>
    <w:basedOn w:val="Normal"/>
    <w:qFormat/>
    <w:rsid w:val="00F440C1"/>
    <w:pPr>
      <w:spacing w:before="100" w:beforeAutospacing="1" w:after="160" w:line="265" w:lineRule="exact"/>
      <w:ind w:left="112"/>
    </w:pPr>
    <w:rPr>
      <w:rFonts w:ascii="Times New Roman" w:eastAsia="Times New Roman" w:hAnsi="Times New Roman" w:cs="Times New Roman"/>
      <w:lang w:val="en-US"/>
    </w:rPr>
  </w:style>
  <w:style w:type="character" w:customStyle="1" w:styleId="15">
    <w:name w:val="15"/>
    <w:basedOn w:val="DefaultParagraphFont"/>
    <w:qFormat/>
    <w:rsid w:val="00360B73"/>
    <w:rPr>
      <w:rFonts w:ascii="Calibri" w:hAnsi="Calibri" w:hint="default"/>
    </w:rPr>
  </w:style>
  <w:style w:type="character" w:styleId="PlaceholderText">
    <w:name w:val="Placeholder Text"/>
    <w:basedOn w:val="DefaultParagraphFont"/>
    <w:uiPriority w:val="99"/>
    <w:semiHidden/>
    <w:rsid w:val="00360B73"/>
    <w:rPr>
      <w:color w:val="808080"/>
    </w:rPr>
  </w:style>
</w:styles>
</file>

<file path=word/webSettings.xml><?xml version="1.0" encoding="utf-8"?>
<w:webSettings xmlns:r="http://schemas.openxmlformats.org/officeDocument/2006/relationships" xmlns:w="http://schemas.openxmlformats.org/wordprocessingml/2006/main">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 w:id="307704994">
      <w:bodyDiv w:val="1"/>
      <w:marLeft w:val="0"/>
      <w:marRight w:val="0"/>
      <w:marTop w:val="0"/>
      <w:marBottom w:val="0"/>
      <w:divBdr>
        <w:top w:val="none" w:sz="0" w:space="0" w:color="auto"/>
        <w:left w:val="none" w:sz="0" w:space="0" w:color="auto"/>
        <w:bottom w:val="none" w:sz="0" w:space="0" w:color="auto"/>
        <w:right w:val="none" w:sz="0" w:space="0" w:color="auto"/>
      </w:divBdr>
    </w:div>
    <w:div w:id="964459838">
      <w:bodyDiv w:val="1"/>
      <w:marLeft w:val="0"/>
      <w:marRight w:val="0"/>
      <w:marTop w:val="0"/>
      <w:marBottom w:val="0"/>
      <w:divBdr>
        <w:top w:val="none" w:sz="0" w:space="0" w:color="auto"/>
        <w:left w:val="none" w:sz="0" w:space="0" w:color="auto"/>
        <w:bottom w:val="none" w:sz="0" w:space="0" w:color="auto"/>
        <w:right w:val="none" w:sz="0" w:space="0" w:color="auto"/>
      </w:divBdr>
    </w:div>
    <w:div w:id="18060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sanny9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uda.ristekbrin.go.id/documents/detail/296177"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3.pn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E66FE-D50D-4121-A33E-F040651D0FC9}">
      <dsp:nvSpPr>
        <dsp:cNvPr id="0" name=""/>
        <dsp:cNvSpPr/>
      </dsp:nvSpPr>
      <dsp:spPr>
        <a:xfrm>
          <a:off x="0" y="179999"/>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7C61C58-26B4-466C-8932-A16AB3A242BB}">
      <dsp:nvSpPr>
        <dsp:cNvPr id="0" name=""/>
        <dsp:cNvSpPr/>
      </dsp:nvSpPr>
      <dsp:spPr>
        <a:xfrm>
          <a:off x="149917" y="32399"/>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46809"/>
        <a:ext cx="2070029" cy="266380"/>
      </dsp:txXfrm>
    </dsp:sp>
    <dsp:sp modelId="{3927FD90-AAD5-4437-8467-53418646F22D}">
      <dsp:nvSpPr>
        <dsp:cNvPr id="0" name=""/>
        <dsp:cNvSpPr/>
      </dsp:nvSpPr>
      <dsp:spPr>
        <a:xfrm>
          <a:off x="0" y="633600"/>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E44D3F-542C-496C-83D5-F1D1BBE745D7}">
      <dsp:nvSpPr>
        <dsp:cNvPr id="0" name=""/>
        <dsp:cNvSpPr/>
      </dsp:nvSpPr>
      <dsp:spPr>
        <a:xfrm>
          <a:off x="149917" y="486000"/>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500410"/>
        <a:ext cx="2070029" cy="266380"/>
      </dsp:txXfrm>
    </dsp:sp>
    <dsp:sp modelId="{F4D5DDD0-CC10-45FB-8A96-FF5765051484}">
      <dsp:nvSpPr>
        <dsp:cNvPr id="0" name=""/>
        <dsp:cNvSpPr/>
      </dsp:nvSpPr>
      <dsp:spPr>
        <a:xfrm>
          <a:off x="0" y="1087200"/>
          <a:ext cx="2998356" cy="252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0CAF894-E72F-41D1-A4B5-FEAD7E3573E9}">
      <dsp:nvSpPr>
        <dsp:cNvPr id="0" name=""/>
        <dsp:cNvSpPr/>
      </dsp:nvSpPr>
      <dsp:spPr>
        <a:xfrm>
          <a:off x="149917" y="939600"/>
          <a:ext cx="2098849"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332" tIns="0" rIns="79332" bIns="0" numCol="1" spcCol="1270" anchor="ctr" anchorCtr="0">
          <a:noAutofit/>
        </a:bodyPr>
        <a:lstStyle/>
        <a:p>
          <a:pPr lvl="0" algn="l" defTabSz="444500">
            <a:lnSpc>
              <a:spcPct val="90000"/>
            </a:lnSpc>
            <a:spcBef>
              <a:spcPct val="0"/>
            </a:spcBef>
            <a:spcAft>
              <a:spcPct val="35000"/>
            </a:spcAft>
          </a:pPr>
          <a:endParaRPr lang="en-US" sz="1000" kern="1200"/>
        </a:p>
      </dsp:txBody>
      <dsp:txXfrm>
        <a:off x="164327" y="954010"/>
        <a:ext cx="2070029" cy="266380"/>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6337-DF58-4DF6-8767-FE78EFF2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 PBSI</dc:creator>
  <cp:lastModifiedBy>hp</cp:lastModifiedBy>
  <cp:revision>2</cp:revision>
  <dcterms:created xsi:type="dcterms:W3CDTF">2021-03-10T01:45:00Z</dcterms:created>
  <dcterms:modified xsi:type="dcterms:W3CDTF">2021-03-10T01:45:00Z</dcterms:modified>
</cp:coreProperties>
</file>