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9A09E2" w14:textId="69299BE3" w:rsidR="009950FF" w:rsidRPr="007549D0" w:rsidRDefault="009950FF" w:rsidP="009950FF">
      <w:pPr>
        <w:jc w:val="center"/>
        <w:rPr>
          <w:rFonts w:ascii="Garamond" w:hAnsi="Garamond" w:cstheme="minorHAnsi"/>
          <w:b/>
          <w:sz w:val="24"/>
          <w:szCs w:val="24"/>
          <w:lang w:val="en-US"/>
        </w:rPr>
      </w:pPr>
      <w:r w:rsidRPr="007549D0">
        <w:rPr>
          <w:rFonts w:ascii="Garamond" w:hAnsi="Garamond" w:cstheme="minorHAnsi"/>
          <w:b/>
          <w:sz w:val="24"/>
          <w:szCs w:val="24"/>
        </w:rPr>
        <w:t xml:space="preserve">REALITAS CAMPUR KODE PADA TAJWID NAZOM BATU NGOMPAL KARYA </w:t>
      </w:r>
      <w:r w:rsidRPr="007549D0">
        <w:rPr>
          <w:rFonts w:ascii="Garamond" w:hAnsi="Garamond" w:cstheme="minorHAnsi"/>
          <w:b/>
          <w:sz w:val="24"/>
          <w:szCs w:val="24"/>
          <w:lang w:val="en-US"/>
        </w:rPr>
        <w:t>HAMZANWADI</w:t>
      </w:r>
    </w:p>
    <w:p w14:paraId="7C4E529D" w14:textId="77777777" w:rsidR="009950FF" w:rsidRPr="007549D0" w:rsidRDefault="009950FF" w:rsidP="009950FF">
      <w:pPr>
        <w:jc w:val="center"/>
        <w:rPr>
          <w:rFonts w:ascii="Garamond" w:hAnsi="Garamond" w:cstheme="minorHAnsi"/>
          <w:b/>
          <w:sz w:val="24"/>
          <w:szCs w:val="24"/>
          <w:lang w:val="en-US"/>
        </w:rPr>
      </w:pPr>
    </w:p>
    <w:p w14:paraId="40D7131A" w14:textId="57934B86" w:rsidR="009950FF" w:rsidRDefault="009950FF" w:rsidP="009950FF">
      <w:pPr>
        <w:jc w:val="center"/>
        <w:rPr>
          <w:rFonts w:ascii="Garamond" w:hAnsi="Garamond" w:cstheme="minorHAnsi"/>
          <w:b/>
          <w:sz w:val="24"/>
          <w:szCs w:val="24"/>
          <w:lang w:val="en-US"/>
        </w:rPr>
      </w:pPr>
      <w:r w:rsidRPr="007549D0">
        <w:rPr>
          <w:rFonts w:ascii="Garamond" w:hAnsi="Garamond" w:cstheme="minorHAnsi"/>
          <w:b/>
          <w:sz w:val="24"/>
          <w:szCs w:val="24"/>
          <w:lang w:val="en-US"/>
        </w:rPr>
        <w:t>REALITY MIX CODE ON TAJWID NAZOM BATU NGOMPAL BY HAMZANWADI</w:t>
      </w:r>
    </w:p>
    <w:p w14:paraId="29FD7B73" w14:textId="77777777" w:rsidR="003259D1" w:rsidRDefault="003259D1" w:rsidP="00D2385B">
      <w:pPr>
        <w:jc w:val="center"/>
        <w:rPr>
          <w:rFonts w:ascii="Garamond" w:hAnsi="Garamond" w:cstheme="minorHAnsi"/>
          <w:b/>
          <w:sz w:val="24"/>
          <w:szCs w:val="24"/>
          <w:lang w:val="en-US"/>
        </w:rPr>
      </w:pPr>
    </w:p>
    <w:p w14:paraId="08B2B3E7" w14:textId="01523827" w:rsidR="009950FF" w:rsidRPr="00D2385B" w:rsidRDefault="003259D1" w:rsidP="00D2385B">
      <w:pPr>
        <w:jc w:val="center"/>
        <w:rPr>
          <w:rFonts w:ascii="Garamond" w:hAnsi="Garamond"/>
          <w:b/>
          <w:sz w:val="24"/>
          <w:szCs w:val="24"/>
          <w:vertAlign w:val="superscript"/>
          <w:lang w:val="en-US"/>
        </w:rPr>
      </w:pPr>
      <w:r>
        <w:rPr>
          <w:rFonts w:ascii="Garamond" w:hAnsi="Garamond" w:cstheme="minorHAnsi"/>
          <w:b/>
          <w:sz w:val="24"/>
          <w:szCs w:val="24"/>
          <w:vertAlign w:val="superscript"/>
          <w:lang w:val="en-US"/>
        </w:rPr>
        <w:t>*</w:t>
      </w:r>
      <w:r w:rsidR="00D2385B" w:rsidRPr="00D2385B">
        <w:rPr>
          <w:rFonts w:ascii="Garamond" w:hAnsi="Garamond" w:cstheme="minorHAnsi"/>
          <w:b/>
          <w:sz w:val="24"/>
          <w:szCs w:val="24"/>
          <w:lang w:val="en-US"/>
        </w:rPr>
        <w:t xml:space="preserve">Herman </w:t>
      </w:r>
      <w:r w:rsidR="00D2385B">
        <w:rPr>
          <w:rFonts w:ascii="Garamond" w:hAnsi="Garamond" w:cstheme="minorHAnsi"/>
          <w:b/>
          <w:sz w:val="24"/>
          <w:szCs w:val="24"/>
          <w:lang w:val="en-US"/>
        </w:rPr>
        <w:t>wijaya</w:t>
      </w:r>
      <w:r w:rsidR="00D2385B">
        <w:rPr>
          <w:rFonts w:ascii="Garamond" w:hAnsi="Garamond" w:cstheme="minorHAnsi"/>
          <w:b/>
          <w:sz w:val="24"/>
          <w:szCs w:val="24"/>
          <w:vertAlign w:val="superscript"/>
          <w:lang w:val="en-US"/>
        </w:rPr>
        <w:t>1</w:t>
      </w:r>
      <w:r w:rsidR="00D2385B">
        <w:rPr>
          <w:rFonts w:ascii="Garamond" w:hAnsi="Garamond" w:cstheme="minorHAnsi"/>
          <w:b/>
          <w:sz w:val="24"/>
          <w:szCs w:val="24"/>
          <w:lang w:val="en-US"/>
        </w:rPr>
        <w:t xml:space="preserve">, </w:t>
      </w:r>
      <w:proofErr w:type="spellStart"/>
      <w:r w:rsidR="00D2385B">
        <w:rPr>
          <w:rFonts w:ascii="Garamond" w:hAnsi="Garamond" w:cstheme="minorHAnsi"/>
          <w:b/>
          <w:sz w:val="24"/>
          <w:szCs w:val="24"/>
          <w:lang w:val="en-US"/>
        </w:rPr>
        <w:t>M</w:t>
      </w:r>
      <w:r w:rsidR="00D2385B" w:rsidRPr="00D2385B">
        <w:rPr>
          <w:rFonts w:ascii="Garamond" w:hAnsi="Garamond" w:cstheme="minorHAnsi"/>
          <w:b/>
          <w:sz w:val="24"/>
          <w:szCs w:val="24"/>
          <w:lang w:val="en-US"/>
        </w:rPr>
        <w:t>uh</w:t>
      </w:r>
      <w:proofErr w:type="spellEnd"/>
      <w:r w:rsidR="00D2385B" w:rsidRPr="00D2385B">
        <w:rPr>
          <w:rFonts w:ascii="Garamond" w:hAnsi="Garamond" w:cstheme="minorHAnsi"/>
          <w:b/>
          <w:sz w:val="24"/>
          <w:szCs w:val="24"/>
          <w:lang w:val="en-US"/>
        </w:rPr>
        <w:t xml:space="preserve">. </w:t>
      </w:r>
      <w:proofErr w:type="spellStart"/>
      <w:r w:rsidR="00D2385B" w:rsidRPr="00D2385B">
        <w:rPr>
          <w:rFonts w:ascii="Garamond" w:hAnsi="Garamond" w:cstheme="minorHAnsi"/>
          <w:b/>
          <w:sz w:val="24"/>
          <w:szCs w:val="24"/>
          <w:lang w:val="en-US"/>
        </w:rPr>
        <w:t>Jaelai</w:t>
      </w:r>
      <w:proofErr w:type="spellEnd"/>
      <w:r w:rsidR="00D2385B" w:rsidRPr="00D2385B">
        <w:rPr>
          <w:rFonts w:ascii="Garamond" w:hAnsi="Garamond" w:cstheme="minorHAnsi"/>
          <w:b/>
          <w:sz w:val="24"/>
          <w:szCs w:val="24"/>
          <w:lang w:val="en-US"/>
        </w:rPr>
        <w:t xml:space="preserve"> Alpansori</w:t>
      </w:r>
      <w:r w:rsidR="00D2385B">
        <w:rPr>
          <w:rFonts w:ascii="Garamond" w:hAnsi="Garamond" w:cstheme="minorHAnsi"/>
          <w:b/>
          <w:sz w:val="24"/>
          <w:szCs w:val="24"/>
          <w:vertAlign w:val="superscript"/>
          <w:lang w:val="en-US"/>
        </w:rPr>
        <w:t>2</w:t>
      </w:r>
      <w:r w:rsidR="00D2385B" w:rsidRPr="00D2385B">
        <w:rPr>
          <w:rFonts w:ascii="Garamond" w:hAnsi="Garamond" w:cstheme="minorHAnsi"/>
          <w:b/>
          <w:sz w:val="24"/>
          <w:szCs w:val="24"/>
          <w:lang w:val="en-US"/>
        </w:rPr>
        <w:t xml:space="preserve">, </w:t>
      </w:r>
      <w:r w:rsidR="00D2385B" w:rsidRPr="00D2385B">
        <w:rPr>
          <w:rFonts w:ascii="Garamond" w:hAnsi="Garamond"/>
          <w:b/>
          <w:sz w:val="24"/>
          <w:szCs w:val="24"/>
        </w:rPr>
        <w:t>Nunung Supratmi</w:t>
      </w:r>
      <w:r w:rsidR="00D2385B">
        <w:rPr>
          <w:rFonts w:ascii="Garamond" w:hAnsi="Garamond"/>
          <w:b/>
          <w:sz w:val="24"/>
          <w:szCs w:val="24"/>
          <w:vertAlign w:val="superscript"/>
          <w:lang w:val="en-US"/>
        </w:rPr>
        <w:t>3</w:t>
      </w:r>
      <w:r w:rsidR="00D2385B" w:rsidRPr="00D2385B">
        <w:rPr>
          <w:rFonts w:ascii="Garamond" w:hAnsi="Garamond" w:cstheme="minorHAnsi"/>
          <w:b/>
          <w:sz w:val="24"/>
          <w:szCs w:val="24"/>
          <w:lang w:val="en-US"/>
        </w:rPr>
        <w:t xml:space="preserve">, </w:t>
      </w:r>
      <w:proofErr w:type="spellStart"/>
      <w:r w:rsidR="00D2385B" w:rsidRPr="00D2385B">
        <w:rPr>
          <w:rFonts w:ascii="Garamond" w:hAnsi="Garamond"/>
          <w:b/>
          <w:sz w:val="24"/>
          <w:szCs w:val="24"/>
          <w:lang w:val="en-US"/>
        </w:rPr>
        <w:t>Ramlah</w:t>
      </w:r>
      <w:proofErr w:type="spellEnd"/>
      <w:r w:rsidR="00D2385B" w:rsidRPr="00D2385B">
        <w:rPr>
          <w:rFonts w:ascii="Garamond" w:hAnsi="Garamond"/>
          <w:b/>
          <w:sz w:val="24"/>
          <w:szCs w:val="24"/>
          <w:lang w:val="en-US"/>
        </w:rPr>
        <w:t xml:space="preserve"> H.A. Gani</w:t>
      </w:r>
      <w:r w:rsidR="00D2385B">
        <w:rPr>
          <w:rFonts w:ascii="Garamond" w:hAnsi="Garamond"/>
          <w:b/>
          <w:sz w:val="24"/>
          <w:szCs w:val="24"/>
          <w:vertAlign w:val="superscript"/>
          <w:lang w:val="en-US"/>
        </w:rPr>
        <w:t>4</w:t>
      </w:r>
    </w:p>
    <w:p w14:paraId="449748A8" w14:textId="722315AB" w:rsidR="00D2385B" w:rsidRDefault="00D2385B" w:rsidP="00D2385B">
      <w:pPr>
        <w:jc w:val="center"/>
        <w:rPr>
          <w:rFonts w:ascii="Garamond" w:hAnsi="Garamond"/>
          <w:b/>
          <w:sz w:val="24"/>
          <w:szCs w:val="24"/>
          <w:lang w:val="en-US"/>
        </w:rPr>
      </w:pPr>
      <w:r>
        <w:rPr>
          <w:rFonts w:ascii="Garamond" w:hAnsi="Garamond"/>
          <w:b/>
          <w:sz w:val="24"/>
          <w:szCs w:val="24"/>
          <w:vertAlign w:val="superscript"/>
          <w:lang w:val="en-US"/>
        </w:rPr>
        <w:t>1,2</w:t>
      </w:r>
      <w:r>
        <w:rPr>
          <w:rFonts w:ascii="Garamond" w:hAnsi="Garamond"/>
          <w:b/>
          <w:sz w:val="24"/>
          <w:szCs w:val="24"/>
          <w:lang w:val="en-US"/>
        </w:rPr>
        <w:t xml:space="preserve">Universitas </w:t>
      </w:r>
      <w:proofErr w:type="spellStart"/>
      <w:r>
        <w:rPr>
          <w:rFonts w:ascii="Garamond" w:hAnsi="Garamond"/>
          <w:b/>
          <w:sz w:val="24"/>
          <w:szCs w:val="24"/>
          <w:lang w:val="en-US"/>
        </w:rPr>
        <w:t>Hamzanwadi</w:t>
      </w:r>
      <w:proofErr w:type="spellEnd"/>
    </w:p>
    <w:p w14:paraId="2A259B41" w14:textId="6D8FFD90" w:rsidR="00D2385B" w:rsidRDefault="00D2385B" w:rsidP="00D2385B">
      <w:pPr>
        <w:jc w:val="center"/>
        <w:rPr>
          <w:rFonts w:ascii="Garamond" w:hAnsi="Garamond"/>
          <w:b/>
          <w:sz w:val="24"/>
          <w:szCs w:val="24"/>
          <w:lang w:val="en-US"/>
        </w:rPr>
      </w:pPr>
      <w:r>
        <w:rPr>
          <w:rFonts w:ascii="Garamond" w:hAnsi="Garamond"/>
          <w:b/>
          <w:sz w:val="24"/>
          <w:szCs w:val="24"/>
          <w:vertAlign w:val="superscript"/>
          <w:lang w:val="en-US"/>
        </w:rPr>
        <w:t>3,4</w:t>
      </w:r>
      <w:r>
        <w:rPr>
          <w:rFonts w:ascii="Garamond" w:hAnsi="Garamond"/>
          <w:b/>
          <w:sz w:val="24"/>
          <w:szCs w:val="24"/>
          <w:lang w:val="en-US"/>
        </w:rPr>
        <w:t xml:space="preserve">Universitas Terbuka </w:t>
      </w:r>
    </w:p>
    <w:p w14:paraId="47FF6AA2" w14:textId="0007DFA4" w:rsidR="003259D1" w:rsidRDefault="003259D1" w:rsidP="00D2385B">
      <w:pPr>
        <w:jc w:val="center"/>
        <w:rPr>
          <w:rFonts w:ascii="Garamond" w:hAnsi="Garamond"/>
          <w:lang w:val="en-US"/>
        </w:rPr>
      </w:pPr>
      <w:r>
        <w:t>*</w:t>
      </w:r>
      <w:r w:rsidRPr="003259D1">
        <w:rPr>
          <w:rFonts w:ascii="Garamond" w:hAnsi="Garamond"/>
        </w:rPr>
        <w:t>Corresponding Author</w:t>
      </w:r>
      <w:r w:rsidRPr="003259D1">
        <w:rPr>
          <w:rFonts w:ascii="Garamond" w:hAnsi="Garamond"/>
          <w:lang w:val="en-US"/>
        </w:rPr>
        <w:t xml:space="preserve">: </w:t>
      </w:r>
      <w:hyperlink r:id="rId8" w:history="1">
        <w:r w:rsidRPr="00BA1E77">
          <w:rPr>
            <w:rStyle w:val="Hyperlink"/>
            <w:rFonts w:ascii="Garamond" w:hAnsi="Garamond"/>
            <w:lang w:val="en-US"/>
          </w:rPr>
          <w:t>herman30wijaya@gmail.com</w:t>
        </w:r>
      </w:hyperlink>
    </w:p>
    <w:p w14:paraId="491B4E66" w14:textId="77777777" w:rsidR="001A5E0B" w:rsidRDefault="001A5E0B" w:rsidP="00D2385B">
      <w:pPr>
        <w:jc w:val="center"/>
        <w:rPr>
          <w:rFonts w:ascii="Garamond" w:hAnsi="Garamond"/>
          <w:lang w:val="en-US"/>
        </w:rPr>
      </w:pPr>
    </w:p>
    <w:p w14:paraId="5D9B194D" w14:textId="34609C5B" w:rsidR="001A5E0B" w:rsidRDefault="001A5E0B" w:rsidP="00D2385B">
      <w:pPr>
        <w:jc w:val="center"/>
        <w:rPr>
          <w:rFonts w:ascii="Garamond" w:hAnsi="Garamond"/>
          <w:lang w:val="en-US"/>
        </w:rPr>
      </w:pPr>
      <w:proofErr w:type="spellStart"/>
      <w:r>
        <w:rPr>
          <w:rFonts w:ascii="Garamond" w:hAnsi="Garamond"/>
          <w:lang w:val="en-US"/>
        </w:rPr>
        <w:t>Abstraks</w:t>
      </w:r>
      <w:proofErr w:type="spellEnd"/>
    </w:p>
    <w:p w14:paraId="00CF8652" w14:textId="64541329" w:rsidR="001A5E0B" w:rsidRPr="000A6DFB" w:rsidRDefault="001A5E0B" w:rsidP="001A5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rPr>
      </w:pPr>
      <w:r w:rsidRPr="000A6DFB">
        <w:rPr>
          <w:rFonts w:ascii="Garamond" w:hAnsi="Garamond"/>
        </w:rPr>
        <w:t>The code mix used in the Tajwid Nazom Batu Ngompal book is a distinct characteristic that makes the book unique and interesting. The book is presented in the form of rhymes so that the mixed code has a function as rhyme poems in rhymes. The method used in this research is descriptive qualitative. The data from this research are verbal data in the form of writing. The data source is derived from archives or documents, namely the book of Tajwid Nazom Batu Ngompal. Research data in the form of writings in the form of mixed code use. Data collection is carried out by studying archives or documents, take notes. Data were analyzed using interactive analysis techniques. Based on the results of data analysis collected from the book of Tajwid Nazom Batu Ngompal in the form of mixed language codes that are used in the form of good verbs, adjectives, nouns, phrases, clauses, repetitions and idioms. The dominant form of code mixing used in the book is mixed code of nouns and adjectives.</w:t>
      </w:r>
    </w:p>
    <w:p w14:paraId="086FF21A" w14:textId="38F1F972" w:rsidR="001A5E0B" w:rsidRPr="000A6DFB" w:rsidRDefault="001A5E0B" w:rsidP="001A5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i/>
          <w:iCs/>
        </w:rPr>
      </w:pPr>
      <w:r w:rsidRPr="000A6DFB">
        <w:rPr>
          <w:rFonts w:ascii="Garamond" w:hAnsi="Garamond"/>
          <w:b/>
          <w:bCs/>
          <w:i/>
        </w:rPr>
        <w:t>Key Words</w:t>
      </w:r>
      <w:r w:rsidRPr="000A6DFB">
        <w:rPr>
          <w:rFonts w:ascii="Garamond" w:hAnsi="Garamond"/>
          <w:i/>
          <w:iCs/>
        </w:rPr>
        <w:t>: Form, function, and type of language code mix</w:t>
      </w:r>
    </w:p>
    <w:p w14:paraId="35FB49BB" w14:textId="77777777" w:rsidR="001A5E0B" w:rsidRPr="000A6DFB" w:rsidRDefault="001A5E0B" w:rsidP="001A5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rPr>
      </w:pPr>
    </w:p>
    <w:p w14:paraId="4A018C05" w14:textId="3982F20C" w:rsidR="001A5E0B" w:rsidRPr="000A6DFB" w:rsidRDefault="001A5E0B" w:rsidP="00D2385B">
      <w:pPr>
        <w:jc w:val="center"/>
        <w:rPr>
          <w:rFonts w:ascii="Garamond" w:hAnsi="Garamond"/>
          <w:lang w:val="en-US"/>
        </w:rPr>
      </w:pPr>
      <w:proofErr w:type="spellStart"/>
      <w:r w:rsidRPr="000A6DFB">
        <w:rPr>
          <w:rFonts w:ascii="Garamond" w:hAnsi="Garamond"/>
          <w:lang w:val="en-US"/>
        </w:rPr>
        <w:t>Absrak</w:t>
      </w:r>
      <w:proofErr w:type="spellEnd"/>
      <w:r w:rsidRPr="000A6DFB">
        <w:rPr>
          <w:rFonts w:ascii="Garamond" w:hAnsi="Garamond"/>
          <w:lang w:val="en-US"/>
        </w:rPr>
        <w:t xml:space="preserve"> </w:t>
      </w:r>
    </w:p>
    <w:p w14:paraId="6E5E5D72" w14:textId="77777777" w:rsidR="001A5E0B" w:rsidRPr="000A6DFB" w:rsidRDefault="001A5E0B" w:rsidP="001A5E0B">
      <w:pPr>
        <w:ind w:firstLine="720"/>
        <w:jc w:val="both"/>
        <w:rPr>
          <w:rFonts w:ascii="Garamond" w:hAnsi="Garamond" w:cs="Times New Roman"/>
          <w:color w:val="0D0D0D" w:themeColor="text1" w:themeTint="F2"/>
        </w:rPr>
      </w:pPr>
      <w:r w:rsidRPr="000A6DFB">
        <w:rPr>
          <w:rFonts w:ascii="Garamond" w:hAnsi="Garamond" w:cs="Times New Roman"/>
          <w:color w:val="0D0D0D" w:themeColor="text1" w:themeTint="F2"/>
        </w:rPr>
        <w:t>Campuran kode yang digunakan dalam kitab Ngompal Tajwid Nazom Batu merupakan ciri khas tersendiri yang membuat buku ini unik dan menarik. Kita tersebut disajikan dalam bentuk sajak sehingga kode campuran memiliki fungsi sebagai puisi sajak dalam pantun. Metode yang digunakan dalam penelitian ini adalah deskriptif kualitatif. Data dari penelitian ini adalah data verbal berupa tulisan. Sumber data tersebut berasal dari arsip atau dokumen, yaitu kitab Tajwid Nazom Batu Ngompal. Data penelitian berupa tulisan berupa penggunaan kode campuran. Pengumpulan data dilakukan dengan mempelajari arsip atau dokumen, catat. Data dianalisis menggunakan teknik analisis interaktif. Berdasarkan hasil analisis data yang dikumpulkan dari kitab Tajwid Nazom Batu Ngompal berupa kode bahasa campuran yang digunakan dalam bentuk kata kerja yang baik, kata sifat, kata benda, frasa, klausal, pengulangan dan idiom. Bentuk dominan pencampuran kode yang digunakan dalam kitab ini yaitu kode campuran kata benda dan kata sifat.</w:t>
      </w:r>
    </w:p>
    <w:p w14:paraId="3533E104" w14:textId="77777777" w:rsidR="001A5E0B" w:rsidRPr="000A6DFB" w:rsidRDefault="001A5E0B" w:rsidP="001A5E0B">
      <w:pPr>
        <w:jc w:val="both"/>
        <w:rPr>
          <w:rFonts w:ascii="Garamond" w:hAnsi="Garamond" w:cs="Times New Roman"/>
          <w:color w:val="0D0D0D" w:themeColor="text1" w:themeTint="F2"/>
        </w:rPr>
      </w:pPr>
      <w:r w:rsidRPr="000A6DFB">
        <w:rPr>
          <w:rFonts w:ascii="Garamond" w:hAnsi="Garamond" w:cs="Times New Roman"/>
          <w:b/>
          <w:i/>
          <w:color w:val="0D0D0D" w:themeColor="text1" w:themeTint="F2"/>
        </w:rPr>
        <w:t xml:space="preserve">Kata Kunci </w:t>
      </w:r>
      <w:r w:rsidRPr="000A6DFB">
        <w:rPr>
          <w:rFonts w:ascii="Garamond" w:hAnsi="Garamond" w:cs="Times New Roman"/>
          <w:b/>
          <w:color w:val="0D0D0D" w:themeColor="text1" w:themeTint="F2"/>
        </w:rPr>
        <w:t xml:space="preserve">: </w:t>
      </w:r>
      <w:r w:rsidRPr="000A6DFB">
        <w:rPr>
          <w:rFonts w:ascii="Garamond" w:hAnsi="Garamond" w:cs="Times New Roman"/>
          <w:i/>
          <w:color w:val="0D0D0D" w:themeColor="text1" w:themeTint="F2"/>
        </w:rPr>
        <w:t>Bentuk, fungsi, dan jenis Campur Kode Bahasa.</w:t>
      </w:r>
    </w:p>
    <w:p w14:paraId="6A116ED8" w14:textId="39D653EC" w:rsidR="001A5E0B" w:rsidRPr="003259D1" w:rsidRDefault="001A5E0B" w:rsidP="00D2385B">
      <w:pPr>
        <w:jc w:val="center"/>
        <w:rPr>
          <w:rFonts w:ascii="Garamond" w:hAnsi="Garamond" w:cstheme="minorHAnsi"/>
          <w:b/>
          <w:sz w:val="24"/>
          <w:szCs w:val="24"/>
          <w:lang w:val="en-US"/>
        </w:rPr>
      </w:pPr>
    </w:p>
    <w:p w14:paraId="4E3E4997" w14:textId="77777777" w:rsidR="009950FF" w:rsidRPr="003259D1" w:rsidRDefault="009950FF" w:rsidP="00CC00E3">
      <w:pPr>
        <w:pStyle w:val="ListParagraph"/>
        <w:ind w:left="0"/>
        <w:jc w:val="center"/>
        <w:rPr>
          <w:rFonts w:ascii="Garamond" w:hAnsi="Garamond" w:cs="Tahoma"/>
          <w:b/>
          <w:sz w:val="24"/>
          <w:szCs w:val="24"/>
        </w:rPr>
      </w:pPr>
    </w:p>
    <w:p w14:paraId="6FFDD031" w14:textId="3475EC8D" w:rsidR="00CC00E3" w:rsidRPr="007549D0" w:rsidRDefault="00CC00E3" w:rsidP="00CC00E3">
      <w:pPr>
        <w:pStyle w:val="ListParagraph"/>
        <w:spacing w:line="360" w:lineRule="auto"/>
        <w:ind w:left="0"/>
        <w:jc w:val="both"/>
        <w:rPr>
          <w:rFonts w:ascii="Garamond" w:hAnsi="Garamond" w:cs="Tahoma"/>
          <w:sz w:val="24"/>
          <w:szCs w:val="24"/>
        </w:rPr>
      </w:pPr>
      <w:r w:rsidRPr="007549D0">
        <w:rPr>
          <w:rFonts w:ascii="Garamond" w:hAnsi="Garamond" w:cs="Tahoma"/>
          <w:b/>
          <w:sz w:val="24"/>
          <w:szCs w:val="24"/>
        </w:rPr>
        <w:t xml:space="preserve">PENDAHULUAN </w:t>
      </w:r>
    </w:p>
    <w:p w14:paraId="3DDF23AA" w14:textId="748AA32F" w:rsidR="00A02101" w:rsidRPr="007549D0" w:rsidRDefault="00A02101" w:rsidP="005C7345">
      <w:pPr>
        <w:spacing w:line="360" w:lineRule="auto"/>
        <w:ind w:firstLine="720"/>
        <w:jc w:val="both"/>
        <w:rPr>
          <w:rFonts w:ascii="Garamond" w:hAnsi="Garamond" w:cs="Times New Roman"/>
          <w:bCs/>
          <w:sz w:val="24"/>
          <w:szCs w:val="24"/>
        </w:rPr>
      </w:pPr>
      <w:r w:rsidRPr="007549D0">
        <w:rPr>
          <w:rFonts w:ascii="Garamond" w:hAnsi="Garamond" w:cs="Times New Roman"/>
          <w:bCs/>
          <w:sz w:val="24"/>
          <w:szCs w:val="24"/>
          <w:lang w:val="sv-SE"/>
        </w:rPr>
        <w:t xml:space="preserve">Bahasa adalah aktivitas sosial, bahasa digunakan sehari-hari oleh siapa saja dalam transaksi, dan oleh karena itu, didefinisikan sebagai komunikasi antara manusia yang dicirikan dengan penggunaan simbol-simbol yang arbitrer </w:t>
      </w:r>
      <w:r w:rsidR="00EF4245" w:rsidRPr="007549D0">
        <w:rPr>
          <w:rFonts w:ascii="Garamond" w:hAnsi="Garamond" w:cs="Times New Roman"/>
          <w:bCs/>
          <w:sz w:val="24"/>
          <w:szCs w:val="24"/>
          <w:lang w:val="sv-SE"/>
        </w:rPr>
        <w:fldChar w:fldCharType="begin" w:fldLock="1"/>
      </w:r>
      <w:r w:rsidR="00EF4245" w:rsidRPr="007549D0">
        <w:rPr>
          <w:rFonts w:ascii="Garamond" w:hAnsi="Garamond" w:cs="Times New Roman"/>
          <w:bCs/>
          <w:sz w:val="24"/>
          <w:szCs w:val="24"/>
          <w:lang w:val="sv-SE"/>
        </w:rPr>
        <w:instrText>ADDIN CSL_CITATION {"citationItems":[{"id":"ITEM-1","itemData":{"DOI":"10.26499/bahasa.v1i3.7","abstract":"Abstrak: Penelitian ini bertujuan untuk mengetahui pengaruh Problem Based Learning (PBL) Terhadap kemapuan menulis puisi  siswa kelas VII MTs. Hizbul Wathan NW Semaya tahun 2018/2019. Metode yang digunakan dalam penelitian ini adalah metode eksperimen. Desain penelitian ini menggunakan true experimental design. Teknik pengambilan sampel yang digunakan simple random sampling, kelas VIIA sebagai kelas eksperimen dan VIIB sebagai kelas kontrol. Teknik analisis data yang digunakan untuk menguji hipotesis dengan menggunakan uji t.Setelah analisa data dilakukan, diperoleh harga thitung = 2,33 dan ttabel = 2,02 pada taraf signifikasi 5% dengan. Karena thitung&gt;ttabel  (2,33&gt;2,02) maka H0 ditolak dan Ha diterima  yang berarti bahwa pembelajaran dengan menggunakan model Problem Based Learning lebih efektif dibandingkan dengan model pembelajaran konvensional. Berdasarkan hasil pengujian hipotesis disimpulkan bahwa penggunaan model Problem Based Learning tepat digunakan oleh guru untuk melihat kemampuan menulis puisi siswa. Hasil kuantitatif dan kualitatif puisi siswa sangat memuaskan. Proses pembelajaran sangat efektif dan menyenangkan dalam mempengaruhi kemampuan menulis puisi siswa kelas VII MTs. Hizbul Wathan NW Semaya Tahun 2018/2019.","author":[{"dropping-particle":"","family":"Herman Wijaya","given":"","non-dropping-particle":"","parse-names":false,"suffix":""},{"dropping-particle":"","family":"Fikri","given":"Zul","non-dropping-particle":"","parse-names":false,"suffix":""}],"container-title":"Bahasa: Jurnal Keilmuan Pendidikan Bahasa dan Sastra Indonesia","id":"ITEM-1","issued":{"date-parts":[["2019"]]},"title":"Pengaruh Problem Based Learning (PBL) Terhadap Kemampuan Menulis Puisi Siswa Kelas VII MTS. Hizbul Wathan Semaya","type":"article-journal"},"uris":["http://www.mendeley.com/documents/?uuid=2c49eac8-75a3-44ba-9685-6a619c0da992"]}],"mendeley":{"formattedCitation":"(Herman Wijaya &amp; Fikri, 2019)","manualFormatting":"(Wijaya, H &amp; Fikri, 2019)","plainTextFormattedCitation":"(Herman Wijaya &amp; Fikri, 2019)","previouslyFormattedCitation":"(Herman Wijaya &amp; Fikri, 2019)"},"properties":{"noteIndex":0},"schema":"https://github.com/citation-style-language/schema/raw/master/csl-citation.json"}</w:instrText>
      </w:r>
      <w:r w:rsidR="00EF4245" w:rsidRPr="007549D0">
        <w:rPr>
          <w:rFonts w:ascii="Garamond" w:hAnsi="Garamond" w:cs="Times New Roman"/>
          <w:bCs/>
          <w:sz w:val="24"/>
          <w:szCs w:val="24"/>
          <w:lang w:val="sv-SE"/>
        </w:rPr>
        <w:fldChar w:fldCharType="separate"/>
      </w:r>
      <w:r w:rsidR="00EF4245" w:rsidRPr="007549D0">
        <w:rPr>
          <w:rFonts w:ascii="Garamond" w:hAnsi="Garamond" w:cs="Times New Roman"/>
          <w:bCs/>
          <w:noProof/>
          <w:sz w:val="24"/>
          <w:szCs w:val="24"/>
          <w:lang w:val="sv-SE"/>
        </w:rPr>
        <w:t>(Wijaya, H &amp; Fikri, 2019)</w:t>
      </w:r>
      <w:r w:rsidR="00EF4245" w:rsidRPr="007549D0">
        <w:rPr>
          <w:rFonts w:ascii="Garamond" w:hAnsi="Garamond" w:cs="Times New Roman"/>
          <w:bCs/>
          <w:sz w:val="24"/>
          <w:szCs w:val="24"/>
          <w:lang w:val="sv-SE"/>
        </w:rPr>
        <w:fldChar w:fldCharType="end"/>
      </w:r>
      <w:r w:rsidRPr="007549D0">
        <w:rPr>
          <w:rFonts w:ascii="Garamond" w:hAnsi="Garamond" w:cs="Times New Roman"/>
          <w:bCs/>
          <w:sz w:val="24"/>
          <w:szCs w:val="24"/>
          <w:lang w:val="sv-SE"/>
        </w:rPr>
        <w:t>.</w:t>
      </w:r>
      <w:r w:rsidR="00EF4245" w:rsidRPr="007549D0">
        <w:rPr>
          <w:rFonts w:ascii="Garamond" w:hAnsi="Garamond" w:cs="Times New Roman"/>
          <w:bCs/>
          <w:sz w:val="24"/>
          <w:szCs w:val="24"/>
          <w:lang w:val="sv-SE"/>
        </w:rPr>
        <w:t xml:space="preserve"> </w:t>
      </w:r>
      <w:r w:rsidRPr="007549D0">
        <w:rPr>
          <w:rFonts w:ascii="Garamond" w:hAnsi="Garamond" w:cs="Times New Roman"/>
          <w:bCs/>
          <w:sz w:val="24"/>
          <w:szCs w:val="24"/>
        </w:rPr>
        <w:t xml:space="preserve">Beberapa ahli linguistik menyatakan bahwa </w:t>
      </w:r>
      <w:r w:rsidRPr="007549D0">
        <w:rPr>
          <w:rFonts w:ascii="Garamond" w:hAnsi="Garamond" w:cs="Times New Roman"/>
          <w:bCs/>
          <w:sz w:val="24"/>
          <w:szCs w:val="24"/>
          <w:lang w:val="sv-SE"/>
        </w:rPr>
        <w:t>sesungguhnya</w:t>
      </w:r>
      <w:r w:rsidRPr="007549D0">
        <w:rPr>
          <w:rFonts w:ascii="Garamond" w:hAnsi="Garamond" w:cs="Times New Roman"/>
          <w:bCs/>
          <w:sz w:val="24"/>
          <w:szCs w:val="24"/>
        </w:rPr>
        <w:t xml:space="preserve"> bahasa tidak dapat diajarkan kepada makhluk selain manusia dan hanya manusialah yang mampu berbahasa. Karena memang, kodrat bahasa hanya dapat dimiliki oleh manusia</w:t>
      </w:r>
      <w:r w:rsidR="00EF4245" w:rsidRPr="007549D0">
        <w:rPr>
          <w:rFonts w:ascii="Garamond" w:hAnsi="Garamond" w:cs="Times New Roman"/>
          <w:bCs/>
          <w:sz w:val="24"/>
          <w:szCs w:val="24"/>
          <w:lang w:val="en-US"/>
        </w:rPr>
        <w:t xml:space="preserve"> </w:t>
      </w:r>
      <w:r w:rsidR="00EF4245" w:rsidRPr="007549D0">
        <w:rPr>
          <w:rFonts w:ascii="Garamond" w:hAnsi="Garamond" w:cs="Times New Roman"/>
          <w:bCs/>
          <w:sz w:val="24"/>
          <w:szCs w:val="24"/>
          <w:lang w:val="en-US"/>
        </w:rPr>
        <w:fldChar w:fldCharType="begin" w:fldLock="1"/>
      </w:r>
      <w:r w:rsidR="00EF4245" w:rsidRPr="007549D0">
        <w:rPr>
          <w:rFonts w:ascii="Garamond" w:hAnsi="Garamond" w:cs="Times New Roman"/>
          <w:bCs/>
          <w:sz w:val="24"/>
          <w:szCs w:val="24"/>
          <w:lang w:val="en-US"/>
        </w:rPr>
        <w:instrText>ADDIN CSL_CITATION {"citationItems":[{"id":"ITEM-1","itemData":{"ISSN":"2442-8973","author":[{"dropping-particle":"","family":"Ayuba","given":"Hasan","non-dropping-particle":"","parse-names":false,"suffix":""}],"container-title":"Al-Lisan: Jurnal Bahasa (e-Journal)","id":"ITEM-1","issue":"1","issued":{"date-parts":[["2016"]]},"page":"15-32","title":"Pemerolehan Fonologi dan Sintaksis (Sebuah Studi Kasus Pada Anak Usia 2 Tahun)","type":"article-journal","volume":"1"},"uris":["http://www.mendeley.com/documents/?uuid=a73445fc-8580-46b7-a297-5410a4397985"]}],"mendeley":{"formattedCitation":"(Ayuba, 2016)","plainTextFormattedCitation":"(Ayuba, 2016)","previouslyFormattedCitation":"(Ayuba, 2016)"},"properties":{"noteIndex":0},"schema":"https://github.com/citation-style-language/schema/raw/master/csl-citation.json"}</w:instrText>
      </w:r>
      <w:r w:rsidR="00EF4245" w:rsidRPr="007549D0">
        <w:rPr>
          <w:rFonts w:ascii="Garamond" w:hAnsi="Garamond" w:cs="Times New Roman"/>
          <w:bCs/>
          <w:sz w:val="24"/>
          <w:szCs w:val="24"/>
          <w:lang w:val="en-US"/>
        </w:rPr>
        <w:fldChar w:fldCharType="separate"/>
      </w:r>
      <w:r w:rsidR="00EF4245" w:rsidRPr="007549D0">
        <w:rPr>
          <w:rFonts w:ascii="Garamond" w:hAnsi="Garamond" w:cs="Times New Roman"/>
          <w:bCs/>
          <w:noProof/>
          <w:sz w:val="24"/>
          <w:szCs w:val="24"/>
          <w:lang w:val="en-US"/>
        </w:rPr>
        <w:t>(Ayuba, 2016)</w:t>
      </w:r>
      <w:r w:rsidR="00EF4245" w:rsidRPr="007549D0">
        <w:rPr>
          <w:rFonts w:ascii="Garamond" w:hAnsi="Garamond" w:cs="Times New Roman"/>
          <w:bCs/>
          <w:sz w:val="24"/>
          <w:szCs w:val="24"/>
          <w:lang w:val="en-US"/>
        </w:rPr>
        <w:fldChar w:fldCharType="end"/>
      </w:r>
      <w:r w:rsidRPr="007549D0">
        <w:rPr>
          <w:rFonts w:ascii="Garamond" w:hAnsi="Garamond" w:cs="Times New Roman"/>
          <w:bCs/>
          <w:sz w:val="24"/>
          <w:szCs w:val="24"/>
        </w:rPr>
        <w:t xml:space="preserve"> </w:t>
      </w:r>
      <w:r w:rsidRPr="007549D0">
        <w:rPr>
          <w:rFonts w:ascii="Garamond" w:hAnsi="Garamond" w:cs="Times New Roman"/>
          <w:bCs/>
          <w:sz w:val="24"/>
          <w:szCs w:val="24"/>
        </w:rPr>
        <w:lastRenderedPageBreak/>
        <w:t xml:space="preserve">Indonesia merupakan negara yang menggunakan banyak bahasa disebabkan karena banyak sekali daerah-daerah yang memiliki bahasa tersendiri, dalam masyarakat yang multilingual, masyarakat </w:t>
      </w:r>
      <w:r w:rsidRPr="007549D0">
        <w:rPr>
          <w:rFonts w:ascii="Garamond" w:hAnsi="Garamond" w:cs="Times New Roman"/>
          <w:bCs/>
          <w:sz w:val="24"/>
          <w:szCs w:val="24"/>
          <w:lang w:val="sv-SE"/>
        </w:rPr>
        <w:t>cendrung</w:t>
      </w:r>
      <w:r w:rsidRPr="007549D0">
        <w:rPr>
          <w:rFonts w:ascii="Garamond" w:hAnsi="Garamond" w:cs="Times New Roman"/>
          <w:bCs/>
          <w:sz w:val="24"/>
          <w:szCs w:val="24"/>
        </w:rPr>
        <w:t xml:space="preserve"> menggunakan dua bahasa atau lebih sesuai dengan kebutuhan komunikasi, peristiwa ini yangdisebut campur kode. Campur kode terjadi apa bila seseorang dalam berbicara mencampurkan dua bahasa atau lebih dengan orang lain dalam situasi informal atau santai, sedangkan dalam situasi formal jarang terjadi.</w:t>
      </w:r>
    </w:p>
    <w:p w14:paraId="15829732" w14:textId="1E4A80D9" w:rsidR="00A02101" w:rsidRPr="007549D0" w:rsidRDefault="00A02101" w:rsidP="00A02101">
      <w:pPr>
        <w:spacing w:line="360" w:lineRule="auto"/>
        <w:ind w:firstLine="720"/>
        <w:jc w:val="both"/>
        <w:rPr>
          <w:rFonts w:ascii="Garamond" w:hAnsi="Garamond" w:cs="Times New Roman"/>
          <w:bCs/>
          <w:sz w:val="24"/>
          <w:szCs w:val="24"/>
        </w:rPr>
      </w:pPr>
      <w:r w:rsidRPr="007549D0">
        <w:rPr>
          <w:rFonts w:ascii="Garamond" w:hAnsi="Garamond" w:cs="Times New Roman"/>
          <w:bCs/>
          <w:sz w:val="24"/>
          <w:szCs w:val="24"/>
          <w:lang w:val="sv-SE"/>
        </w:rPr>
        <w:t xml:space="preserve">Dalam realita berbahasa ada hal yang menarik yang perlu dikaji yaitu alih kode dan campur kode. Alih kode merupakan peralihan dari suatu bahasa ke bahasa yang lain, atau dari suatu dialek ke dialek lain. Hal ini disebabkan oleh perubahan sosiokultural dan situasi dalam berbahasa. Proses perubahan alih kode dan campur kode terjadi karena penggunaan dua bahasa atau lebih dengan adanya tanda masing-masing bahasa saling mendukung fungsinya sendiri sesuai dengan konteks </w:t>
      </w:r>
      <w:r w:rsidR="00EF4245" w:rsidRPr="007549D0">
        <w:rPr>
          <w:rFonts w:ascii="Garamond" w:hAnsi="Garamond" w:cs="Times New Roman"/>
          <w:bCs/>
          <w:sz w:val="24"/>
          <w:szCs w:val="24"/>
          <w:lang w:val="sv-SE"/>
        </w:rPr>
        <w:fldChar w:fldCharType="begin" w:fldLock="1"/>
      </w:r>
      <w:r w:rsidR="00302974" w:rsidRPr="007549D0">
        <w:rPr>
          <w:rFonts w:ascii="Garamond" w:hAnsi="Garamond" w:cs="Times New Roman"/>
          <w:bCs/>
          <w:sz w:val="24"/>
          <w:szCs w:val="24"/>
          <w:lang w:val="sv-SE"/>
        </w:rPr>
        <w:instrText>ADDIN CSL_CITATION {"citationItems":[{"id":"ITEM-1","itemData":{"author":[{"dropping-particle":"","family":"Faizzatussa‘adah","given":"","non-dropping-particle":"","parse-names":false,"suffix":""}],"id":"ITEM-1","issued":{"date-parts":[["2015"]]},"number-of-pages":"12","publisher":"Universitas Islam Sunan Ampel Surabaya.","title":"Alih kode dan campur kode Bahasa arab dan Bahasa ibu dalam komunikasi di PP AL. amanah tambak beras jembong (kajian sosiolinguistik)","type":"thesis"},"uris":["http://www.mendeley.com/documents/?uuid=cc17f6f4-e05b-47b5-9c13-b2acbfca11ab"]}],"mendeley":{"formattedCitation":"(Faizzatussa‘adah, 2015)","plainTextFormattedCitation":"(Faizzatussa‘adah, 2015)","previouslyFormattedCitation":"(Faizzatussa‘adah, 2015)"},"properties":{"noteIndex":0},"schema":"https://github.com/citation-style-language/schema/raw/master/csl-citation.json"}</w:instrText>
      </w:r>
      <w:r w:rsidR="00EF4245" w:rsidRPr="007549D0">
        <w:rPr>
          <w:rFonts w:ascii="Garamond" w:hAnsi="Garamond" w:cs="Times New Roman"/>
          <w:bCs/>
          <w:sz w:val="24"/>
          <w:szCs w:val="24"/>
          <w:lang w:val="sv-SE"/>
        </w:rPr>
        <w:fldChar w:fldCharType="separate"/>
      </w:r>
      <w:r w:rsidR="00EF4245" w:rsidRPr="007549D0">
        <w:rPr>
          <w:rFonts w:ascii="Garamond" w:hAnsi="Garamond" w:cs="Times New Roman"/>
          <w:bCs/>
          <w:noProof/>
          <w:sz w:val="24"/>
          <w:szCs w:val="24"/>
          <w:lang w:val="sv-SE"/>
        </w:rPr>
        <w:t>(Faizzatussa‘adah, 2015)</w:t>
      </w:r>
      <w:r w:rsidR="00EF4245" w:rsidRPr="007549D0">
        <w:rPr>
          <w:rFonts w:ascii="Garamond" w:hAnsi="Garamond" w:cs="Times New Roman"/>
          <w:bCs/>
          <w:sz w:val="24"/>
          <w:szCs w:val="24"/>
          <w:lang w:val="sv-SE"/>
        </w:rPr>
        <w:fldChar w:fldCharType="end"/>
      </w:r>
      <w:r w:rsidRPr="007549D0">
        <w:rPr>
          <w:rFonts w:ascii="Garamond" w:hAnsi="Garamond" w:cs="Times New Roman"/>
          <w:bCs/>
          <w:sz w:val="24"/>
          <w:szCs w:val="24"/>
          <w:lang w:val="sv-SE"/>
        </w:rPr>
        <w:t>. Hal senada diiperkuat oleh</w:t>
      </w:r>
      <w:r w:rsidR="00302974" w:rsidRPr="007549D0">
        <w:rPr>
          <w:rFonts w:ascii="Garamond" w:hAnsi="Garamond" w:cs="Times New Roman"/>
          <w:bCs/>
          <w:sz w:val="24"/>
          <w:szCs w:val="24"/>
          <w:lang w:val="sv-SE"/>
        </w:rPr>
        <w:t xml:space="preserve"> </w:t>
      </w:r>
      <w:r w:rsidR="00302974" w:rsidRPr="007549D0">
        <w:rPr>
          <w:rFonts w:ascii="Garamond" w:hAnsi="Garamond" w:cs="Times New Roman"/>
          <w:bCs/>
          <w:sz w:val="24"/>
          <w:szCs w:val="24"/>
          <w:lang w:val="sv-SE"/>
        </w:rPr>
        <w:fldChar w:fldCharType="begin" w:fldLock="1"/>
      </w:r>
      <w:r w:rsidR="00302974" w:rsidRPr="007549D0">
        <w:rPr>
          <w:rFonts w:ascii="Garamond" w:hAnsi="Garamond" w:cs="Times New Roman"/>
          <w:bCs/>
          <w:sz w:val="24"/>
          <w:szCs w:val="24"/>
          <w:lang w:val="sv-SE"/>
        </w:rPr>
        <w:instrText>ADDIN CSL_CITATION {"citationItems":[{"id":"ITEM-1","itemData":{"DOI":"10.30603/al.v6i2.1323","ISSN":"2442-8965","abstract":"The objectives of this research were to find out the category of code mixing used by the English teacher and the code mixing category dominantly used by the English teacher in teaching EFL (English as a foreign language) classroom based on the category of code mixing according to Muysken (2000). This research employed descriptive qualitative research design to analyze the teacher’s code mixing in teaching EFL at SMK Negeri 1 Makassar. The participant of this research was one of all the English teacher of SMK Negeri 1 Makassar, this participant was taken by using purposive sampling technique. The instruments of this research were observation and audio recording.The result showed that (1) The English teacher of SMK Negeri 1 Makassar used all of the categories that categorized by Muysken (2000, cited in Liu, 2008: 6) in teaching EFL classroom, they were: Insertion, Alternation and Congruent Lexicalization. There were seventeen examples of Insertion category, two examples of Alternation category and there were also two examples of congruent lexicalization category used by the English teacher; (2) The category of code mixing dominantly used by the English teacher of SMK Negeri 1 Makassar was insertion category in teaching EFL classroom.Therefore, it can be a positive input of the English teachers to enrich their English vocabulary to avoid using code mixing in teaching EFL classroom.","author":[{"dropping-particle":"","family":"Agus Rahmat","given":"","non-dropping-particle":"","parse-names":false,"suffix":""}],"container-title":"Al-Lisan","id":"ITEM-1","issued":{"date-parts":[["2020"]]},"title":"Code Mixing in EFL Classroom: Views from English Teachers Side","type":"article-journal"},"uris":["http://www.mendeley.com/documents/?uuid=b6018a94-893d-4212-96a4-efd3ff8d6439"]}],"mendeley":{"formattedCitation":"(Agus Rahmat, 2020)","plainTextFormattedCitation":"(Agus Rahmat, 2020)","previouslyFormattedCitation":"(Agus Rahmat, 2020)"},"properties":{"noteIndex":0},"schema":"https://github.com/citation-style-language/schema/raw/master/csl-citation.json"}</w:instrText>
      </w:r>
      <w:r w:rsidR="00302974" w:rsidRPr="007549D0">
        <w:rPr>
          <w:rFonts w:ascii="Garamond" w:hAnsi="Garamond" w:cs="Times New Roman"/>
          <w:bCs/>
          <w:sz w:val="24"/>
          <w:szCs w:val="24"/>
          <w:lang w:val="sv-SE"/>
        </w:rPr>
        <w:fldChar w:fldCharType="separate"/>
      </w:r>
      <w:r w:rsidR="00302974" w:rsidRPr="007549D0">
        <w:rPr>
          <w:rFonts w:ascii="Garamond" w:hAnsi="Garamond" w:cs="Times New Roman"/>
          <w:bCs/>
          <w:noProof/>
          <w:sz w:val="24"/>
          <w:szCs w:val="24"/>
          <w:lang w:val="sv-SE"/>
        </w:rPr>
        <w:t>(Agus Rahmat, 2020)</w:t>
      </w:r>
      <w:r w:rsidR="00302974" w:rsidRPr="007549D0">
        <w:rPr>
          <w:rFonts w:ascii="Garamond" w:hAnsi="Garamond" w:cs="Times New Roman"/>
          <w:bCs/>
          <w:sz w:val="24"/>
          <w:szCs w:val="24"/>
          <w:lang w:val="sv-SE"/>
        </w:rPr>
        <w:fldChar w:fldCharType="end"/>
      </w:r>
      <w:r w:rsidRPr="007549D0">
        <w:rPr>
          <w:rFonts w:ascii="Garamond" w:hAnsi="Garamond" w:cs="Times New Roman"/>
          <w:bCs/>
          <w:sz w:val="24"/>
          <w:szCs w:val="24"/>
        </w:rPr>
        <w:t xml:space="preserve"> menyatakan bahwa untuk menyampaikan pesan agar lebih efektif dan efisien, membicara juga menggunakan campur kode untuk meperkuat pesan dan maksud dari pembicara dengan cara membatasi kosa kata.</w:t>
      </w:r>
      <w:r w:rsidRPr="007549D0">
        <w:rPr>
          <w:rFonts w:ascii="Garamond" w:hAnsi="Garamond" w:cs="Times New Roman"/>
          <w:bCs/>
          <w:sz w:val="24"/>
          <w:szCs w:val="24"/>
          <w:lang w:val="en-US"/>
        </w:rPr>
        <w:t xml:space="preserve"> </w:t>
      </w:r>
      <w:r w:rsidRPr="007549D0">
        <w:rPr>
          <w:rFonts w:ascii="Garamond" w:hAnsi="Garamond" w:cs="Times New Roman"/>
          <w:bCs/>
          <w:sz w:val="24"/>
          <w:szCs w:val="24"/>
          <w:lang w:val="sv-SE"/>
        </w:rPr>
        <w:t xml:space="preserve">Campur kode adalah peristiwa kebahasaan yang disebabkan oleh faktor-faktor luar bahasa terutama faktor-faktor yang sifatnya sosiominsitusional. Campur kode terjadi apabila ada sebuah kode utama atau kode dasar yang digunakan dan memiliki fungsi dan keotonomiannya, sedangkan kode-kode lain yang terlibat dalam peristiwa tutur itu hanyalah berupa serpihan-serpihan </w:t>
      </w:r>
      <w:r w:rsidRPr="007549D0">
        <w:rPr>
          <w:rFonts w:ascii="Garamond" w:hAnsi="Garamond" w:cs="Times New Roman"/>
          <w:bCs/>
          <w:i/>
          <w:sz w:val="24"/>
          <w:szCs w:val="24"/>
          <w:lang w:val="sv-SE"/>
        </w:rPr>
        <w:t xml:space="preserve">(pieces) </w:t>
      </w:r>
      <w:r w:rsidRPr="007549D0">
        <w:rPr>
          <w:rFonts w:ascii="Garamond" w:hAnsi="Garamond" w:cs="Times New Roman"/>
          <w:bCs/>
          <w:sz w:val="24"/>
          <w:szCs w:val="24"/>
          <w:lang w:val="sv-SE"/>
        </w:rPr>
        <w:t>saja, tanpa fungsi atau keotonomian sebagai sebuah kode. Seorang penutur misalnya, yang dalam berbahasa Indonesia banyak menyelipkan serpihan-serpihan bahasa daerahnya, bisa dikatakan telah  melakukan campur kode</w:t>
      </w:r>
      <w:r w:rsidR="003D4C92" w:rsidRPr="007549D0">
        <w:rPr>
          <w:rFonts w:ascii="Garamond" w:hAnsi="Garamond" w:cs="Times New Roman"/>
          <w:bCs/>
          <w:sz w:val="24"/>
          <w:szCs w:val="24"/>
          <w:lang w:val="sv-SE"/>
        </w:rPr>
        <w:t xml:space="preserve"> </w:t>
      </w:r>
      <w:r w:rsidR="003D4C92" w:rsidRPr="007549D0">
        <w:rPr>
          <w:rFonts w:ascii="Garamond" w:hAnsi="Garamond" w:cs="Times New Roman"/>
          <w:bCs/>
          <w:sz w:val="24"/>
          <w:szCs w:val="24"/>
          <w:lang w:val="sv-SE"/>
        </w:rPr>
        <w:fldChar w:fldCharType="begin" w:fldLock="1"/>
      </w:r>
      <w:r w:rsidR="003D4C92" w:rsidRPr="007549D0">
        <w:rPr>
          <w:rFonts w:ascii="Garamond" w:hAnsi="Garamond" w:cs="Times New Roman"/>
          <w:bCs/>
          <w:sz w:val="24"/>
          <w:szCs w:val="24"/>
          <w:lang w:val="sv-SE"/>
        </w:rPr>
        <w:instrText>ADDIN CSL_CITATION {"citationItems":[{"id":"ITEM-1","itemData":{"author":[{"dropping-particle":"","family":"Chaer","given":"Abdul","non-dropping-particle":"","parse-names":false,"suffix":""},{"dropping-particle":"","family":"Agustina","given":"Leonie","non-dropping-particle":"","parse-names":false,"suffix":""}],"id":"ITEM-1","issued":{"date-parts":[["2004"]]},"number-of-pages":"34","publisher":"Rineka Cipta","publisher-place":"Jakarta","title":"Sosiolinguistik Perkenalan Awal Revised Edition","type":"book"},"uris":["http://www.mendeley.com/documents/?uuid=815a3b8c-5aa5-43ec-b0bd-2fe3fa1c7d3b"]}],"mendeley":{"formattedCitation":"(Chaer &amp; Agustina, 2004)","plainTextFormattedCitation":"(Chaer &amp; Agustina, 2004)","previouslyFormattedCitation":"(Chaer &amp; Agustina, 2004)"},"properties":{"noteIndex":0},"schema":"https://github.com/citation-style-language/schema/raw/master/csl-citation.json"}</w:instrText>
      </w:r>
      <w:r w:rsidR="003D4C92" w:rsidRPr="007549D0">
        <w:rPr>
          <w:rFonts w:ascii="Garamond" w:hAnsi="Garamond" w:cs="Times New Roman"/>
          <w:bCs/>
          <w:sz w:val="24"/>
          <w:szCs w:val="24"/>
          <w:lang w:val="sv-SE"/>
        </w:rPr>
        <w:fldChar w:fldCharType="separate"/>
      </w:r>
      <w:r w:rsidR="003D4C92" w:rsidRPr="007549D0">
        <w:rPr>
          <w:rFonts w:ascii="Garamond" w:hAnsi="Garamond" w:cs="Times New Roman"/>
          <w:bCs/>
          <w:noProof/>
          <w:sz w:val="24"/>
          <w:szCs w:val="24"/>
          <w:lang w:val="sv-SE"/>
        </w:rPr>
        <w:t>(Chaer &amp; Agustina, 2004)</w:t>
      </w:r>
      <w:r w:rsidR="003D4C92" w:rsidRPr="007549D0">
        <w:rPr>
          <w:rFonts w:ascii="Garamond" w:hAnsi="Garamond" w:cs="Times New Roman"/>
          <w:bCs/>
          <w:sz w:val="24"/>
          <w:szCs w:val="24"/>
          <w:lang w:val="sv-SE"/>
        </w:rPr>
        <w:fldChar w:fldCharType="end"/>
      </w:r>
      <w:r w:rsidR="00302974" w:rsidRPr="007549D0">
        <w:rPr>
          <w:rFonts w:ascii="Garamond" w:hAnsi="Garamond" w:cs="Times New Roman"/>
          <w:bCs/>
          <w:sz w:val="24"/>
          <w:szCs w:val="24"/>
          <w:lang w:val="sv-SE"/>
        </w:rPr>
        <w:fldChar w:fldCharType="begin" w:fldLock="1"/>
      </w:r>
      <w:r w:rsidR="003D4C92" w:rsidRPr="007549D0">
        <w:rPr>
          <w:rFonts w:ascii="Garamond" w:hAnsi="Garamond" w:cs="Times New Roman"/>
          <w:bCs/>
          <w:sz w:val="24"/>
          <w:szCs w:val="24"/>
          <w:lang w:val="sv-SE"/>
        </w:rPr>
        <w:instrText>ADDIN CSL_CITATION {"citationItems":[{"id":"ITEM-1","itemData":{"author":[{"dropping-particle":"","family":"Chaer","given":"Abdul","non-dropping-particle":"","parse-names":false,"suffix":""},{"dropping-particle":"","family":"Agustina","given":"Leonie","non-dropping-particle":"","parse-names":false,"suffix":""}],"id":"ITEM-1","issued":{"date-parts":[["2004"]]},"number-of-pages":"34","publisher":"Rineka Cipta","publisher-place":"Jakarta","title":"Sosiolinguistik Perkenalan Awal Revised Edition","type":"book"},"uris":["http://www.mendeley.com/documents/?uuid=815a3b8c-5aa5-43ec-b0bd-2fe3fa1c7d3b"]}],"mendeley":{"formattedCitation":"(Chaer &amp; Agustina, 2004)","plainTextFormattedCitation":"(Chaer &amp; Agustina, 2004)","previouslyFormattedCitation":"(Chaer &amp; Agustina, 2004)"},"properties":{"noteIndex":0},"schema":"https://github.com/citation-style-language/schema/raw/master/csl-citation.json"}</w:instrText>
      </w:r>
      <w:r w:rsidR="00302974" w:rsidRPr="007549D0">
        <w:rPr>
          <w:rFonts w:ascii="Garamond" w:hAnsi="Garamond" w:cs="Times New Roman"/>
          <w:bCs/>
          <w:sz w:val="24"/>
          <w:szCs w:val="24"/>
          <w:lang w:val="sv-SE"/>
        </w:rPr>
        <w:fldChar w:fldCharType="separate"/>
      </w:r>
      <w:r w:rsidR="003D4C92" w:rsidRPr="007549D0">
        <w:rPr>
          <w:rFonts w:ascii="Garamond" w:hAnsi="Garamond" w:cs="Times New Roman"/>
          <w:bCs/>
          <w:noProof/>
          <w:sz w:val="24"/>
          <w:szCs w:val="24"/>
          <w:lang w:val="sv-SE"/>
        </w:rPr>
        <w:t>(Chaer &amp; Agustina, 2004)</w:t>
      </w:r>
      <w:r w:rsidR="00302974" w:rsidRPr="007549D0">
        <w:rPr>
          <w:rFonts w:ascii="Garamond" w:hAnsi="Garamond" w:cs="Times New Roman"/>
          <w:bCs/>
          <w:sz w:val="24"/>
          <w:szCs w:val="24"/>
          <w:lang w:val="sv-SE"/>
        </w:rPr>
        <w:fldChar w:fldCharType="end"/>
      </w:r>
      <w:r w:rsidR="00302974" w:rsidRPr="007549D0">
        <w:rPr>
          <w:rFonts w:ascii="Garamond" w:hAnsi="Garamond" w:cs="Times New Roman"/>
          <w:bCs/>
          <w:sz w:val="24"/>
          <w:szCs w:val="24"/>
          <w:lang w:val="sv-SE"/>
        </w:rPr>
        <w:t>.</w:t>
      </w:r>
      <w:r w:rsidRPr="007549D0">
        <w:rPr>
          <w:rFonts w:ascii="Garamond" w:hAnsi="Garamond" w:cs="Times New Roman"/>
          <w:bCs/>
          <w:sz w:val="24"/>
          <w:szCs w:val="24"/>
          <w:lang w:val="sv-SE"/>
        </w:rPr>
        <w:t xml:space="preserve"> Sedangkan menurut</w:t>
      </w:r>
      <w:r w:rsidR="00302974" w:rsidRPr="007549D0">
        <w:rPr>
          <w:rFonts w:ascii="Garamond" w:hAnsi="Garamond" w:cs="Times New Roman"/>
          <w:bCs/>
          <w:sz w:val="24"/>
          <w:szCs w:val="24"/>
          <w:lang w:val="sv-SE"/>
        </w:rPr>
        <w:t xml:space="preserve"> </w:t>
      </w:r>
      <w:r w:rsidR="003D4C92" w:rsidRPr="007549D0">
        <w:rPr>
          <w:rFonts w:ascii="Garamond" w:hAnsi="Garamond" w:cs="Times New Roman"/>
          <w:bCs/>
          <w:sz w:val="24"/>
          <w:szCs w:val="24"/>
          <w:lang w:val="sv-SE"/>
        </w:rPr>
        <w:fldChar w:fldCharType="begin" w:fldLock="1"/>
      </w:r>
      <w:r w:rsidR="003D4C92" w:rsidRPr="007549D0">
        <w:rPr>
          <w:rFonts w:ascii="Garamond" w:hAnsi="Garamond" w:cs="Times New Roman"/>
          <w:bCs/>
          <w:sz w:val="24"/>
          <w:szCs w:val="24"/>
          <w:lang w:val="sv-SE"/>
        </w:rPr>
        <w:instrText>ADDIN CSL_CITATION {"citationItems":[{"id":"ITEM-1","itemData":{"author":[{"dropping-particle":"","family":"Zuliana","given":"Erni","non-dropping-particle":"","parse-names":false,"suffix":""}],"container-title":"Jurnal Iqra","id":"ITEM-1","issue":"2","issued":{"date-parts":[["2016"]]},"title":"Analisis Campur Kode (Mixing Code) dan Alih Kode (Code Switching) dalam Percakapan Bahasa Arab (Studi pada Mahasiswa Prodi Pendidikan Bahasa Arab IAIM NU Metro Lampung)","type":"article-journal","volume":"1"},"uris":["http://www.mendeley.com/documents/?uuid=69f2b2e8-0751-4444-a8f6-2b2ecec01ecd"]}],"mendeley":{"formattedCitation":"(Zuliana, 2016)","plainTextFormattedCitation":"(Zuliana, 2016)","previouslyFormattedCitation":"(Zuliana, 2016)"},"properties":{"noteIndex":0},"schema":"https://github.com/citation-style-language/schema/raw/master/csl-citation.json"}</w:instrText>
      </w:r>
      <w:r w:rsidR="003D4C92" w:rsidRPr="007549D0">
        <w:rPr>
          <w:rFonts w:ascii="Garamond" w:hAnsi="Garamond" w:cs="Times New Roman"/>
          <w:bCs/>
          <w:sz w:val="24"/>
          <w:szCs w:val="24"/>
          <w:lang w:val="sv-SE"/>
        </w:rPr>
        <w:fldChar w:fldCharType="separate"/>
      </w:r>
      <w:r w:rsidR="003D4C92" w:rsidRPr="007549D0">
        <w:rPr>
          <w:rFonts w:ascii="Garamond" w:hAnsi="Garamond" w:cs="Times New Roman"/>
          <w:bCs/>
          <w:noProof/>
          <w:sz w:val="24"/>
          <w:szCs w:val="24"/>
          <w:lang w:val="sv-SE"/>
        </w:rPr>
        <w:t>(Zuliana, 2016)</w:t>
      </w:r>
      <w:r w:rsidR="003D4C92" w:rsidRPr="007549D0">
        <w:rPr>
          <w:rFonts w:ascii="Garamond" w:hAnsi="Garamond" w:cs="Times New Roman"/>
          <w:bCs/>
          <w:sz w:val="24"/>
          <w:szCs w:val="24"/>
          <w:lang w:val="sv-SE"/>
        </w:rPr>
        <w:fldChar w:fldCharType="end"/>
      </w:r>
      <w:r w:rsidR="003D4C92" w:rsidRPr="007549D0">
        <w:rPr>
          <w:rFonts w:ascii="Garamond" w:hAnsi="Garamond" w:cs="Times New Roman"/>
          <w:bCs/>
          <w:sz w:val="24"/>
          <w:szCs w:val="24"/>
          <w:lang w:val="sv-SE"/>
        </w:rPr>
        <w:t xml:space="preserve"> m</w:t>
      </w:r>
      <w:r w:rsidRPr="007549D0">
        <w:rPr>
          <w:rFonts w:ascii="Garamond" w:hAnsi="Garamond" w:cs="Times New Roman"/>
          <w:bCs/>
          <w:sz w:val="24"/>
          <w:szCs w:val="24"/>
          <w:lang w:val="sv-SE"/>
        </w:rPr>
        <w:t>enyatakan c</w:t>
      </w:r>
      <w:r w:rsidRPr="007549D0">
        <w:rPr>
          <w:rFonts w:ascii="Garamond" w:hAnsi="Garamond" w:cs="Times New Roman"/>
          <w:bCs/>
          <w:sz w:val="24"/>
          <w:szCs w:val="24"/>
        </w:rPr>
        <w:t xml:space="preserve">alihkode dan campur kode adalah suatu keadaan menggunakansatu Bahasa atau lebih dengan memasukkanserpihan-serpihan atau unsur bahasalain tanpa ada sesuatu yang menuntut pencampuranbahasa itu dan dilakukan dalamkeadaan santai seperti sebuah contoh ketika seseorang berbicara dengan menggunakan bahasa Indonesia kemudian berusaha mengalihkan ke bahasa Arab atau bahasa lain hal ini yang disebut dengan proses alih kode dalam berbahasa dan ketika </w:t>
      </w:r>
      <w:r w:rsidRPr="007549D0">
        <w:rPr>
          <w:rFonts w:ascii="Garamond" w:hAnsi="Garamond" w:cs="Times New Roman"/>
          <w:bCs/>
          <w:sz w:val="24"/>
          <w:szCs w:val="24"/>
          <w:shd w:val="clear" w:color="auto" w:fill="FFFFFF"/>
        </w:rPr>
        <w:t>seseorang</w:t>
      </w:r>
      <w:r w:rsidRPr="007549D0">
        <w:rPr>
          <w:rFonts w:ascii="Garamond" w:hAnsi="Garamond" w:cs="Times New Roman"/>
          <w:bCs/>
          <w:sz w:val="24"/>
          <w:szCs w:val="24"/>
        </w:rPr>
        <w:t xml:space="preserve"> berbicara dengan mencampur kan beberapa unsur kata, frasa, dan lainlain dengan menggunakan bahasa yang berbeda maka itu yang dinamakan dengan campur kode.</w:t>
      </w:r>
    </w:p>
    <w:p w14:paraId="4DEF1F12" w14:textId="08E65214" w:rsidR="00A02101" w:rsidRPr="007549D0" w:rsidRDefault="00A02101" w:rsidP="00A02101">
      <w:pPr>
        <w:spacing w:line="360" w:lineRule="auto"/>
        <w:ind w:firstLine="720"/>
        <w:jc w:val="both"/>
        <w:rPr>
          <w:rFonts w:ascii="Garamond" w:hAnsi="Garamond" w:cs="Times New Roman"/>
          <w:bCs/>
          <w:sz w:val="24"/>
          <w:szCs w:val="24"/>
          <w:lang w:val="en-US"/>
        </w:rPr>
      </w:pPr>
      <w:r w:rsidRPr="007549D0">
        <w:rPr>
          <w:rFonts w:ascii="Garamond" w:hAnsi="Garamond" w:cs="Times New Roman"/>
          <w:bCs/>
          <w:sz w:val="24"/>
          <w:szCs w:val="24"/>
        </w:rPr>
        <w:lastRenderedPageBreak/>
        <w:t xml:space="preserve">Beberapa hal yang dapat mempengaruhi terjadinya campur kode antara lain adalah tergantung pada tempat dan waktu terjadinya komunikasi, kemudian bisa dilihat dari siapa yang terlibat dalam percakapan, dikarenakan orang yang berbicara memiliki maksud lain oleh karena itu menggunakan </w:t>
      </w:r>
      <w:r w:rsidRPr="007549D0">
        <w:rPr>
          <w:rFonts w:ascii="Garamond" w:hAnsi="Garamond" w:cs="Times New Roman"/>
          <w:bCs/>
          <w:sz w:val="24"/>
          <w:szCs w:val="24"/>
          <w:shd w:val="clear" w:color="auto" w:fill="FFFFFF"/>
        </w:rPr>
        <w:t>bahasa</w:t>
      </w:r>
      <w:r w:rsidRPr="007549D0">
        <w:rPr>
          <w:rFonts w:ascii="Garamond" w:hAnsi="Garamond" w:cs="Times New Roman"/>
          <w:bCs/>
          <w:sz w:val="24"/>
          <w:szCs w:val="24"/>
        </w:rPr>
        <w:t xml:space="preserve"> lain, bisa juga karena orang yang berbicara mementingkan kesopanan atau prilaku, sering kali menggunakan bahasa daerahnya untuk menunjukkan penghormatan atau menghargai lawan tutur tertentu, dan yang terakhir karena penutur menguasi banyak Bahasa</w:t>
      </w:r>
      <w:r w:rsidR="003D4C92" w:rsidRPr="007549D0">
        <w:rPr>
          <w:rFonts w:ascii="Garamond" w:hAnsi="Garamond" w:cs="Times New Roman"/>
          <w:bCs/>
          <w:sz w:val="24"/>
          <w:szCs w:val="24"/>
          <w:lang w:val="en-US"/>
        </w:rPr>
        <w:t xml:space="preserve"> </w:t>
      </w:r>
      <w:r w:rsidR="003D4C92" w:rsidRPr="007549D0">
        <w:rPr>
          <w:rFonts w:ascii="Garamond" w:hAnsi="Garamond" w:cs="Times New Roman"/>
          <w:bCs/>
          <w:sz w:val="24"/>
          <w:szCs w:val="24"/>
          <w:lang w:val="en-US"/>
        </w:rPr>
        <w:fldChar w:fldCharType="begin" w:fldLock="1"/>
      </w:r>
      <w:r w:rsidR="00C07B04" w:rsidRPr="007549D0">
        <w:rPr>
          <w:rFonts w:ascii="Garamond" w:hAnsi="Garamond" w:cs="Times New Roman"/>
          <w:bCs/>
          <w:sz w:val="24"/>
          <w:szCs w:val="24"/>
          <w:lang w:val="en-US"/>
        </w:rPr>
        <w:instrText>ADDIN CSL_CITATION {"citationItems":[{"id":"ITEM-1","itemData":{"DOI":"10.24235/ileal.v3i1.1521","ISSN":"2502-2261","abstract":"Penelitian ini bertujuan untuk mendeskripsikan bentuk-bentuk alih kode dan campur kode serta faktor-faktor penyebab terjadinya kedua peristiwa kebahasaan tersebut. Data ini diperoleh dari tuturan santri yang berada di Pondok Pesantren Mahasiswa Darussalam. Metode yang digunakan dalam penelitian ini adalah metode deskriptif kualitatif. Metode deskriptif merupakan metode penelitian yang berusaha menggambarkan dan menginterpretasikan objek sesuai dengan keadaan yang sebenarnya. Penelitian ini juga menggunakan metode observasi langsung dalam mengumpulkan data. Hasil penelitian ini menunjukkan bahwa dalam perkacapan santri Pondok Pesantren Darussalam terjadi campur kode dan alih kode berupa bahasa Jawa dan bahasa Indonesia karena ketidakefektifan penggunaan bahasa asing oleh santri.\r\nKata Kunci: alih kode, campur kode, pondok pesantren mahasiswa Darussalam","author":[{"dropping-particle":"","family":"Kurniasih","given":"Dwi","non-dropping-particle":"","parse-names":false,"suffix":""},{"dropping-particle":"","family":"Zuhriyah","given":"Siti Aminataz","non-dropping-particle":"","parse-names":false,"suffix":""}],"container-title":"Indonesian Language Education and Literature","id":"ITEM-1","issue":"1","issued":{"date-parts":[["2017"]]},"page":"53","title":"Alih Kode Dan Campur Kode Di Pondok Pesantren Mahasiswa Darussalam","type":"article-journal","volume":"3"},"uris":["http://www.mendeley.com/documents/?uuid=838f0e35-23ab-40b3-8d96-fb9abd30755a"]}],"mendeley":{"formattedCitation":"(Kurniasih &amp; Zuhriyah, 2017)","plainTextFormattedCitation":"(Kurniasih &amp; Zuhriyah, 2017)","previouslyFormattedCitation":"(Kurniasih &amp; Zuhriyah, 2017)"},"properties":{"noteIndex":0},"schema":"https://github.com/citation-style-language/schema/raw/master/csl-citation.json"}</w:instrText>
      </w:r>
      <w:r w:rsidR="003D4C92" w:rsidRPr="007549D0">
        <w:rPr>
          <w:rFonts w:ascii="Garamond" w:hAnsi="Garamond" w:cs="Times New Roman"/>
          <w:bCs/>
          <w:sz w:val="24"/>
          <w:szCs w:val="24"/>
          <w:lang w:val="en-US"/>
        </w:rPr>
        <w:fldChar w:fldCharType="separate"/>
      </w:r>
      <w:r w:rsidR="003D4C92" w:rsidRPr="007549D0">
        <w:rPr>
          <w:rFonts w:ascii="Garamond" w:hAnsi="Garamond" w:cs="Times New Roman"/>
          <w:bCs/>
          <w:noProof/>
          <w:sz w:val="24"/>
          <w:szCs w:val="24"/>
          <w:lang w:val="en-US"/>
        </w:rPr>
        <w:t>(Kurniasih &amp; Zuhriyah, 2017)</w:t>
      </w:r>
      <w:r w:rsidR="003D4C92" w:rsidRPr="007549D0">
        <w:rPr>
          <w:rFonts w:ascii="Garamond" w:hAnsi="Garamond" w:cs="Times New Roman"/>
          <w:bCs/>
          <w:sz w:val="24"/>
          <w:szCs w:val="24"/>
          <w:lang w:val="en-US"/>
        </w:rPr>
        <w:fldChar w:fldCharType="end"/>
      </w:r>
      <w:r w:rsidRPr="007549D0">
        <w:rPr>
          <w:rFonts w:ascii="Garamond" w:hAnsi="Garamond" w:cs="Times New Roman"/>
          <w:bCs/>
          <w:sz w:val="24"/>
          <w:szCs w:val="24"/>
        </w:rPr>
        <w:t>. Campur kode yang terjadi karena mencampurkan dua bahasa atau lebih, misalkan bahasa indoneia dengan bahasa inggris atau bahasa asing lainnya disebut campur kode ke luar, sedangkan campur kode yang terjadi karena mencampurkan dua bahasa seperti bahasa indonesia dengan bahasa daerah, bahasa sasak misalnya disebut campur kode ke dalam</w:t>
      </w:r>
      <w:r w:rsidR="003D4C92" w:rsidRPr="007549D0">
        <w:rPr>
          <w:rFonts w:ascii="Garamond" w:hAnsi="Garamond" w:cs="Times New Roman"/>
          <w:bCs/>
          <w:sz w:val="24"/>
          <w:szCs w:val="24"/>
          <w:lang w:val="en-US"/>
        </w:rPr>
        <w:t xml:space="preserve"> </w:t>
      </w:r>
      <w:r w:rsidR="00C07B04" w:rsidRPr="007549D0">
        <w:rPr>
          <w:rFonts w:ascii="Garamond" w:hAnsi="Garamond" w:cs="Times New Roman"/>
          <w:bCs/>
          <w:sz w:val="24"/>
          <w:szCs w:val="24"/>
          <w:lang w:val="en-US"/>
        </w:rPr>
        <w:fldChar w:fldCharType="begin" w:fldLock="1"/>
      </w:r>
      <w:r w:rsidR="00C07B04" w:rsidRPr="007549D0">
        <w:rPr>
          <w:rFonts w:ascii="Garamond" w:hAnsi="Garamond" w:cs="Times New Roman"/>
          <w:bCs/>
          <w:sz w:val="24"/>
          <w:szCs w:val="24"/>
          <w:lang w:val="en-US"/>
        </w:rPr>
        <w:instrText>ADDIN CSL_CITATION {"citationItems":[{"id":"ITEM-1","itemData":{"DOI":"10.15575/hijai.v3i1.5531","abstract":"The objective of this paper is to promote the use of solar energy in powering traffic signal systems for rural areas in Qatar with no power grid. A photovoltaic system is needed in order to use this energy continuously. The results of the investigation of components, design, and market availability are shown in the paper. Solar cells, which are used for absorbing sunlight and generating electric current, are the main source for the system’s operation. A charge controller is used to control the flow of charge through the battery and to protect the battery from overcharging and deep discharging. A dc-dc converter is used to regulate the output voltage which depends on the type of dc to dc converter. Lead acid batteries are used as the electric energy storage for the PV system to use electrical energy in the absence of sunlight. The principle operation of the system and the feasibility of using it for rural area with no power grid have been studied. For this project, a mount tracker was constructed that enabled the solar panel to be placed at 0, 15, 30, 45, 60, 75 and 90 degree angles in order to determine which angle and what time provides the optimum voltage. Experimental results for different angles of radiation at different times of the day and different days of the year are shown in the paper.","author":[{"dropping-particle":"","family":"Yoda","given":"Fildzah Arifah","non-dropping-particle":"","parse-names":false,"suffix":""},{"dropping-particle":"","family":"Mardiansyah","given":"Yadi","non-dropping-particle":"","parse-names":false,"suffix":""}],"container-title":"Hijai - Journal on Arabic Language and Literature","id":"ITEM-1","issue":"1","issued":{"date-parts":[["2020"]]},"page":"1-9","title":"Campur Kode Bahasa Sunda Ke Dalam Bahasa Arab Pada Percakapan Santri Pondok Pesantren Al-Basyariyah Cigondewah Bandung (Kajian Sosiolinguistik)","type":"article-journal","volume":"3"},"uris":["http://www.mendeley.com/documents/?uuid=ae56ed97-77c9-4073-9b69-306bec641dc1"]}],"mendeley":{"formattedCitation":"(Yoda &amp; Mardiansyah, 2020)","plainTextFormattedCitation":"(Yoda &amp; Mardiansyah, 2020)","previouslyFormattedCitation":"(Yoda &amp; Mardiansyah, 2020)"},"properties":{"noteIndex":0},"schema":"https://github.com/citation-style-language/schema/raw/master/csl-citation.json"}</w:instrText>
      </w:r>
      <w:r w:rsidR="00C07B04" w:rsidRPr="007549D0">
        <w:rPr>
          <w:rFonts w:ascii="Garamond" w:hAnsi="Garamond" w:cs="Times New Roman"/>
          <w:bCs/>
          <w:sz w:val="24"/>
          <w:szCs w:val="24"/>
          <w:lang w:val="en-US"/>
        </w:rPr>
        <w:fldChar w:fldCharType="separate"/>
      </w:r>
      <w:r w:rsidR="00C07B04" w:rsidRPr="007549D0">
        <w:rPr>
          <w:rFonts w:ascii="Garamond" w:hAnsi="Garamond" w:cs="Times New Roman"/>
          <w:bCs/>
          <w:noProof/>
          <w:sz w:val="24"/>
          <w:szCs w:val="24"/>
          <w:lang w:val="en-US"/>
        </w:rPr>
        <w:t>(Yoda &amp; Mardiansyah, 2020)</w:t>
      </w:r>
      <w:r w:rsidR="00C07B04" w:rsidRPr="007549D0">
        <w:rPr>
          <w:rFonts w:ascii="Garamond" w:hAnsi="Garamond" w:cs="Times New Roman"/>
          <w:bCs/>
          <w:sz w:val="24"/>
          <w:szCs w:val="24"/>
          <w:lang w:val="en-US"/>
        </w:rPr>
        <w:fldChar w:fldCharType="end"/>
      </w:r>
      <w:r w:rsidR="00C07B04" w:rsidRPr="007549D0">
        <w:rPr>
          <w:rFonts w:ascii="Garamond" w:hAnsi="Garamond" w:cs="Times New Roman"/>
          <w:bCs/>
          <w:sz w:val="24"/>
          <w:szCs w:val="24"/>
          <w:lang w:val="en-US"/>
        </w:rPr>
        <w:t>.</w:t>
      </w:r>
    </w:p>
    <w:p w14:paraId="6987E16F" w14:textId="65594177" w:rsidR="00A02101" w:rsidRPr="007549D0" w:rsidRDefault="00A02101" w:rsidP="00A02101">
      <w:pPr>
        <w:spacing w:line="360" w:lineRule="auto"/>
        <w:ind w:firstLine="720"/>
        <w:jc w:val="both"/>
        <w:rPr>
          <w:rFonts w:ascii="Garamond" w:hAnsi="Garamond" w:cs="Times New Roman"/>
          <w:bCs/>
          <w:sz w:val="24"/>
          <w:szCs w:val="24"/>
        </w:rPr>
      </w:pPr>
      <w:r w:rsidRPr="007549D0">
        <w:rPr>
          <w:rFonts w:ascii="Garamond" w:hAnsi="Garamond" w:cs="Times New Roman"/>
          <w:bCs/>
          <w:sz w:val="24"/>
          <w:szCs w:val="24"/>
        </w:rPr>
        <w:t>Peristiwa</w:t>
      </w:r>
      <w:r w:rsidRPr="007549D0">
        <w:rPr>
          <w:rFonts w:ascii="Garamond" w:hAnsi="Garamond" w:cs="Times New Roman"/>
          <w:bCs/>
          <w:sz w:val="24"/>
          <w:szCs w:val="24"/>
          <w:lang w:val="sv-SE"/>
        </w:rPr>
        <w:t xml:space="preserve"> campur kode terjadi pula karena adanya fungsi yaitu sebagai pengulangan, sebagai interjeksi, sebagai kutipan, </w:t>
      </w:r>
      <w:r w:rsidR="00900141" w:rsidRPr="007549D0">
        <w:rPr>
          <w:rFonts w:ascii="Garamond" w:hAnsi="Garamond" w:cs="Times New Roman"/>
          <w:bCs/>
          <w:sz w:val="24"/>
          <w:szCs w:val="24"/>
          <w:lang w:val="sv-SE"/>
        </w:rPr>
        <w:t>sebagai fungsi spesifikasi lawan tutur, unsur mengkualifikasikan isi pesan</w:t>
      </w:r>
      <w:r w:rsidRPr="007549D0">
        <w:rPr>
          <w:rFonts w:ascii="Garamond" w:hAnsi="Garamond" w:cs="Times New Roman"/>
          <w:bCs/>
          <w:sz w:val="24"/>
          <w:szCs w:val="24"/>
        </w:rPr>
        <w:t xml:space="preserve">. </w:t>
      </w:r>
      <w:r w:rsidRPr="007549D0">
        <w:rPr>
          <w:rFonts w:ascii="Garamond" w:hAnsi="Garamond" w:cs="Times New Roman"/>
          <w:bCs/>
          <w:sz w:val="24"/>
          <w:szCs w:val="24"/>
          <w:lang w:val="sv-SE"/>
        </w:rPr>
        <w:t xml:space="preserve">Bentuk lain dari campur kode adalah pengelompokan isi-isi pesan dalam bentuk kalimat, kata kerja, kata pelengkap atau predikat dalam konstruksi bahasa lain. </w:t>
      </w:r>
      <w:r w:rsidRPr="007549D0">
        <w:rPr>
          <w:rFonts w:ascii="Garamond" w:hAnsi="Garamond" w:cs="Times New Roman"/>
          <w:bCs/>
          <w:sz w:val="24"/>
          <w:szCs w:val="24"/>
        </w:rPr>
        <w:t xml:space="preserve">Campur kode tentu memiliki fungsi diantaranya sebagai perulangan untuk menguatkan pesan yang disampaikan, bisa sebagai pengisi kalimat dalam bentuk kata-kata atau ungkapan, kemudian campur kode digunakan sebagai kutipan langsung disela-sela pembicaraan, serta dapat sebagai spesifikasi lawan tutur, dan bisa untuk mengklasifikasikan pesan dalam bentuk bahasa lain. </w:t>
      </w:r>
      <w:r w:rsidRPr="007549D0">
        <w:rPr>
          <w:rFonts w:ascii="Garamond" w:hAnsi="Garamond" w:cs="Times New Roman"/>
          <w:bCs/>
          <w:sz w:val="24"/>
          <w:szCs w:val="24"/>
          <w:lang w:val="sv-SE"/>
        </w:rPr>
        <w:t xml:space="preserve">Penggunaan campur kode tentunya juga karena disesuikan dengan situasi dan kondisi maka penggunaan campur kode dalam Tajwid Nazam Batu Ngompal ini disesuaikan pula dengan  situasi </w:t>
      </w:r>
      <w:r w:rsidRPr="007549D0">
        <w:rPr>
          <w:rFonts w:ascii="Garamond" w:hAnsi="Garamond" w:cs="Times New Roman"/>
          <w:bCs/>
          <w:sz w:val="24"/>
          <w:szCs w:val="24"/>
          <w:shd w:val="clear" w:color="auto" w:fill="FFFFFF"/>
        </w:rPr>
        <w:t>dan</w:t>
      </w:r>
      <w:r w:rsidRPr="007549D0">
        <w:rPr>
          <w:rFonts w:ascii="Garamond" w:hAnsi="Garamond" w:cs="Times New Roman"/>
          <w:bCs/>
          <w:sz w:val="24"/>
          <w:szCs w:val="24"/>
          <w:lang w:val="sv-SE"/>
        </w:rPr>
        <w:t xml:space="preserve"> kondisi masyarakat yang masih awam dengan ilmu tajwid, untuk itu perlu mencari cara untuk menarik minat untuk mempelajari ilmu tajwid yang menggunakan campur kode sebagai bagian pembentuk pantun</w:t>
      </w:r>
      <w:r w:rsidR="00900141" w:rsidRPr="007549D0">
        <w:rPr>
          <w:rFonts w:ascii="Garamond" w:hAnsi="Garamond" w:cs="Times New Roman"/>
          <w:bCs/>
          <w:sz w:val="24"/>
          <w:szCs w:val="24"/>
          <w:lang w:val="sv-SE"/>
        </w:rPr>
        <w:t xml:space="preserve"> atau syair</w:t>
      </w:r>
      <w:r w:rsidRPr="007549D0">
        <w:rPr>
          <w:rFonts w:ascii="Garamond" w:hAnsi="Garamond" w:cs="Times New Roman"/>
          <w:bCs/>
          <w:sz w:val="24"/>
          <w:szCs w:val="24"/>
          <w:lang w:val="sv-SE"/>
        </w:rPr>
        <w:t xml:space="preserve"> dalam penyajian kitab tersebut yang berfungsi sebagai media dalam pengajaran kaidah membaca Al-Quran yang baik dan benar agar lebih komunikatif.</w:t>
      </w:r>
    </w:p>
    <w:p w14:paraId="6439ACAF" w14:textId="313D0F08" w:rsidR="00A02101" w:rsidRPr="007549D0" w:rsidRDefault="00A02101" w:rsidP="00A02101">
      <w:pPr>
        <w:spacing w:line="360" w:lineRule="auto"/>
        <w:ind w:firstLine="720"/>
        <w:jc w:val="both"/>
        <w:rPr>
          <w:rFonts w:ascii="Garamond" w:hAnsi="Garamond" w:cs="Times New Roman"/>
          <w:bCs/>
          <w:sz w:val="24"/>
          <w:szCs w:val="24"/>
          <w:lang w:val="sv-SE"/>
        </w:rPr>
      </w:pPr>
      <w:r w:rsidRPr="007549D0">
        <w:rPr>
          <w:rFonts w:ascii="Garamond" w:hAnsi="Garamond" w:cs="Times New Roman"/>
          <w:bCs/>
          <w:sz w:val="24"/>
          <w:szCs w:val="24"/>
          <w:lang w:val="sv-SE"/>
        </w:rPr>
        <w:t xml:space="preserve">Penggunaan campur kode ini menjadi salah satu ciri khas dalam Tajwid Nazam Batu Ngompal selain gaya bahasanya yang unik oleh pengarangnya sehingga menjadi sangat menarik. Setiap orang secara konkret memiliki kekhasan sendiri-sendiri dalam berbahasa (berbicara atau menulis). Kekhasan ini dapat mengenai volume suara, pilihan kata, penataan sintaksis, dan penggunaan unsur-unsur </w:t>
      </w:r>
      <w:r w:rsidRPr="007549D0">
        <w:rPr>
          <w:rFonts w:ascii="Garamond" w:hAnsi="Garamond" w:cs="Times New Roman"/>
          <w:bCs/>
          <w:sz w:val="24"/>
          <w:szCs w:val="24"/>
          <w:shd w:val="clear" w:color="auto" w:fill="FFFFFF"/>
        </w:rPr>
        <w:t>bahasa</w:t>
      </w:r>
      <w:r w:rsidRPr="007549D0">
        <w:rPr>
          <w:rFonts w:ascii="Garamond" w:hAnsi="Garamond" w:cs="Times New Roman"/>
          <w:bCs/>
          <w:sz w:val="24"/>
          <w:szCs w:val="24"/>
          <w:lang w:val="sv-SE"/>
        </w:rPr>
        <w:t xml:space="preserve"> lainnya</w:t>
      </w:r>
      <w:r w:rsidR="00900141" w:rsidRPr="007549D0">
        <w:rPr>
          <w:rFonts w:ascii="Garamond" w:hAnsi="Garamond" w:cs="Times New Roman"/>
          <w:bCs/>
          <w:sz w:val="24"/>
          <w:szCs w:val="24"/>
          <w:lang w:val="sv-SE"/>
        </w:rPr>
        <w:t xml:space="preserve"> </w:t>
      </w:r>
      <w:r w:rsidR="00900141" w:rsidRPr="007549D0">
        <w:rPr>
          <w:rFonts w:ascii="Garamond" w:hAnsi="Garamond" w:cs="Times New Roman"/>
          <w:bCs/>
          <w:sz w:val="24"/>
          <w:szCs w:val="24"/>
          <w:lang w:val="sv-SE"/>
        </w:rPr>
        <w:fldChar w:fldCharType="begin" w:fldLock="1"/>
      </w:r>
      <w:r w:rsidR="00900141" w:rsidRPr="007549D0">
        <w:rPr>
          <w:rFonts w:ascii="Garamond" w:hAnsi="Garamond" w:cs="Times New Roman"/>
          <w:bCs/>
          <w:sz w:val="24"/>
          <w:szCs w:val="24"/>
          <w:lang w:val="sv-SE"/>
        </w:rPr>
        <w:instrText>ADDIN CSL_CITATION {"citationItems":[{"id":"ITEM-1","itemData":{"author":[{"dropping-particle":"","family":"Chaer","given":"Abdul","non-dropping-particle":"","parse-names":false,"suffix":""},{"dropping-particle":"","family":"Agustina","given":"Leonie","non-dropping-particle":"","parse-names":false,"suffix":""}],"id":"ITEM-1","issued":{"date-parts":[["2004"]]},"number-of-pages":"34","publisher":"Rineka Cipta","publisher-place":"Jakarta","title":"Sosiolinguistik Perkenalan Awal Revised Edition","type":"book"},"uris":["http://www.mendeley.com/documents/?uuid=815a3b8c-5aa5-43ec-b0bd-2fe3fa1c7d3b"]}],"mendeley":{"formattedCitation":"(Chaer &amp; Agustina, 2004)","plainTextFormattedCitation":"(Chaer &amp; Agustina, 2004)","previouslyFormattedCitation":"(Chaer &amp; Agustina, 2004)"},"properties":{"noteIndex":0},"schema":"https://github.com/citation-style-language/schema/raw/master/csl-citation.json"}</w:instrText>
      </w:r>
      <w:r w:rsidR="00900141" w:rsidRPr="007549D0">
        <w:rPr>
          <w:rFonts w:ascii="Garamond" w:hAnsi="Garamond" w:cs="Times New Roman"/>
          <w:bCs/>
          <w:sz w:val="24"/>
          <w:szCs w:val="24"/>
          <w:lang w:val="sv-SE"/>
        </w:rPr>
        <w:fldChar w:fldCharType="separate"/>
      </w:r>
      <w:r w:rsidR="00900141" w:rsidRPr="007549D0">
        <w:rPr>
          <w:rFonts w:ascii="Garamond" w:hAnsi="Garamond" w:cs="Times New Roman"/>
          <w:bCs/>
          <w:noProof/>
          <w:sz w:val="24"/>
          <w:szCs w:val="24"/>
          <w:lang w:val="sv-SE"/>
        </w:rPr>
        <w:t>(Chaer &amp; Agustina, 2004)</w:t>
      </w:r>
      <w:r w:rsidR="00900141" w:rsidRPr="007549D0">
        <w:rPr>
          <w:rFonts w:ascii="Garamond" w:hAnsi="Garamond" w:cs="Times New Roman"/>
          <w:bCs/>
          <w:sz w:val="24"/>
          <w:szCs w:val="24"/>
          <w:lang w:val="sv-SE"/>
        </w:rPr>
        <w:fldChar w:fldCharType="end"/>
      </w:r>
      <w:r w:rsidRPr="007549D0">
        <w:rPr>
          <w:rFonts w:ascii="Garamond" w:hAnsi="Garamond" w:cs="Times New Roman"/>
          <w:bCs/>
          <w:sz w:val="24"/>
          <w:szCs w:val="24"/>
          <w:lang w:val="sv-SE"/>
        </w:rPr>
        <w:t xml:space="preserve">. Campur kode ini digunakan karena menjadi salah satu pendukung </w:t>
      </w:r>
      <w:r w:rsidRPr="007549D0">
        <w:rPr>
          <w:rFonts w:ascii="Garamond" w:hAnsi="Garamond" w:cs="Times New Roman"/>
          <w:bCs/>
          <w:sz w:val="24"/>
          <w:szCs w:val="24"/>
          <w:lang w:val="sv-SE"/>
        </w:rPr>
        <w:lastRenderedPageBreak/>
        <w:t>untuk memudahkan mengajarkan Tajwid Nazam Batu Ngompal kepada masyarakat yang masih awam yang hanya mengenal bahasa Sasak, karena untuk menyampaikan pesan dalam Nazom tersebut harus menggunakan multilingual situasi dan kondisi masyarakat. Seseorang dapat disebut mempunyai kemampuan komunikatif apabila</w:t>
      </w:r>
      <w:r w:rsidRPr="007549D0">
        <w:rPr>
          <w:rFonts w:ascii="Garamond" w:hAnsi="Garamond" w:cs="Times New Roman"/>
          <w:bCs/>
          <w:sz w:val="24"/>
          <w:szCs w:val="24"/>
        </w:rPr>
        <w:t xml:space="preserve"> </w:t>
      </w:r>
      <w:r w:rsidRPr="007549D0">
        <w:rPr>
          <w:rFonts w:ascii="Garamond" w:hAnsi="Garamond" w:cs="Times New Roman"/>
          <w:bCs/>
          <w:sz w:val="24"/>
          <w:szCs w:val="24"/>
          <w:lang w:val="sv-SE"/>
        </w:rPr>
        <w:t>mempunyai kemampuan untuk bisa membedakan kalimat yang gramatikal dan yang tidak gramatikal, serta mempunyai kemampuan untuk memilih bentuk-bentuk bahasa yang sesuai dengan situasinya, mampu memilih ungkapan yang sesuai dengan tingkah laku dan situasi, serta tidak hanya dapat menginterpretasikan makna refresensial (makna acuan) tetapi juga dapat menafsirkan makna konteks dan makna situasional</w:t>
      </w:r>
      <w:r w:rsidR="00900141" w:rsidRPr="007549D0">
        <w:rPr>
          <w:rFonts w:ascii="Garamond" w:hAnsi="Garamond" w:cs="Times New Roman"/>
          <w:bCs/>
          <w:sz w:val="24"/>
          <w:szCs w:val="24"/>
          <w:lang w:val="sv-SE"/>
        </w:rPr>
        <w:t xml:space="preserve"> </w:t>
      </w:r>
      <w:r w:rsidR="00900141" w:rsidRPr="007549D0">
        <w:rPr>
          <w:rFonts w:ascii="Garamond" w:hAnsi="Garamond" w:cs="Times New Roman"/>
          <w:bCs/>
          <w:sz w:val="24"/>
          <w:szCs w:val="24"/>
          <w:lang w:val="sv-SE"/>
        </w:rPr>
        <w:fldChar w:fldCharType="begin" w:fldLock="1"/>
      </w:r>
      <w:r w:rsidR="00900141" w:rsidRPr="007549D0">
        <w:rPr>
          <w:rFonts w:ascii="Garamond" w:hAnsi="Garamond" w:cs="Times New Roman"/>
          <w:bCs/>
          <w:sz w:val="24"/>
          <w:szCs w:val="24"/>
          <w:lang w:val="sv-SE"/>
        </w:rPr>
        <w:instrText>ADDIN CSL_CITATION {"citationItems":[{"id":"ITEM-1","itemData":{"author":[{"dropping-particle":"","family":"Chaer","given":"Abdul","non-dropping-particle":"","parse-names":false,"suffix":""},{"dropping-particle":"","family":"Agustina","given":"Leonie","non-dropping-particle":"","parse-names":false,"suffix":""}],"id":"ITEM-1","issued":{"date-parts":[["2004"]]},"number-of-pages":"34","publisher":"Rineka Cipta","publisher-place":"Jakarta","title":"Sosiolinguistik Perkenalan Awal Revised Edition","type":"book"},"uris":["http://www.mendeley.com/documents/?uuid=815a3b8c-5aa5-43ec-b0bd-2fe3fa1c7d3b"]}],"mendeley":{"formattedCitation":"(Chaer &amp; Agustina, 2004)","plainTextFormattedCitation":"(Chaer &amp; Agustina, 2004)","previouslyFormattedCitation":"(Chaer &amp; Agustina, 2004)"},"properties":{"noteIndex":0},"schema":"https://github.com/citation-style-language/schema/raw/master/csl-citation.json"}</w:instrText>
      </w:r>
      <w:r w:rsidR="00900141" w:rsidRPr="007549D0">
        <w:rPr>
          <w:rFonts w:ascii="Garamond" w:hAnsi="Garamond" w:cs="Times New Roman"/>
          <w:bCs/>
          <w:sz w:val="24"/>
          <w:szCs w:val="24"/>
          <w:lang w:val="sv-SE"/>
        </w:rPr>
        <w:fldChar w:fldCharType="separate"/>
      </w:r>
      <w:r w:rsidR="00900141" w:rsidRPr="007549D0">
        <w:rPr>
          <w:rFonts w:ascii="Garamond" w:hAnsi="Garamond" w:cs="Times New Roman"/>
          <w:bCs/>
          <w:noProof/>
          <w:sz w:val="24"/>
          <w:szCs w:val="24"/>
          <w:lang w:val="sv-SE"/>
        </w:rPr>
        <w:t>(Chaer &amp; Agustina, 2004)</w:t>
      </w:r>
      <w:r w:rsidR="00900141" w:rsidRPr="007549D0">
        <w:rPr>
          <w:rFonts w:ascii="Garamond" w:hAnsi="Garamond" w:cs="Times New Roman"/>
          <w:bCs/>
          <w:sz w:val="24"/>
          <w:szCs w:val="24"/>
          <w:lang w:val="sv-SE"/>
        </w:rPr>
        <w:fldChar w:fldCharType="end"/>
      </w:r>
      <w:r w:rsidRPr="007549D0">
        <w:rPr>
          <w:rFonts w:ascii="Garamond" w:hAnsi="Garamond" w:cs="Times New Roman"/>
          <w:bCs/>
          <w:sz w:val="24"/>
          <w:szCs w:val="24"/>
          <w:lang w:val="sv-SE"/>
        </w:rPr>
        <w:t>. Hal yang sama dijelaskan juga oleh</w:t>
      </w:r>
      <w:r w:rsidR="00900141" w:rsidRPr="007549D0">
        <w:rPr>
          <w:rFonts w:ascii="Garamond" w:hAnsi="Garamond" w:cs="Times New Roman"/>
          <w:bCs/>
          <w:sz w:val="24"/>
          <w:szCs w:val="24"/>
          <w:lang w:val="sv-SE"/>
        </w:rPr>
        <w:t xml:space="preserve"> </w:t>
      </w:r>
      <w:r w:rsidR="00900141" w:rsidRPr="007549D0">
        <w:rPr>
          <w:rFonts w:ascii="Garamond" w:hAnsi="Garamond" w:cs="Times New Roman"/>
          <w:bCs/>
          <w:sz w:val="24"/>
          <w:szCs w:val="24"/>
          <w:lang w:val="sv-SE"/>
        </w:rPr>
        <w:fldChar w:fldCharType="begin" w:fldLock="1"/>
      </w:r>
      <w:r w:rsidR="008A04F2" w:rsidRPr="007549D0">
        <w:rPr>
          <w:rFonts w:ascii="Garamond" w:hAnsi="Garamond" w:cs="Times New Roman"/>
          <w:bCs/>
          <w:sz w:val="24"/>
          <w:szCs w:val="24"/>
          <w:lang w:val="sv-SE"/>
        </w:rPr>
        <w:instrText>ADDIN CSL_CITATION {"citationItems":[{"id":"ITEM-1","itemData":{"author":[{"dropping-particle":"","family":"Umami","given":"Emma Asyirotul","non-dropping-particle":"","parse-names":false,"suffix":""}],"id":"ITEM-1","issued":{"date-parts":[["2020"]]},"publisher":"IAIN SALATIGA","title":"Alih Kode Dan Campur Kode Bahasa Arab Dalam Vlog: Kajian Sosiolinguistik (Studi Kasus Pada Vlog Nurul Taufik)","type":"article-journal"},"uris":["http://www.mendeley.com/documents/?uuid=5ad1982d-66c0-4271-ab09-a02af0bc93b8"]}],"mendeley":{"formattedCitation":"(Umami, 2020)","plainTextFormattedCitation":"(Umami, 2020)","previouslyFormattedCitation":"(Umami, 2020)"},"properties":{"noteIndex":0},"schema":"https://github.com/citation-style-language/schema/raw/master/csl-citation.json"}</w:instrText>
      </w:r>
      <w:r w:rsidR="00900141" w:rsidRPr="007549D0">
        <w:rPr>
          <w:rFonts w:ascii="Garamond" w:hAnsi="Garamond" w:cs="Times New Roman"/>
          <w:bCs/>
          <w:sz w:val="24"/>
          <w:szCs w:val="24"/>
          <w:lang w:val="sv-SE"/>
        </w:rPr>
        <w:fldChar w:fldCharType="separate"/>
      </w:r>
      <w:r w:rsidR="00900141" w:rsidRPr="007549D0">
        <w:rPr>
          <w:rFonts w:ascii="Garamond" w:hAnsi="Garamond" w:cs="Times New Roman"/>
          <w:bCs/>
          <w:noProof/>
          <w:sz w:val="24"/>
          <w:szCs w:val="24"/>
          <w:lang w:val="sv-SE"/>
        </w:rPr>
        <w:t>(Umami, 2020)</w:t>
      </w:r>
      <w:r w:rsidR="00900141" w:rsidRPr="007549D0">
        <w:rPr>
          <w:rFonts w:ascii="Garamond" w:hAnsi="Garamond" w:cs="Times New Roman"/>
          <w:bCs/>
          <w:sz w:val="24"/>
          <w:szCs w:val="24"/>
          <w:lang w:val="sv-SE"/>
        </w:rPr>
        <w:fldChar w:fldCharType="end"/>
      </w:r>
      <w:r w:rsidRPr="007549D0">
        <w:rPr>
          <w:rFonts w:ascii="Garamond" w:hAnsi="Garamond" w:cs="Times New Roman"/>
          <w:bCs/>
          <w:sz w:val="24"/>
          <w:szCs w:val="24"/>
          <w:lang w:val="sv-SE"/>
        </w:rPr>
        <w:t xml:space="preserve"> </w:t>
      </w:r>
      <w:r w:rsidRPr="007549D0">
        <w:rPr>
          <w:rFonts w:ascii="Garamond" w:hAnsi="Garamond" w:cs="Times New Roman"/>
          <w:bCs/>
          <w:sz w:val="24"/>
          <w:szCs w:val="24"/>
        </w:rPr>
        <w:t xml:space="preserve">bahwa campur kode merupakan peralihan pemakaian bahasa yang disebabkan oleh perubahan situasi, peralihan antar bahasa satu ke bahasa lain, peralihan antar ragam bahasa, dan peralihan antar variasi bahasa. Hal senanda juga diungkapkan oleh Nababan </w:t>
      </w:r>
      <w:r w:rsidR="008A04F2" w:rsidRPr="007549D0">
        <w:rPr>
          <w:rFonts w:ascii="Garamond" w:hAnsi="Garamond" w:cs="Times New Roman"/>
          <w:bCs/>
          <w:sz w:val="24"/>
          <w:szCs w:val="24"/>
          <w:lang w:val="en-US"/>
        </w:rPr>
        <w:fldChar w:fldCharType="begin" w:fldLock="1"/>
      </w:r>
      <w:r w:rsidR="008A04F2" w:rsidRPr="007549D0">
        <w:rPr>
          <w:rFonts w:ascii="Garamond" w:hAnsi="Garamond" w:cs="Times New Roman"/>
          <w:bCs/>
          <w:sz w:val="24"/>
          <w:szCs w:val="24"/>
          <w:lang w:val="en-US"/>
        </w:rPr>
        <w:instrText>ADDIN CSL_CITATION {"citationItems":[{"id":"ITEM-1","itemData":{"abstract":"Buku ini menguraikan teori-teori yang berhubungan dengna sosiolinguistik yang dapat digunakan untuk mengkaji bahasa dalam konteks sosial dan budaya. Banyak fenomena kebahasaan yang dapat kita temukan dalam lingkungan sekitar kita. Beberapa kalangan menyalahkan pengunaan bahasa tersebut. Dalam buku ini anda dapat pahami bagaimana proses terjadinya fenomena bahasa tersebut secara netral, tidak menyalahkan dan tidak membenarkan. Bahasa yang digunakan oleh masyarakat dalam lingkungan yang dilatarbelakangi oleh faktor-faktor sosial dan budaya masyarakat setempat.","author":[{"dropping-particle":"","family":"Aslinda dan Syafyahya","given":"Leni.","non-dropping-particle":"","parse-names":false,"suffix":""}],"id":"ITEM-1","issue":"April","issued":{"date-parts":[["2007"]]},"number-of-pages":"2007","publisher":"Rineka Cipta","publisher-place":"Bandung","title":"Pengantar Sosiolinguistik","type":"book"},"uris":["http://www.mendeley.com/documents/?uuid=9ff099b0-be92-464b-85fc-6f97c1824c3a"]}],"mendeley":{"formattedCitation":"(Aslinda dan Syafyahya, 2007)","plainTextFormattedCitation":"(Aslinda dan Syafyahya, 2007)","previouslyFormattedCitation":"(Aslinda dan Syafyahya, 2007)"},"properties":{"noteIndex":0},"schema":"https://github.com/citation-style-language/schema/raw/master/csl-citation.json"}</w:instrText>
      </w:r>
      <w:r w:rsidR="008A04F2" w:rsidRPr="007549D0">
        <w:rPr>
          <w:rFonts w:ascii="Garamond" w:hAnsi="Garamond" w:cs="Times New Roman"/>
          <w:bCs/>
          <w:sz w:val="24"/>
          <w:szCs w:val="24"/>
          <w:lang w:val="en-US"/>
        </w:rPr>
        <w:fldChar w:fldCharType="separate"/>
      </w:r>
      <w:r w:rsidR="008A04F2" w:rsidRPr="007549D0">
        <w:rPr>
          <w:rFonts w:ascii="Garamond" w:hAnsi="Garamond" w:cs="Times New Roman"/>
          <w:bCs/>
          <w:noProof/>
          <w:sz w:val="24"/>
          <w:szCs w:val="24"/>
          <w:lang w:val="en-US"/>
        </w:rPr>
        <w:t>(Aslinda dan Syafyahya, 2007)</w:t>
      </w:r>
      <w:r w:rsidR="008A04F2" w:rsidRPr="007549D0">
        <w:rPr>
          <w:rFonts w:ascii="Garamond" w:hAnsi="Garamond" w:cs="Times New Roman"/>
          <w:bCs/>
          <w:sz w:val="24"/>
          <w:szCs w:val="24"/>
          <w:lang w:val="en-US"/>
        </w:rPr>
        <w:fldChar w:fldCharType="end"/>
      </w:r>
      <w:r w:rsidR="008A04F2" w:rsidRPr="007549D0">
        <w:rPr>
          <w:rFonts w:ascii="Garamond" w:hAnsi="Garamond" w:cs="Times New Roman"/>
          <w:bCs/>
          <w:sz w:val="24"/>
          <w:szCs w:val="24"/>
          <w:lang w:val="en-US"/>
        </w:rPr>
        <w:t xml:space="preserve"> </w:t>
      </w:r>
      <w:r w:rsidRPr="007549D0">
        <w:rPr>
          <w:rFonts w:ascii="Garamond" w:hAnsi="Garamond" w:cs="Times New Roman"/>
          <w:bCs/>
          <w:sz w:val="24"/>
          <w:szCs w:val="24"/>
        </w:rPr>
        <w:t xml:space="preserve">menegaskan juga bahwa campur kode terjadi bila mana seseorang mencampurkan dua atau lebih </w:t>
      </w:r>
      <w:r w:rsidRPr="007549D0">
        <w:rPr>
          <w:rFonts w:ascii="Garamond" w:hAnsi="Garamond" w:cs="Times New Roman"/>
          <w:bCs/>
          <w:sz w:val="24"/>
          <w:szCs w:val="24"/>
          <w:shd w:val="clear" w:color="auto" w:fill="FFFFFF"/>
        </w:rPr>
        <w:t>bahasa</w:t>
      </w:r>
      <w:r w:rsidRPr="007549D0">
        <w:rPr>
          <w:rFonts w:ascii="Garamond" w:hAnsi="Garamond" w:cs="Times New Roman"/>
          <w:bCs/>
          <w:sz w:val="24"/>
          <w:szCs w:val="24"/>
        </w:rPr>
        <w:t xml:space="preserve"> atau ragam bahasa dalam suatu tindak berbahasa tanpa ada sesuatu dalam situasi berbahasa yag menuntut percampuran bahasa. Ciri yang menonjol dari campur kode ini adalah kesantaian atau situasi informal. Dalam situasi berbahasa formal, jarang terjadi campur kode, kalau terjadi campur kode dalam keadaan itu karena tidak ada kata atau ungkapan yang tepat untuk menggantikan bahasa yang sedang dipakai sehingga perlu menggunakan ungkapan dari bahasa daerah atau bahasa asing. </w:t>
      </w:r>
    </w:p>
    <w:p w14:paraId="13A2915D" w14:textId="77777777" w:rsidR="00A02101" w:rsidRPr="007549D0" w:rsidRDefault="00A02101" w:rsidP="00A02101">
      <w:pPr>
        <w:spacing w:line="360" w:lineRule="auto"/>
        <w:ind w:firstLine="720"/>
        <w:jc w:val="both"/>
        <w:rPr>
          <w:rFonts w:ascii="Garamond" w:hAnsi="Garamond" w:cs="Times New Roman"/>
          <w:bCs/>
          <w:sz w:val="24"/>
          <w:szCs w:val="24"/>
        </w:rPr>
      </w:pPr>
      <w:r w:rsidRPr="007549D0">
        <w:rPr>
          <w:rFonts w:ascii="Garamond" w:hAnsi="Garamond" w:cs="Times New Roman"/>
          <w:bCs/>
          <w:sz w:val="24"/>
          <w:szCs w:val="24"/>
        </w:rPr>
        <w:t xml:space="preserve">Penelitian ini mengkaji campur kode dalam Tajwid Nazom Batu Ngompal karya TGKH. Muhammad Zainuddin Abdul Madjid kemudian disingkat dengan Hamzanwadi. Karya ini berbentuk syair yang isinya tentang bagaimana cara membaca al Quran yang baik dan benar. Nazom Batu Ngompal ini berisi tentang tatacara membaca Al Quran atau disebut dengan tajwid dalam ilmu Al Quran. </w:t>
      </w:r>
      <w:r w:rsidRPr="007549D0">
        <w:rPr>
          <w:rFonts w:ascii="Garamond" w:hAnsi="Garamond" w:cs="Times New Roman"/>
          <w:bCs/>
          <w:i/>
          <w:iCs/>
          <w:sz w:val="24"/>
          <w:szCs w:val="24"/>
        </w:rPr>
        <w:t>Tajwid Batu Ngompal</w:t>
      </w:r>
      <w:r w:rsidRPr="007549D0">
        <w:rPr>
          <w:rFonts w:ascii="Garamond" w:hAnsi="Garamond" w:cs="Times New Roman"/>
          <w:bCs/>
          <w:sz w:val="24"/>
          <w:szCs w:val="24"/>
        </w:rPr>
        <w:t xml:space="preserve"> ditulis dengan maksud untuk memudahkan para santri membaca Al Quran dengan baik dan benar sesuai dengan tata cara membaca Al Quran. Tajwid ini menggunakan tiga bahasa yaitu bahasa arab, sasak, dan bahasa Indonesia. Penelitian ini meneliti campuran kode </w:t>
      </w:r>
      <w:r w:rsidRPr="007549D0">
        <w:rPr>
          <w:rFonts w:ascii="Garamond" w:hAnsi="Garamond" w:cs="Times New Roman"/>
          <w:bCs/>
          <w:sz w:val="24"/>
          <w:szCs w:val="24"/>
          <w:shd w:val="clear" w:color="auto" w:fill="FFFFFF"/>
        </w:rPr>
        <w:t>dalam</w:t>
      </w:r>
      <w:r w:rsidRPr="007549D0">
        <w:rPr>
          <w:rFonts w:ascii="Garamond" w:hAnsi="Garamond" w:cs="Times New Roman"/>
          <w:bCs/>
          <w:sz w:val="24"/>
          <w:szCs w:val="24"/>
        </w:rPr>
        <w:t xml:space="preserve"> Tajwid Nazom Batu Ngompal oleh TGKH. Muhammad Zainuddin Abdul Madjid yang disingkat Hamzanwadi. Karya ini berupa syair yang berisi cara membaca Al Quran dengan baik dan benar. Tajwid Batu Ngompal ditulis dengan maksud untuk mempermudah siswa membaca Al Quran dengan baik dan benar. Tajwid menggunakan tiga bahasa, yaitu Arab, Sasak, dan Bahasa Indonesia. Nazom </w:t>
      </w:r>
      <w:r w:rsidRPr="007549D0">
        <w:rPr>
          <w:rFonts w:ascii="Garamond" w:hAnsi="Garamond" w:cs="Times New Roman"/>
          <w:bCs/>
          <w:sz w:val="24"/>
          <w:szCs w:val="24"/>
        </w:rPr>
        <w:lastRenderedPageBreak/>
        <w:t>ini dipelajari berdasarkan literatur ilmiah dan produk studi kode campuran dalam konteks makrolinguistik yang selalu dipahami secara negatif, bahwa satu kode bahasa antara bahasa campuran akan mengganggu bahasa lain. Bahkan, kehadiran kode bahasa Arab Melayu, Sasak, dan Bahasa Indonesia dalam penelitian ini saling mendukung dalam bentuk pemahaman aklimat pelajar tajwid. Ketika peserta didik tidak memahami bahasa Arab, pemahamannya akan dipercepat oleh Bahasa Indonesia dan Bahasa Sasak tanpa mengganggu makna asli dari niat yang disampaikan.</w:t>
      </w:r>
    </w:p>
    <w:p w14:paraId="5EAF63D1" w14:textId="03DCEE42" w:rsidR="00A02101" w:rsidRPr="007549D0" w:rsidRDefault="00A02101" w:rsidP="00A02101">
      <w:pPr>
        <w:spacing w:line="360" w:lineRule="auto"/>
        <w:ind w:firstLine="720"/>
        <w:jc w:val="both"/>
        <w:rPr>
          <w:rFonts w:ascii="Garamond" w:hAnsi="Garamond" w:cs="Times New Roman"/>
          <w:bCs/>
          <w:sz w:val="24"/>
          <w:szCs w:val="24"/>
          <w:lang w:val="en-US"/>
        </w:rPr>
      </w:pPr>
      <w:r w:rsidRPr="007549D0">
        <w:rPr>
          <w:rFonts w:ascii="Garamond" w:hAnsi="Garamond" w:cs="Times New Roman"/>
          <w:bCs/>
          <w:sz w:val="24"/>
          <w:szCs w:val="24"/>
        </w:rPr>
        <w:t xml:space="preserve">Karya Hamzanwadi sudah banyak dijadikan sebagai objek kajian pada bidang ilmiah, baik dari segi semantik, wacana sosiolinguistik, budaya, dan lain sebagainya. misalkan karya beliau yang berjudul lagu Wasiat Renungan Massa. Karya ini berisi kumpulan lagu-lagu perjuangan Nahdlatul Wathan yang bersisi </w:t>
      </w:r>
      <w:r w:rsidRPr="007549D0">
        <w:rPr>
          <w:rFonts w:ascii="Garamond" w:hAnsi="Garamond" w:cs="Times New Roman"/>
          <w:bCs/>
          <w:sz w:val="24"/>
          <w:szCs w:val="24"/>
          <w:shd w:val="clear" w:color="auto" w:fill="FFFFFF"/>
        </w:rPr>
        <w:t>nasihat</w:t>
      </w:r>
      <w:r w:rsidRPr="007549D0">
        <w:rPr>
          <w:rFonts w:ascii="Garamond" w:hAnsi="Garamond" w:cs="Times New Roman"/>
          <w:bCs/>
          <w:sz w:val="24"/>
          <w:szCs w:val="24"/>
        </w:rPr>
        <w:t xml:space="preserve"> kepada keluarga, para santri, abituren dan pencinta Nahdlatul Wathan. Wasiat Renungan Masa-Pengalaman Baru dijadikan acuan oleh masyarakat NW atas kondisi yang mesti dan tidak mesti, sumber inspirasi bagi kelahiran sesuai yang baru, dan dasar dan standar nilai kebajikan dalam memilih dan memilah instrumen perjuangan hidup</w:t>
      </w:r>
      <w:r w:rsidR="008A04F2" w:rsidRPr="007549D0">
        <w:rPr>
          <w:rFonts w:ascii="Garamond" w:hAnsi="Garamond" w:cs="Times New Roman"/>
          <w:bCs/>
          <w:sz w:val="24"/>
          <w:szCs w:val="24"/>
          <w:lang w:val="en-US"/>
        </w:rPr>
        <w:t xml:space="preserve"> </w:t>
      </w:r>
      <w:r w:rsidR="008A04F2" w:rsidRPr="007549D0">
        <w:rPr>
          <w:rFonts w:ascii="Garamond" w:hAnsi="Garamond" w:cs="Times New Roman"/>
          <w:bCs/>
          <w:sz w:val="24"/>
          <w:szCs w:val="24"/>
          <w:lang w:val="en-US"/>
        </w:rPr>
        <w:fldChar w:fldCharType="begin" w:fldLock="1"/>
      </w:r>
      <w:r w:rsidR="008A04F2" w:rsidRPr="007549D0">
        <w:rPr>
          <w:rFonts w:ascii="Garamond" w:hAnsi="Garamond" w:cs="Times New Roman"/>
          <w:bCs/>
          <w:sz w:val="24"/>
          <w:szCs w:val="24"/>
          <w:lang w:val="en-US"/>
        </w:rPr>
        <w:instrText>ADDIN CSL_CITATION {"citationItems":[{"id":"ITEM-1","itemData":{"ISSN":"2621-0851","author":[{"dropping-particle":"","family":"Nahdi","given":"Khirjan","non-dropping-particle":"","parse-names":false,"suffix":""},{"dropping-particle":"","family":"Wijaya","given":"Herman","non-dropping-particle":"","parse-names":false,"suffix":""},{"dropping-particle":"","family":"Taufiq","given":"Muh","non-dropping-particle":"","parse-names":false,"suffix":""},{"dropping-particle":"","family":"Yunitasari","given":"Dukha","non-dropping-particle":"","parse-names":false,"suffix":""}],"container-title":"SeBaSa","id":"ITEM-1","issue":"1","issued":{"date-parts":[["2020"]]},"page":"66-82","title":"WASIAT RENUNGAN MASA-PENGALAMAN BARU KARYA HAMZANWADI: PRAGMATISME PUISI LAMA PADA ERA MODERN MENURUT CULTURAL STUDIES","type":"article-journal","volume":"3"},"uris":["http://www.mendeley.com/documents/?uuid=c8f7e293-59ff-45f7-8714-c322a67070e8"]}],"mendeley":{"formattedCitation":"(Nahdi et al., 2020)","plainTextFormattedCitation":"(Nahdi et al., 2020)","previouslyFormattedCitation":"(Nahdi et al., 2020)"},"properties":{"noteIndex":0},"schema":"https://github.com/citation-style-language/schema/raw/master/csl-citation.json"}</w:instrText>
      </w:r>
      <w:r w:rsidR="008A04F2" w:rsidRPr="007549D0">
        <w:rPr>
          <w:rFonts w:ascii="Garamond" w:hAnsi="Garamond" w:cs="Times New Roman"/>
          <w:bCs/>
          <w:sz w:val="24"/>
          <w:szCs w:val="24"/>
          <w:lang w:val="en-US"/>
        </w:rPr>
        <w:fldChar w:fldCharType="separate"/>
      </w:r>
      <w:r w:rsidR="008A04F2" w:rsidRPr="007549D0">
        <w:rPr>
          <w:rFonts w:ascii="Garamond" w:hAnsi="Garamond" w:cs="Times New Roman"/>
          <w:bCs/>
          <w:noProof/>
          <w:sz w:val="24"/>
          <w:szCs w:val="24"/>
          <w:lang w:val="en-US"/>
        </w:rPr>
        <w:t>(Nahdi et al., 2020)</w:t>
      </w:r>
      <w:r w:rsidR="008A04F2" w:rsidRPr="007549D0">
        <w:rPr>
          <w:rFonts w:ascii="Garamond" w:hAnsi="Garamond" w:cs="Times New Roman"/>
          <w:bCs/>
          <w:sz w:val="24"/>
          <w:szCs w:val="24"/>
          <w:lang w:val="en-US"/>
        </w:rPr>
        <w:fldChar w:fldCharType="end"/>
      </w:r>
      <w:r w:rsidR="008A04F2" w:rsidRPr="007549D0">
        <w:rPr>
          <w:rFonts w:ascii="Garamond" w:hAnsi="Garamond" w:cs="Times New Roman"/>
          <w:bCs/>
          <w:sz w:val="24"/>
          <w:szCs w:val="24"/>
          <w:lang w:val="en-US"/>
        </w:rPr>
        <w:t>.</w:t>
      </w:r>
    </w:p>
    <w:p w14:paraId="3A82FDF1" w14:textId="4F1D86EB" w:rsidR="00A02101" w:rsidRPr="007549D0" w:rsidRDefault="00A02101" w:rsidP="00A02101">
      <w:pPr>
        <w:spacing w:line="360" w:lineRule="auto"/>
        <w:ind w:firstLine="720"/>
        <w:jc w:val="both"/>
        <w:rPr>
          <w:rFonts w:ascii="Garamond" w:hAnsi="Garamond"/>
          <w:bCs/>
          <w:sz w:val="24"/>
          <w:szCs w:val="24"/>
        </w:rPr>
      </w:pPr>
      <w:r w:rsidRPr="007549D0">
        <w:rPr>
          <w:rFonts w:ascii="Garamond" w:hAnsi="Garamond" w:cs="Times New Roman"/>
          <w:bCs/>
          <w:sz w:val="24"/>
          <w:szCs w:val="24"/>
        </w:rPr>
        <w:t>Penelitian yang serupa pernah dikaji juga oleh</w:t>
      </w:r>
      <w:r w:rsidR="008A04F2" w:rsidRPr="007549D0">
        <w:rPr>
          <w:rFonts w:ascii="Garamond" w:hAnsi="Garamond" w:cs="Times New Roman"/>
          <w:bCs/>
          <w:sz w:val="24"/>
          <w:szCs w:val="24"/>
          <w:lang w:val="en-US"/>
        </w:rPr>
        <w:t xml:space="preserve"> </w:t>
      </w:r>
      <w:r w:rsidR="008A04F2" w:rsidRPr="007549D0">
        <w:rPr>
          <w:rFonts w:ascii="Garamond" w:hAnsi="Garamond" w:cs="Times New Roman"/>
          <w:bCs/>
          <w:sz w:val="24"/>
          <w:szCs w:val="24"/>
          <w:lang w:val="en-US"/>
        </w:rPr>
        <w:fldChar w:fldCharType="begin" w:fldLock="1"/>
      </w:r>
      <w:r w:rsidR="00877F50" w:rsidRPr="007549D0">
        <w:rPr>
          <w:rFonts w:ascii="Garamond" w:hAnsi="Garamond" w:cs="Times New Roman"/>
          <w:bCs/>
          <w:sz w:val="24"/>
          <w:szCs w:val="24"/>
          <w:lang w:val="en-US"/>
        </w:rPr>
        <w:instrText>ADDIN CSL_CITATION {"citationItems":[{"id":"ITEM-1","itemData":{"author":[{"dropping-particle":"","family":"Wahidah","given":"Yeni Lailatul","non-dropping-particle":"","parse-names":false,"suffix":""}],"id":"ITEM-1","issued":{"date-parts":[["2017"]]},"publisher":"Tesis. Yogyakarta: Pascasarjana UIN Sunan Kalijaga","title":"CAMPUR KODE BAHASA ARAB DALAM KOMUNIKASISISWA ROHISSMAAL-KAUTSAR BANDAR LAMPUNG","type":"article"},"uris":["http://www.mendeley.com/documents/?uuid=c7aa03be-0d67-4e17-8fd3-53eb89671d4e"]}],"mendeley":{"formattedCitation":"(Wahidah, 2017)","plainTextFormattedCitation":"(Wahidah, 2017)","previouslyFormattedCitation":"(Wahidah, 2017)"},"properties":{"noteIndex":0},"schema":"https://github.com/citation-style-language/schema/raw/master/csl-citation.json"}</w:instrText>
      </w:r>
      <w:r w:rsidR="008A04F2" w:rsidRPr="007549D0">
        <w:rPr>
          <w:rFonts w:ascii="Garamond" w:hAnsi="Garamond" w:cs="Times New Roman"/>
          <w:bCs/>
          <w:sz w:val="24"/>
          <w:szCs w:val="24"/>
          <w:lang w:val="en-US"/>
        </w:rPr>
        <w:fldChar w:fldCharType="separate"/>
      </w:r>
      <w:r w:rsidR="008A04F2" w:rsidRPr="007549D0">
        <w:rPr>
          <w:rFonts w:ascii="Garamond" w:hAnsi="Garamond" w:cs="Times New Roman"/>
          <w:bCs/>
          <w:noProof/>
          <w:sz w:val="24"/>
          <w:szCs w:val="24"/>
          <w:lang w:val="en-US"/>
        </w:rPr>
        <w:t>(Wahidah, 2017)</w:t>
      </w:r>
      <w:r w:rsidR="008A04F2" w:rsidRPr="007549D0">
        <w:rPr>
          <w:rFonts w:ascii="Garamond" w:hAnsi="Garamond" w:cs="Times New Roman"/>
          <w:bCs/>
          <w:sz w:val="24"/>
          <w:szCs w:val="24"/>
          <w:lang w:val="en-US"/>
        </w:rPr>
        <w:fldChar w:fldCharType="end"/>
      </w:r>
      <w:r w:rsidRPr="007549D0">
        <w:rPr>
          <w:rFonts w:ascii="Garamond" w:hAnsi="Garamond" w:cs="Times New Roman"/>
          <w:bCs/>
          <w:sz w:val="24"/>
          <w:szCs w:val="24"/>
        </w:rPr>
        <w:t xml:space="preserve"> </w:t>
      </w:r>
      <w:bookmarkStart w:id="0" w:name="_Hlk62462138"/>
      <w:r w:rsidRPr="007549D0">
        <w:rPr>
          <w:rFonts w:ascii="Garamond" w:hAnsi="Garamond" w:cs="Times New Roman"/>
          <w:bCs/>
          <w:sz w:val="24"/>
          <w:szCs w:val="24"/>
        </w:rPr>
        <w:t xml:space="preserve">berjudul </w:t>
      </w:r>
      <w:r w:rsidRPr="007549D0">
        <w:rPr>
          <w:rFonts w:ascii="Garamond" w:hAnsi="Garamond"/>
          <w:bCs/>
          <w:sz w:val="24"/>
          <w:szCs w:val="24"/>
        </w:rPr>
        <w:t xml:space="preserve"> </w:t>
      </w:r>
      <w:r w:rsidRPr="007549D0">
        <w:rPr>
          <w:rFonts w:ascii="Garamond" w:hAnsi="Garamond" w:cs="Times New Roman"/>
          <w:bCs/>
          <w:sz w:val="24"/>
          <w:szCs w:val="24"/>
        </w:rPr>
        <w:t xml:space="preserve">Campur kode Bahasa arab dalam komunikasi siswa </w:t>
      </w:r>
      <w:bookmarkEnd w:id="0"/>
      <w:r w:rsidRPr="007549D0">
        <w:rPr>
          <w:rFonts w:ascii="Garamond" w:hAnsi="Garamond" w:cs="Times New Roman"/>
          <w:bCs/>
          <w:sz w:val="24"/>
          <w:szCs w:val="24"/>
        </w:rPr>
        <w:t xml:space="preserve">menunjukkan bahwa ada tiga bentuk campur kode yaitu campur kode dalam tataran kata, frase dan klausa. Campur kode disebabkan oleh sosiokultural siswa yang bersumber dari berbagai daerah yang memiliki berbagai macam Bahasa. Kemudian penelitian relevan selanjutnya berjudul </w:t>
      </w:r>
      <w:bookmarkStart w:id="1" w:name="_Hlk62462490"/>
      <w:r w:rsidRPr="007549D0">
        <w:rPr>
          <w:rFonts w:ascii="Garamond" w:hAnsi="Garamond" w:cs="Times New Roman"/>
          <w:bCs/>
          <w:sz w:val="24"/>
          <w:szCs w:val="24"/>
        </w:rPr>
        <w:t>alih kode, campur kode dan perubahan makna pada integrasi bahasa arab dalam bahasa indonesia di film “sang kiai” oleh</w:t>
      </w:r>
      <w:r w:rsidR="00877F50" w:rsidRPr="007549D0">
        <w:rPr>
          <w:rFonts w:ascii="Garamond" w:hAnsi="Garamond" w:cs="Times New Roman"/>
          <w:bCs/>
          <w:sz w:val="24"/>
          <w:szCs w:val="24"/>
          <w:lang w:val="en-US"/>
        </w:rPr>
        <w:t xml:space="preserve"> </w:t>
      </w:r>
      <w:r w:rsidR="00877F50" w:rsidRPr="007549D0">
        <w:rPr>
          <w:rFonts w:ascii="Garamond" w:hAnsi="Garamond" w:cs="Times New Roman"/>
          <w:bCs/>
          <w:sz w:val="24"/>
          <w:szCs w:val="24"/>
          <w:lang w:val="en-US"/>
        </w:rPr>
        <w:fldChar w:fldCharType="begin" w:fldLock="1"/>
      </w:r>
      <w:r w:rsidR="00877F50" w:rsidRPr="007549D0">
        <w:rPr>
          <w:rFonts w:ascii="Garamond" w:hAnsi="Garamond" w:cs="Times New Roman"/>
          <w:bCs/>
          <w:sz w:val="24"/>
          <w:szCs w:val="24"/>
          <w:lang w:val="en-US"/>
        </w:rPr>
        <w:instrText>ADDIN CSL_CITATION {"citationItems":[{"id":"ITEM-1","itemData":{"ISSN":"2721-4222","author":[{"dropping-particle":"","family":"Aviah","given":"Nurul","non-dropping-particle":"","parse-names":false,"suffix":""},{"dropping-particle":"","family":"Kuswardono","given":"Singgih","non-dropping-particle":"","parse-names":false,"suffix":""},{"dropping-particle":"","family":"Qutni","given":"Darul","non-dropping-particle":"","parse-names":false,"suffix":""}],"container-title":"Lisan Al-Arab: Journal of Arabic Language And Arabic Teaching","id":"ITEM-1","issue":"2","issued":{"date-parts":[["2019"]]},"page":"135-139","title":"Alih kode, campur kode dan perubahan makna pada integrasi bahasa Arab dalam bahasa Indonesia di film “Sang Kiai”(analisis sosiolinguistik)","type":"article-journal","volume":"8"},"uris":["http://www.mendeley.com/documents/?uuid=5c3173bc-3821-4292-97e7-730257a27fbe"]}],"mendeley":{"formattedCitation":"(Aviah et al., 2019)","plainTextFormattedCitation":"(Aviah et al., 2019)","previouslyFormattedCitation":"(Aviah et al., 2019)"},"properties":{"noteIndex":0},"schema":"https://github.com/citation-style-language/schema/raw/master/csl-citation.json"}</w:instrText>
      </w:r>
      <w:r w:rsidR="00877F50" w:rsidRPr="007549D0">
        <w:rPr>
          <w:rFonts w:ascii="Garamond" w:hAnsi="Garamond" w:cs="Times New Roman"/>
          <w:bCs/>
          <w:sz w:val="24"/>
          <w:szCs w:val="24"/>
          <w:lang w:val="en-US"/>
        </w:rPr>
        <w:fldChar w:fldCharType="separate"/>
      </w:r>
      <w:r w:rsidR="00877F50" w:rsidRPr="007549D0">
        <w:rPr>
          <w:rFonts w:ascii="Garamond" w:hAnsi="Garamond" w:cs="Times New Roman"/>
          <w:bCs/>
          <w:noProof/>
          <w:sz w:val="24"/>
          <w:szCs w:val="24"/>
          <w:lang w:val="en-US"/>
        </w:rPr>
        <w:t>(Aviah et al., 2019)</w:t>
      </w:r>
      <w:r w:rsidR="00877F50" w:rsidRPr="007549D0">
        <w:rPr>
          <w:rFonts w:ascii="Garamond" w:hAnsi="Garamond" w:cs="Times New Roman"/>
          <w:bCs/>
          <w:sz w:val="24"/>
          <w:szCs w:val="24"/>
          <w:lang w:val="en-US"/>
        </w:rPr>
        <w:fldChar w:fldCharType="end"/>
      </w:r>
      <w:r w:rsidRPr="007549D0">
        <w:rPr>
          <w:rFonts w:ascii="Garamond" w:hAnsi="Garamond" w:cs="Times New Roman"/>
          <w:bCs/>
          <w:sz w:val="24"/>
          <w:szCs w:val="24"/>
        </w:rPr>
        <w:t xml:space="preserve"> </w:t>
      </w:r>
      <w:r w:rsidR="00877F50" w:rsidRPr="007549D0">
        <w:rPr>
          <w:rFonts w:ascii="Garamond" w:hAnsi="Garamond" w:cs="Times New Roman"/>
          <w:bCs/>
          <w:sz w:val="24"/>
          <w:szCs w:val="24"/>
          <w:lang w:val="en-US"/>
        </w:rPr>
        <w:t>p</w:t>
      </w:r>
      <w:r w:rsidRPr="007549D0">
        <w:rPr>
          <w:rFonts w:ascii="Garamond" w:hAnsi="Garamond" w:cs="Times New Roman"/>
          <w:bCs/>
          <w:sz w:val="24"/>
          <w:szCs w:val="24"/>
        </w:rPr>
        <w:t xml:space="preserve">ada penelitian ini ditemukan 13 tuturan alih kode dengan jenis alih kode ekstern dan 7 tuturan campur kode dengan jenis outer code mixing. Dalam 13 peristiwa tutur yang terindikasi alih kode ditemukan 12 alih kode dengan bentuk kalimat (jumlah) dan 1 alih kode dalam bentuk wacana. </w:t>
      </w:r>
      <w:bookmarkStart w:id="2" w:name="_Hlk62464369"/>
      <w:r w:rsidRPr="007549D0">
        <w:rPr>
          <w:rFonts w:ascii="Garamond" w:hAnsi="Garamond" w:cs="Times New Roman"/>
          <w:bCs/>
          <w:sz w:val="24"/>
          <w:szCs w:val="24"/>
        </w:rPr>
        <w:t>Sedangakan dalam penelitian</w:t>
      </w:r>
      <w:r w:rsidR="00877F50" w:rsidRPr="007549D0">
        <w:rPr>
          <w:rFonts w:ascii="Garamond" w:hAnsi="Garamond" w:cs="Times New Roman"/>
          <w:bCs/>
          <w:sz w:val="24"/>
          <w:szCs w:val="24"/>
          <w:lang w:val="en-US"/>
        </w:rPr>
        <w:t xml:space="preserve"> </w:t>
      </w:r>
      <w:r w:rsidR="00877F50" w:rsidRPr="007549D0">
        <w:rPr>
          <w:rFonts w:ascii="Garamond" w:hAnsi="Garamond" w:cs="Times New Roman"/>
          <w:bCs/>
          <w:sz w:val="24"/>
          <w:szCs w:val="24"/>
          <w:lang w:val="en-US"/>
        </w:rPr>
        <w:fldChar w:fldCharType="begin" w:fldLock="1"/>
      </w:r>
      <w:r w:rsidR="00877F50" w:rsidRPr="007549D0">
        <w:rPr>
          <w:rFonts w:ascii="Garamond" w:hAnsi="Garamond" w:cs="Times New Roman"/>
          <w:bCs/>
          <w:sz w:val="24"/>
          <w:szCs w:val="24"/>
          <w:lang w:val="en-US"/>
        </w:rPr>
        <w:instrText>ADDIN CSL_CITATION {"citationItems":[{"id":"ITEM-1","itemData":{"DOI":"10.32332/al-fathin.v1i2.1273","ISSN":"2622-3325","abstract":"This research discusses about the phenomena of blended code in Arabic conversation of students of Madinah Modern Islamic Boarding School. This phenomena happen because a majority of students in saying Arabic are still influenced by local language and less balance in mastering two languages. So that, often happening deviation and appearing language case names mingled code. Related with the gotten blended code data, the researcher uses blended code theory filed by Muysken for analyzing the data. There are three blended cose by Muysken are insertion, alternation, and congruent lexicalization. The method which is used in this research are observation and interview method. First: observation method, this method has base technique. It is a skillful involved free observed technique note, and record. Second: interview method, at interview method applied by inducement technique, this technique is used as base technique and record technique as continuing technique. The objective of this research is to identify mingled code in Arabic conversation of students of Madinah Boarding School, local language elements in Arabic.","author":[{"dropping-particle":"","family":"Fatawi","given":"Nur Fauziah","non-dropping-particle":"","parse-names":false,"suffix":""}],"container-title":"Al-Fathin: Jurnal Bahasa dan Sastra Arab","id":"ITEM-1","issued":{"date-parts":[["2019"]]},"title":"CAMPUR KODE DALAM KOMUNIKASI BAHASA ARAB SANTRI PONDOK MODERN MADINAH LAMPUNG TIMUR (KAJIAN SOSIOLINGUISTIK)","type":"article-journal"},"uris":["http://www.mendeley.com/documents/?uuid=9113840b-14dd-47fa-9170-570c869d2a47"]}],"mendeley":{"formattedCitation":"(Fatawi, 2019)","plainTextFormattedCitation":"(Fatawi, 2019)","previouslyFormattedCitation":"(Fatawi, 2019)"},"properties":{"noteIndex":0},"schema":"https://github.com/citation-style-language/schema/raw/master/csl-citation.json"}</w:instrText>
      </w:r>
      <w:r w:rsidR="00877F50" w:rsidRPr="007549D0">
        <w:rPr>
          <w:rFonts w:ascii="Garamond" w:hAnsi="Garamond" w:cs="Times New Roman"/>
          <w:bCs/>
          <w:sz w:val="24"/>
          <w:szCs w:val="24"/>
          <w:lang w:val="en-US"/>
        </w:rPr>
        <w:fldChar w:fldCharType="separate"/>
      </w:r>
      <w:r w:rsidR="00877F50" w:rsidRPr="007549D0">
        <w:rPr>
          <w:rFonts w:ascii="Garamond" w:hAnsi="Garamond" w:cs="Times New Roman"/>
          <w:bCs/>
          <w:noProof/>
          <w:sz w:val="24"/>
          <w:szCs w:val="24"/>
          <w:lang w:val="en-US"/>
        </w:rPr>
        <w:t>(Fatawi, 2019)</w:t>
      </w:r>
      <w:r w:rsidR="00877F50" w:rsidRPr="007549D0">
        <w:rPr>
          <w:rFonts w:ascii="Garamond" w:hAnsi="Garamond" w:cs="Times New Roman"/>
          <w:bCs/>
          <w:sz w:val="24"/>
          <w:szCs w:val="24"/>
          <w:lang w:val="en-US"/>
        </w:rPr>
        <w:fldChar w:fldCharType="end"/>
      </w:r>
      <w:r w:rsidR="00877F50" w:rsidRPr="007549D0">
        <w:rPr>
          <w:rFonts w:ascii="Garamond" w:hAnsi="Garamond" w:cs="Times New Roman"/>
          <w:bCs/>
          <w:sz w:val="24"/>
          <w:szCs w:val="24"/>
          <w:lang w:val="en-US"/>
        </w:rPr>
        <w:t xml:space="preserve"> </w:t>
      </w:r>
      <w:r w:rsidRPr="007549D0">
        <w:rPr>
          <w:rFonts w:ascii="Garamond" w:hAnsi="Garamond" w:cs="Times New Roman"/>
          <w:bCs/>
          <w:sz w:val="24"/>
          <w:szCs w:val="24"/>
        </w:rPr>
        <w:t>yang berjudul “campur kode dalam Bahasa arab santri pondok madinah lampurng timur,</w:t>
      </w:r>
      <w:bookmarkEnd w:id="2"/>
      <w:r w:rsidRPr="007549D0">
        <w:rPr>
          <w:rFonts w:ascii="Garamond" w:hAnsi="Garamond" w:cs="Times New Roman"/>
          <w:bCs/>
          <w:sz w:val="24"/>
          <w:szCs w:val="24"/>
        </w:rPr>
        <w:t xml:space="preserve"> dalam penelitian ini ditemukan tiga wujud campur kode bahwa penyisipan sebanyak 32 penggalan ujaran, pada jenis alternasi ditemukan sebanyak 26 penggalan ujaran, sedangkan campur kode sebanyak 4 penggalan. Bagitu juga penelitian</w:t>
      </w:r>
      <w:r w:rsidR="00877F50" w:rsidRPr="007549D0">
        <w:rPr>
          <w:rFonts w:ascii="Garamond" w:hAnsi="Garamond" w:cs="Times New Roman"/>
          <w:bCs/>
          <w:sz w:val="24"/>
          <w:szCs w:val="24"/>
          <w:lang w:val="en-US"/>
        </w:rPr>
        <w:t xml:space="preserve"> </w:t>
      </w:r>
      <w:r w:rsidR="00877F50" w:rsidRPr="007549D0">
        <w:rPr>
          <w:rFonts w:ascii="Garamond" w:hAnsi="Garamond" w:cs="Times New Roman"/>
          <w:bCs/>
          <w:sz w:val="24"/>
          <w:szCs w:val="24"/>
          <w:lang w:val="en-US"/>
        </w:rPr>
        <w:fldChar w:fldCharType="begin" w:fldLock="1"/>
      </w:r>
      <w:r w:rsidR="00877F50" w:rsidRPr="007549D0">
        <w:rPr>
          <w:rFonts w:ascii="Garamond" w:hAnsi="Garamond" w:cs="Times New Roman"/>
          <w:bCs/>
          <w:sz w:val="24"/>
          <w:szCs w:val="24"/>
          <w:lang w:val="en-US"/>
        </w:rPr>
        <w:instrText>ADDIN CSL_CITATION {"citationItems":[{"id":"ITEM-1","itemData":{"author":[{"dropping-particle":"","family":"Umami","given":"Emma Asyirotul","non-dropping-particle":"","parse-names":false,"suffix":""}],"id":"ITEM-1","issued":{"date-parts":[["2020"]]},"publisher":"IAIN SALATIGA","title":"Alih Kode Dan Campur Kode Bahasa Arab Dalam Vlog: Kajian Sosiolinguistik (Studi Kasus Pada Vlog Nurul Taufik)","type":"article-journal"},"uris":["http://www.mendeley.com/documents/?uuid=5ad1982d-66c0-4271-ab09-a02af0bc93b8"]}],"mendeley":{"formattedCitation":"(Umami, 2020)","plainTextFormattedCitation":"(Umami, 2020)","previouslyFormattedCitation":"(Umami, 2020)"},"properties":{"noteIndex":0},"schema":"https://github.com/citation-style-language/schema/raw/master/csl-citation.json"}</w:instrText>
      </w:r>
      <w:r w:rsidR="00877F50" w:rsidRPr="007549D0">
        <w:rPr>
          <w:rFonts w:ascii="Garamond" w:hAnsi="Garamond" w:cs="Times New Roman"/>
          <w:bCs/>
          <w:sz w:val="24"/>
          <w:szCs w:val="24"/>
          <w:lang w:val="en-US"/>
        </w:rPr>
        <w:fldChar w:fldCharType="separate"/>
      </w:r>
      <w:r w:rsidR="00877F50" w:rsidRPr="007549D0">
        <w:rPr>
          <w:rFonts w:ascii="Garamond" w:hAnsi="Garamond" w:cs="Times New Roman"/>
          <w:bCs/>
          <w:noProof/>
          <w:sz w:val="24"/>
          <w:szCs w:val="24"/>
          <w:lang w:val="en-US"/>
        </w:rPr>
        <w:t>(Umami, 2020)</w:t>
      </w:r>
      <w:r w:rsidR="00877F50" w:rsidRPr="007549D0">
        <w:rPr>
          <w:rFonts w:ascii="Garamond" w:hAnsi="Garamond" w:cs="Times New Roman"/>
          <w:bCs/>
          <w:sz w:val="24"/>
          <w:szCs w:val="24"/>
          <w:lang w:val="en-US"/>
        </w:rPr>
        <w:fldChar w:fldCharType="end"/>
      </w:r>
      <w:r w:rsidRPr="007549D0">
        <w:rPr>
          <w:rFonts w:ascii="Garamond" w:hAnsi="Garamond" w:cs="Times New Roman"/>
          <w:bCs/>
          <w:sz w:val="24"/>
          <w:szCs w:val="24"/>
        </w:rPr>
        <w:t xml:space="preserve"> berjudul</w:t>
      </w:r>
      <w:bookmarkEnd w:id="1"/>
      <w:r w:rsidRPr="007549D0">
        <w:rPr>
          <w:rFonts w:ascii="Garamond" w:hAnsi="Garamond" w:cs="Times New Roman"/>
          <w:bCs/>
          <w:sz w:val="24"/>
          <w:szCs w:val="24"/>
        </w:rPr>
        <w:t xml:space="preserve"> </w:t>
      </w:r>
      <w:bookmarkStart w:id="3" w:name="_Hlk62464732"/>
      <w:r w:rsidRPr="007549D0">
        <w:rPr>
          <w:rFonts w:ascii="Garamond" w:hAnsi="Garamond" w:cs="Times New Roman"/>
          <w:bCs/>
          <w:sz w:val="24"/>
          <w:szCs w:val="24"/>
        </w:rPr>
        <w:t xml:space="preserve">Alih Kode dan Campur Kode Bahasa Arab dalam Vlog: Kajian Sosiolinguistik (Studi Kasus Pada Vlog Nurul Taufik  </w:t>
      </w:r>
      <w:bookmarkEnd w:id="3"/>
      <w:r w:rsidRPr="007549D0">
        <w:rPr>
          <w:rFonts w:ascii="Garamond" w:hAnsi="Garamond" w:cs="Times New Roman"/>
          <w:bCs/>
          <w:sz w:val="24"/>
          <w:szCs w:val="24"/>
        </w:rPr>
        <w:t xml:space="preserve">Menemukan bahwa Bentuk campur kode adalah campur kode ekstren yang berbentuk kata, frasa, baster, pengulangan kata, ungkapan, dan klausa. Penyebab terjadinya campur kode adalah adanya keinginan penutur untuk memperoleh </w:t>
      </w:r>
      <w:r w:rsidRPr="007549D0">
        <w:rPr>
          <w:rFonts w:ascii="Garamond" w:hAnsi="Garamond" w:cs="Times New Roman"/>
          <w:bCs/>
          <w:sz w:val="24"/>
          <w:szCs w:val="24"/>
        </w:rPr>
        <w:lastRenderedPageBreak/>
        <w:t>ungkapan yang ‚pas‛, dan kebiasaan dan kesantaian peserta tindak tutur dalam berkomunikasi. Sedangkan dalam penelitian</w:t>
      </w:r>
      <w:r w:rsidR="00877F50" w:rsidRPr="007549D0">
        <w:rPr>
          <w:rFonts w:ascii="Garamond" w:hAnsi="Garamond" w:cs="Times New Roman"/>
          <w:bCs/>
          <w:sz w:val="24"/>
          <w:szCs w:val="24"/>
          <w:lang w:val="en-US"/>
        </w:rPr>
        <w:t xml:space="preserve"> </w:t>
      </w:r>
      <w:r w:rsidR="00877F50" w:rsidRPr="007549D0">
        <w:rPr>
          <w:rFonts w:ascii="Garamond" w:hAnsi="Garamond" w:cs="Times New Roman"/>
          <w:bCs/>
          <w:sz w:val="24"/>
          <w:szCs w:val="24"/>
          <w:lang w:val="en-US"/>
        </w:rPr>
        <w:fldChar w:fldCharType="begin" w:fldLock="1"/>
      </w:r>
      <w:r w:rsidR="00877F50" w:rsidRPr="007549D0">
        <w:rPr>
          <w:rFonts w:ascii="Garamond" w:hAnsi="Garamond" w:cs="Times New Roman"/>
          <w:bCs/>
          <w:sz w:val="24"/>
          <w:szCs w:val="24"/>
          <w:lang w:val="en-US"/>
        </w:rPr>
        <w:instrText>ADDIN CSL_CITATION {"citationItems":[{"id":"ITEM-1","itemData":{"author":[{"dropping-particle":"","family":"Asmara","given":"Ravika Vidya","non-dropping-particle":"","parse-names":false,"suffix":""}],"id":"ITEM-1","issued":{"date-parts":[["2015"]]},"title":"Campur Kode Bahasa Arab Dan Bahasa Inggris Dalam Bahasa Indonesia Pada Novel “Negeri 5 Menara” Karya a. Fuadi","type":"article-journal"},"uris":["http://www.mendeley.com/documents/?uuid=74f690f9-908e-44e0-9bf8-68a127e288b5"]}],"mendeley":{"formattedCitation":"(Asmara, 2015)","plainTextFormattedCitation":"(Asmara, 2015)","previouslyFormattedCitation":"(Asmara, 2015)"},"properties":{"noteIndex":0},"schema":"https://github.com/citation-style-language/schema/raw/master/csl-citation.json"}</w:instrText>
      </w:r>
      <w:r w:rsidR="00877F50" w:rsidRPr="007549D0">
        <w:rPr>
          <w:rFonts w:ascii="Garamond" w:hAnsi="Garamond" w:cs="Times New Roman"/>
          <w:bCs/>
          <w:sz w:val="24"/>
          <w:szCs w:val="24"/>
          <w:lang w:val="en-US"/>
        </w:rPr>
        <w:fldChar w:fldCharType="separate"/>
      </w:r>
      <w:r w:rsidR="00877F50" w:rsidRPr="007549D0">
        <w:rPr>
          <w:rFonts w:ascii="Garamond" w:hAnsi="Garamond" w:cs="Times New Roman"/>
          <w:bCs/>
          <w:noProof/>
          <w:sz w:val="24"/>
          <w:szCs w:val="24"/>
          <w:lang w:val="en-US"/>
        </w:rPr>
        <w:t>(Asmara, 2015)</w:t>
      </w:r>
      <w:r w:rsidR="00877F50" w:rsidRPr="007549D0">
        <w:rPr>
          <w:rFonts w:ascii="Garamond" w:hAnsi="Garamond" w:cs="Times New Roman"/>
          <w:bCs/>
          <w:sz w:val="24"/>
          <w:szCs w:val="24"/>
          <w:lang w:val="en-US"/>
        </w:rPr>
        <w:fldChar w:fldCharType="end"/>
      </w:r>
      <w:r w:rsidR="00877F50" w:rsidRPr="007549D0">
        <w:rPr>
          <w:rFonts w:ascii="Garamond" w:hAnsi="Garamond" w:cs="Times New Roman"/>
          <w:bCs/>
          <w:sz w:val="24"/>
          <w:szCs w:val="24"/>
          <w:lang w:val="en-US"/>
        </w:rPr>
        <w:t xml:space="preserve"> </w:t>
      </w:r>
      <w:r w:rsidRPr="007549D0">
        <w:rPr>
          <w:rFonts w:ascii="Garamond" w:hAnsi="Garamond" w:cs="Times New Roman"/>
          <w:bCs/>
          <w:sz w:val="24"/>
          <w:szCs w:val="24"/>
          <w:shd w:val="clear" w:color="auto" w:fill="FFFFFF"/>
        </w:rPr>
        <w:t>berjudul Campur Kode Bahasa Arab Dan Bahasa Inggris Dalam Bahasa Indonesia Pada Novel Negeri 5 Menara Karya A.Fuadi menunjukkan bahwa  campur kode berjumlah 35 data, berwujud kata 12 data, frase 11data, klausa 4 data, baster 1 data dan ungkapan atau idiom 7 data, serta faktor yang melatarbelakangi campur kode berjumlah 4 faktor yaitu faktor registral atau tempat tinggal, faktor situasi kebahasaan informal, faktor hanya ingin sekedar bergengsi, dan faktor keterbatasan dalam ungkapan bahasa Indonesia. </w:t>
      </w:r>
    </w:p>
    <w:p w14:paraId="4E54E9D5" w14:textId="0525CD4A" w:rsidR="00A02101" w:rsidRPr="007549D0" w:rsidRDefault="00A02101" w:rsidP="00A02101">
      <w:pPr>
        <w:spacing w:line="360" w:lineRule="auto"/>
        <w:ind w:firstLine="720"/>
        <w:jc w:val="both"/>
        <w:rPr>
          <w:rFonts w:ascii="Garamond" w:hAnsi="Garamond" w:cs="Times New Roman"/>
          <w:bCs/>
          <w:sz w:val="24"/>
          <w:szCs w:val="24"/>
        </w:rPr>
      </w:pPr>
      <w:r w:rsidRPr="007549D0">
        <w:rPr>
          <w:rFonts w:ascii="Garamond" w:hAnsi="Garamond" w:cs="Times New Roman"/>
          <w:bCs/>
          <w:sz w:val="24"/>
          <w:szCs w:val="24"/>
          <w:shd w:val="clear" w:color="auto" w:fill="FFFFFF"/>
        </w:rPr>
        <w:t>Jika dibandingka persamaan dengan penelitian terdahulu di atas dengan penelitian ini yaitu sama-sama mengkaji alih kode dan campur kode. Campur kode yang ditemukan pada masing-masing penelitian tentu berbeda-beda sesuai dengan objek masing-masing penelitian. Pada penelitian ini menggunakan teori</w:t>
      </w:r>
      <w:r w:rsidR="00877F50" w:rsidRPr="007549D0">
        <w:rPr>
          <w:rFonts w:ascii="Garamond" w:hAnsi="Garamond" w:cs="Times New Roman"/>
          <w:bCs/>
          <w:sz w:val="24"/>
          <w:szCs w:val="24"/>
          <w:shd w:val="clear" w:color="auto" w:fill="FFFFFF"/>
          <w:lang w:val="en-US"/>
        </w:rPr>
        <w:t xml:space="preserve"> </w:t>
      </w:r>
      <w:r w:rsidR="00877F50" w:rsidRPr="007549D0">
        <w:rPr>
          <w:rFonts w:ascii="Garamond" w:hAnsi="Garamond" w:cs="Times New Roman"/>
          <w:bCs/>
          <w:sz w:val="24"/>
          <w:szCs w:val="24"/>
          <w:shd w:val="clear" w:color="auto" w:fill="FFFFFF"/>
          <w:lang w:val="en-US"/>
        </w:rPr>
        <w:fldChar w:fldCharType="begin" w:fldLock="1"/>
      </w:r>
      <w:r w:rsidR="008B4E59" w:rsidRPr="007549D0">
        <w:rPr>
          <w:rFonts w:ascii="Garamond" w:hAnsi="Garamond" w:cs="Times New Roman"/>
          <w:bCs/>
          <w:sz w:val="24"/>
          <w:szCs w:val="24"/>
          <w:shd w:val="clear" w:color="auto" w:fill="FFFFFF"/>
          <w:lang w:val="en-US"/>
        </w:rPr>
        <w:instrText>ADDIN CSL_CITATION {"citationItems":[{"id":"ITEM-1","itemData":{"author":[{"dropping-particle":"","family":"Warsiman","given":"","non-dropping-particle":"","parse-names":false,"suffix":""}],"edition":"ke 1","id":"ITEM-1","issued":{"date-parts":[["2014"]]},"number-of-pages":"97-98","publisher":"UB Press","publisher-place":"Malang","title":"Sosiolinguistik: Teori dan Aplikasi dalam Pembelajaran","type":"book"},"uris":["http://www.mendeley.com/documents/?uuid=021590e2-3fbb-4c4a-a30d-25bd63c341ed"]}],"mendeley":{"formattedCitation":"(Warsiman, 2014)","plainTextFormattedCitation":"(Warsiman, 2014)","previouslyFormattedCitation":"(Warsiman, 2014)"},"properties":{"noteIndex":0},"schema":"https://github.com/citation-style-language/schema/raw/master/csl-citation.json"}</w:instrText>
      </w:r>
      <w:r w:rsidR="00877F50" w:rsidRPr="007549D0">
        <w:rPr>
          <w:rFonts w:ascii="Garamond" w:hAnsi="Garamond" w:cs="Times New Roman"/>
          <w:bCs/>
          <w:sz w:val="24"/>
          <w:szCs w:val="24"/>
          <w:shd w:val="clear" w:color="auto" w:fill="FFFFFF"/>
          <w:lang w:val="en-US"/>
        </w:rPr>
        <w:fldChar w:fldCharType="separate"/>
      </w:r>
      <w:r w:rsidR="00877F50" w:rsidRPr="007549D0">
        <w:rPr>
          <w:rFonts w:ascii="Garamond" w:hAnsi="Garamond" w:cs="Times New Roman"/>
          <w:bCs/>
          <w:noProof/>
          <w:sz w:val="24"/>
          <w:szCs w:val="24"/>
          <w:shd w:val="clear" w:color="auto" w:fill="FFFFFF"/>
          <w:lang w:val="en-US"/>
        </w:rPr>
        <w:t>(Warsiman, 2014)</w:t>
      </w:r>
      <w:r w:rsidR="00877F50" w:rsidRPr="007549D0">
        <w:rPr>
          <w:rFonts w:ascii="Garamond" w:hAnsi="Garamond" w:cs="Times New Roman"/>
          <w:bCs/>
          <w:sz w:val="24"/>
          <w:szCs w:val="24"/>
          <w:shd w:val="clear" w:color="auto" w:fill="FFFFFF"/>
          <w:lang w:val="en-US"/>
        </w:rPr>
        <w:fldChar w:fldCharType="end"/>
      </w:r>
      <w:r w:rsidRPr="007549D0">
        <w:rPr>
          <w:rFonts w:ascii="Garamond" w:hAnsi="Garamond" w:cs="Times New Roman"/>
          <w:bCs/>
          <w:sz w:val="24"/>
          <w:szCs w:val="24"/>
        </w:rPr>
        <w:t xml:space="preserve"> membagi campur kode berdasarkan unsur-unsur kebahasaan yang </w:t>
      </w:r>
      <w:r w:rsidRPr="007549D0">
        <w:rPr>
          <w:rFonts w:ascii="Garamond" w:hAnsi="Garamond" w:cs="Times New Roman"/>
          <w:bCs/>
          <w:sz w:val="24"/>
          <w:szCs w:val="24"/>
          <w:shd w:val="clear" w:color="auto" w:fill="FFFFFF"/>
        </w:rPr>
        <w:t>terlibat</w:t>
      </w:r>
      <w:r w:rsidRPr="007549D0">
        <w:rPr>
          <w:rFonts w:ascii="Garamond" w:hAnsi="Garamond" w:cs="Times New Roman"/>
          <w:bCs/>
          <w:sz w:val="24"/>
          <w:szCs w:val="24"/>
        </w:rPr>
        <w:t xml:space="preserve"> didalamnya dibedakan menjadi berikut; Penyisipan unsur-unsur berwujud kata (satuan bahasa yang dapat berdiri sendiri), frasa (gabungan dua kata), perulangan kata (reduplikasi), baster (hasil perpaduan dua unsur Bahasa yang berbeda,membentuk makna), ungkapan atau idiom (kelompok kata yang menyatakan makna khusus), dan klausa (kelompok kata yang terdiri dari sekurang-kurangnya subjek dan Predikat, dan mempunyai potensi untuk menjadi kalimat). Berdasarkan teori di atas, penelitian ini </w:t>
      </w:r>
      <w:r w:rsidRPr="007549D0">
        <w:rPr>
          <w:rFonts w:ascii="Garamond" w:hAnsi="Garamond" w:cs="Times New Roman"/>
          <w:bCs/>
          <w:sz w:val="24"/>
          <w:szCs w:val="24"/>
          <w:shd w:val="clear" w:color="auto" w:fill="FFFFFF"/>
        </w:rPr>
        <w:t xml:space="preserve">fokus menganalisis campur kode </w:t>
      </w:r>
      <w:r w:rsidRPr="007549D0">
        <w:rPr>
          <w:rFonts w:ascii="Garamond" w:eastAsia="TimesNewRoman" w:hAnsi="Garamond" w:cs="Times New Roman"/>
          <w:bCs/>
          <w:sz w:val="24"/>
          <w:szCs w:val="24"/>
        </w:rPr>
        <w:t xml:space="preserve">berupa kata, frasa, klausa, kalimat, pengulangan dan idiom/ungkapan yang ada </w:t>
      </w:r>
      <w:r w:rsidRPr="007549D0">
        <w:rPr>
          <w:rFonts w:ascii="Garamond" w:hAnsi="Garamond" w:cs="Times New Roman"/>
          <w:bCs/>
          <w:sz w:val="24"/>
          <w:szCs w:val="24"/>
          <w:shd w:val="clear" w:color="auto" w:fill="FFFFFF"/>
        </w:rPr>
        <w:t>pada syair nazom tajwid batu ngompal karya hamzanwadi.</w:t>
      </w:r>
      <w:r w:rsidRPr="007549D0">
        <w:rPr>
          <w:rFonts w:ascii="Garamond" w:hAnsi="Garamond" w:cs="Times New Roman"/>
          <w:bCs/>
          <w:sz w:val="24"/>
          <w:szCs w:val="24"/>
        </w:rPr>
        <w:t xml:space="preserve"> </w:t>
      </w:r>
      <w:r w:rsidRPr="007549D0">
        <w:rPr>
          <w:rFonts w:ascii="Garamond" w:hAnsi="Garamond" w:cs="Times New Roman"/>
          <w:bCs/>
          <w:sz w:val="24"/>
          <w:szCs w:val="24"/>
          <w:shd w:val="clear" w:color="auto" w:fill="FFFFFF"/>
        </w:rPr>
        <w:t>Nazom tajwid batu ngompal salah satu karya hamzanwadi dalam wasiat renungan massa.</w:t>
      </w:r>
      <w:r w:rsidRPr="007549D0">
        <w:rPr>
          <w:rFonts w:ascii="Garamond" w:hAnsi="Garamond" w:cs="Times New Roman"/>
          <w:bCs/>
          <w:sz w:val="24"/>
          <w:szCs w:val="24"/>
        </w:rPr>
        <w:t>Wasiat renugan massa pernah dikaji oleh</w:t>
      </w:r>
      <w:r w:rsidR="008B4E59" w:rsidRPr="007549D0">
        <w:rPr>
          <w:rFonts w:ascii="Garamond" w:hAnsi="Garamond" w:cs="Times New Roman"/>
          <w:bCs/>
          <w:sz w:val="24"/>
          <w:szCs w:val="24"/>
          <w:lang w:val="en-US"/>
        </w:rPr>
        <w:t xml:space="preserve"> </w:t>
      </w:r>
      <w:r w:rsidR="008B4E59" w:rsidRPr="007549D0">
        <w:rPr>
          <w:rFonts w:ascii="Garamond" w:hAnsi="Garamond" w:cs="Times New Roman"/>
          <w:bCs/>
          <w:sz w:val="24"/>
          <w:szCs w:val="24"/>
          <w:lang w:val="en-US"/>
        </w:rPr>
        <w:fldChar w:fldCharType="begin" w:fldLock="1"/>
      </w:r>
      <w:r w:rsidR="008B4E59" w:rsidRPr="007549D0">
        <w:rPr>
          <w:rFonts w:ascii="Garamond" w:hAnsi="Garamond" w:cs="Times New Roman"/>
          <w:bCs/>
          <w:sz w:val="24"/>
          <w:szCs w:val="24"/>
          <w:lang w:val="en-US"/>
        </w:rPr>
        <w:instrText>ADDIN CSL_CITATION {"citationItems":[{"id":"ITEM-1","itemData":{"DOI":"10.29408/sbs.v2i1.1352","author":[{"dropping-particle":"","family":"Wijaya","given":"Herman","non-dropping-particle":"","parse-names":false,"suffix":""},{"dropping-particle":"","family":"Wartini","given":"Laila Sufi","non-dropping-particle":"","parse-names":false,"suffix":""}],"container-title":"SeBaSa","id":"ITEM-1","issued":{"date-parts":[["2019"]]},"title":"Relasi Makna dalam Lirik Lagu Perjuangan Nahdlatul Wathan Karya TGKH. M. Zainuddin Abdul Majid (Kajian Semantik)","type":"article-journal"},"uris":["http://www.mendeley.com/documents/?uuid=6a623b9e-7645-48e3-8d99-4cacec0fc79a"]}],"mendeley":{"formattedCitation":"(Wijaya &amp; Wartini, 2019)","plainTextFormattedCitation":"(Wijaya &amp; Wartini, 2019)","previouslyFormattedCitation":"(Wijaya &amp; Wartini, 2019)"},"properties":{"noteIndex":0},"schema":"https://github.com/citation-style-language/schema/raw/master/csl-citation.json"}</w:instrText>
      </w:r>
      <w:r w:rsidR="008B4E59" w:rsidRPr="007549D0">
        <w:rPr>
          <w:rFonts w:ascii="Garamond" w:hAnsi="Garamond" w:cs="Times New Roman"/>
          <w:bCs/>
          <w:sz w:val="24"/>
          <w:szCs w:val="24"/>
          <w:lang w:val="en-US"/>
        </w:rPr>
        <w:fldChar w:fldCharType="separate"/>
      </w:r>
      <w:r w:rsidR="008B4E59" w:rsidRPr="007549D0">
        <w:rPr>
          <w:rFonts w:ascii="Garamond" w:hAnsi="Garamond" w:cs="Times New Roman"/>
          <w:bCs/>
          <w:noProof/>
          <w:sz w:val="24"/>
          <w:szCs w:val="24"/>
          <w:lang w:val="en-US"/>
        </w:rPr>
        <w:t>(Wijaya &amp; Wartini, 2019)</w:t>
      </w:r>
      <w:r w:rsidR="008B4E59" w:rsidRPr="007549D0">
        <w:rPr>
          <w:rFonts w:ascii="Garamond" w:hAnsi="Garamond" w:cs="Times New Roman"/>
          <w:bCs/>
          <w:sz w:val="24"/>
          <w:szCs w:val="24"/>
          <w:lang w:val="en-US"/>
        </w:rPr>
        <w:fldChar w:fldCharType="end"/>
      </w:r>
      <w:r w:rsidRPr="007549D0">
        <w:rPr>
          <w:rFonts w:ascii="Garamond" w:hAnsi="Garamond" w:cs="Times New Roman"/>
          <w:bCs/>
          <w:sz w:val="24"/>
          <w:szCs w:val="24"/>
        </w:rPr>
        <w:t xml:space="preserve"> dengan judul Relasi makna dalam lirik lagu perjuangan Nahdlatul Wathan karya TGKH. M. Zainuddin Abdul Madjid (kajian semantik). Setiap relasi memiliki makna yang terdapat pada wasiat tersebut dapat dijadikan kehidupan sehari-hari. Selain itu, Wasiat Renungan Masa pernah juga dianalisis dari sisi gramatikal dan leksikal oleh</w:t>
      </w:r>
      <w:r w:rsidR="008B4E59" w:rsidRPr="007549D0">
        <w:rPr>
          <w:rFonts w:ascii="Garamond" w:hAnsi="Garamond" w:cs="Times New Roman"/>
          <w:bCs/>
          <w:sz w:val="24"/>
          <w:szCs w:val="24"/>
          <w:lang w:val="en-US"/>
        </w:rPr>
        <w:t xml:space="preserve"> </w:t>
      </w:r>
      <w:r w:rsidR="008B4E59" w:rsidRPr="007549D0">
        <w:rPr>
          <w:rFonts w:ascii="Garamond" w:hAnsi="Garamond" w:cs="Times New Roman"/>
          <w:bCs/>
          <w:sz w:val="24"/>
          <w:szCs w:val="24"/>
          <w:lang w:val="en-US"/>
        </w:rPr>
        <w:fldChar w:fldCharType="begin" w:fldLock="1"/>
      </w:r>
      <w:r w:rsidR="008B4E59" w:rsidRPr="007549D0">
        <w:rPr>
          <w:rFonts w:ascii="Garamond" w:hAnsi="Garamond" w:cs="Times New Roman"/>
          <w:bCs/>
          <w:sz w:val="24"/>
          <w:szCs w:val="24"/>
          <w:lang w:val="en-US"/>
        </w:rPr>
        <w:instrText>ADDIN CSL_CITATION {"citationItems":[{"id":"ITEM-1","itemData":{"author":[{"dropping-particle":"","family":"Wijaya","given":"Herman","non-dropping-particle":"","parse-names":false,"suffix":""}],"container-title":"Educatio","id":"ITEM-1","issue":"1","issued":{"date-parts":[["2013"]]},"page":"65-80","title":"Analisis wacana lirik lagu “wasiat renungan masa” karya TGKH. M. Zainuddin Abdul Majid tinjauan kontekstual dan situasi serta aspek gramatikal dan leksikal","type":"article-journal","volume":"8"},"uris":["http://www.mendeley.com/documents/?uuid=dbdd1384-0480-4d69-9f9b-f270315e5f72"]}],"mendeley":{"formattedCitation":"(Wijaya, 2013)","plainTextFormattedCitation":"(Wijaya, 2013)","previouslyFormattedCitation":"(Wijaya, 2013)"},"properties":{"noteIndex":0},"schema":"https://github.com/citation-style-language/schema/raw/master/csl-citation.json"}</w:instrText>
      </w:r>
      <w:r w:rsidR="008B4E59" w:rsidRPr="007549D0">
        <w:rPr>
          <w:rFonts w:ascii="Garamond" w:hAnsi="Garamond" w:cs="Times New Roman"/>
          <w:bCs/>
          <w:sz w:val="24"/>
          <w:szCs w:val="24"/>
          <w:lang w:val="en-US"/>
        </w:rPr>
        <w:fldChar w:fldCharType="separate"/>
      </w:r>
      <w:r w:rsidR="008B4E59" w:rsidRPr="007549D0">
        <w:rPr>
          <w:rFonts w:ascii="Garamond" w:hAnsi="Garamond" w:cs="Times New Roman"/>
          <w:bCs/>
          <w:noProof/>
          <w:sz w:val="24"/>
          <w:szCs w:val="24"/>
          <w:lang w:val="en-US"/>
        </w:rPr>
        <w:t>(Wijaya, 2013)</w:t>
      </w:r>
      <w:r w:rsidR="008B4E59" w:rsidRPr="007549D0">
        <w:rPr>
          <w:rFonts w:ascii="Garamond" w:hAnsi="Garamond" w:cs="Times New Roman"/>
          <w:bCs/>
          <w:sz w:val="24"/>
          <w:szCs w:val="24"/>
          <w:lang w:val="en-US"/>
        </w:rPr>
        <w:fldChar w:fldCharType="end"/>
      </w:r>
      <w:r w:rsidRPr="007549D0">
        <w:rPr>
          <w:rFonts w:ascii="Garamond" w:hAnsi="Garamond" w:cs="Times New Roman"/>
          <w:bCs/>
          <w:sz w:val="24"/>
          <w:szCs w:val="24"/>
        </w:rPr>
        <w:t xml:space="preserve"> “</w:t>
      </w:r>
      <w:r w:rsidR="00E5186F" w:rsidRPr="007549D0">
        <w:fldChar w:fldCharType="begin"/>
      </w:r>
      <w:r w:rsidR="00E5186F" w:rsidRPr="007549D0">
        <w:rPr>
          <w:rFonts w:ascii="Garamond" w:hAnsi="Garamond"/>
          <w:sz w:val="24"/>
          <w:szCs w:val="24"/>
        </w:rPr>
        <w:instrText xml:space="preserve"> HYPERLINK "http://www.e-journal.hamzanwadi.ac.id/index.php/edc/article/view/7" </w:instrText>
      </w:r>
      <w:r w:rsidR="00E5186F" w:rsidRPr="007549D0">
        <w:fldChar w:fldCharType="separate"/>
      </w:r>
      <w:r w:rsidRPr="007549D0">
        <w:rPr>
          <w:rStyle w:val="Hyperlink"/>
          <w:rFonts w:ascii="Garamond" w:hAnsi="Garamond" w:cs="Times New Roman"/>
          <w:bCs/>
          <w:color w:val="auto"/>
          <w:sz w:val="24"/>
          <w:szCs w:val="24"/>
          <w:u w:val="none"/>
          <w:shd w:val="clear" w:color="auto" w:fill="FFFFFF"/>
        </w:rPr>
        <w:t>Analisis Wacana Lirik Lagu “Wasiat Renungan Masa” Karya Tgkh. M. Zainuddin Abdul Majid Tinjauan Kontekstual Dan Situasi Serta Aspek Gramatikal Dan Leksikal</w:t>
      </w:r>
      <w:r w:rsidR="00E5186F" w:rsidRPr="007549D0">
        <w:rPr>
          <w:rStyle w:val="Hyperlink"/>
          <w:rFonts w:ascii="Garamond" w:hAnsi="Garamond" w:cs="Times New Roman"/>
          <w:bCs/>
          <w:color w:val="auto"/>
          <w:sz w:val="24"/>
          <w:szCs w:val="24"/>
          <w:u w:val="none"/>
          <w:shd w:val="clear" w:color="auto" w:fill="FFFFFF"/>
        </w:rPr>
        <w:fldChar w:fldCharType="end"/>
      </w:r>
      <w:r w:rsidRPr="007549D0">
        <w:rPr>
          <w:rFonts w:ascii="Garamond" w:hAnsi="Garamond" w:cs="Times New Roman"/>
          <w:bCs/>
          <w:sz w:val="24"/>
          <w:szCs w:val="24"/>
        </w:rPr>
        <w:t xml:space="preserve">. </w:t>
      </w:r>
      <w:r w:rsidRPr="007549D0">
        <w:rPr>
          <w:rFonts w:ascii="Garamond" w:hAnsi="Garamond" w:cs="Times New Roman"/>
          <w:bCs/>
          <w:sz w:val="24"/>
          <w:szCs w:val="24"/>
          <w:shd w:val="clear" w:color="auto" w:fill="FFFFFF"/>
        </w:rPr>
        <w:t>Syair tersebut sarat dengan makna yang bermanfaat bagi kita terutama bagi anak dan cucu beliau serta jamaah NW pada umumnya. Penelitian ini memfokuskan kajiannya pada aspek kontekstual dan situasi dan aspek gramatikal dan aspek.</w:t>
      </w:r>
      <w:r w:rsidRPr="007549D0">
        <w:rPr>
          <w:rFonts w:ascii="Garamond" w:hAnsi="Garamond" w:cs="Times New Roman"/>
          <w:bCs/>
          <w:sz w:val="24"/>
          <w:szCs w:val="24"/>
        </w:rPr>
        <w:t xml:space="preserve"> Sebagai warga Nahdlatul Wathan harus mengajak dalam kebaikan sebagai peununjang semangat keberagaman dan kebangsaan. </w:t>
      </w:r>
    </w:p>
    <w:p w14:paraId="69DEC267" w14:textId="77777777" w:rsidR="00CC00E3" w:rsidRPr="007549D0" w:rsidRDefault="00CC00E3" w:rsidP="00CC00E3">
      <w:pPr>
        <w:autoSpaceDE w:val="0"/>
        <w:autoSpaceDN w:val="0"/>
        <w:adjustRightInd w:val="0"/>
        <w:ind w:firstLine="720"/>
        <w:jc w:val="both"/>
        <w:rPr>
          <w:rFonts w:ascii="Garamond" w:hAnsi="Garamond" w:cs="Tahoma"/>
          <w:sz w:val="24"/>
          <w:szCs w:val="24"/>
        </w:rPr>
      </w:pPr>
    </w:p>
    <w:p w14:paraId="21D4CBA7" w14:textId="14DF7C37" w:rsidR="00CC00E3" w:rsidRPr="007549D0" w:rsidRDefault="00CC00E3" w:rsidP="00CC00E3">
      <w:pPr>
        <w:spacing w:line="360" w:lineRule="auto"/>
        <w:jc w:val="both"/>
        <w:rPr>
          <w:rFonts w:ascii="Garamond" w:hAnsi="Garamond" w:cs="Tahoma"/>
          <w:b/>
          <w:sz w:val="24"/>
          <w:szCs w:val="24"/>
          <w:lang w:val="en-US"/>
        </w:rPr>
      </w:pPr>
      <w:r w:rsidRPr="007549D0">
        <w:rPr>
          <w:rFonts w:ascii="Garamond" w:hAnsi="Garamond" w:cs="Tahoma"/>
          <w:b/>
          <w:sz w:val="24"/>
          <w:szCs w:val="24"/>
        </w:rPr>
        <w:t>METOD</w:t>
      </w:r>
      <w:r w:rsidRPr="007549D0">
        <w:rPr>
          <w:rFonts w:ascii="Garamond" w:hAnsi="Garamond" w:cs="Tahoma"/>
          <w:b/>
          <w:sz w:val="24"/>
          <w:szCs w:val="24"/>
          <w:lang w:val="en-US"/>
        </w:rPr>
        <w:t>E</w:t>
      </w:r>
    </w:p>
    <w:p w14:paraId="67870117" w14:textId="1BB22859" w:rsidR="0088373B" w:rsidRPr="007549D0" w:rsidRDefault="0088373B" w:rsidP="0088373B">
      <w:pPr>
        <w:spacing w:line="360" w:lineRule="auto"/>
        <w:ind w:firstLine="720"/>
        <w:jc w:val="both"/>
        <w:rPr>
          <w:rFonts w:ascii="Garamond" w:hAnsi="Garamond" w:cs="Times New Roman"/>
          <w:bCs/>
          <w:sz w:val="24"/>
          <w:szCs w:val="24"/>
        </w:rPr>
      </w:pPr>
      <w:r w:rsidRPr="007549D0">
        <w:rPr>
          <w:rFonts w:ascii="Garamond" w:hAnsi="Garamond" w:cs="Times New Roman"/>
          <w:bCs/>
          <w:sz w:val="24"/>
          <w:szCs w:val="24"/>
        </w:rPr>
        <w:t xml:space="preserve">Penelitian ini </w:t>
      </w:r>
      <w:r w:rsidRPr="007549D0">
        <w:rPr>
          <w:rFonts w:ascii="Garamond" w:hAnsi="Garamond" w:cs="Times New Roman"/>
          <w:bCs/>
          <w:sz w:val="24"/>
          <w:szCs w:val="24"/>
          <w:lang w:val="sv-SE"/>
        </w:rPr>
        <w:t>deskriptif kualitatif,</w:t>
      </w:r>
      <w:r w:rsidR="008B4E59" w:rsidRPr="007549D0">
        <w:rPr>
          <w:rFonts w:ascii="Garamond" w:hAnsi="Garamond" w:cs="Times New Roman"/>
          <w:bCs/>
          <w:sz w:val="24"/>
          <w:szCs w:val="24"/>
          <w:lang w:val="sv-SE"/>
        </w:rPr>
        <w:t xml:space="preserve"> </w:t>
      </w:r>
      <w:r w:rsidR="008B4E59" w:rsidRPr="007549D0">
        <w:rPr>
          <w:rFonts w:ascii="Garamond" w:hAnsi="Garamond" w:cs="Times New Roman"/>
          <w:bCs/>
          <w:sz w:val="24"/>
          <w:szCs w:val="24"/>
          <w:lang w:val="sv-SE"/>
        </w:rPr>
        <w:fldChar w:fldCharType="begin" w:fldLock="1"/>
      </w:r>
      <w:r w:rsidR="008B4E59" w:rsidRPr="007549D0">
        <w:rPr>
          <w:rFonts w:ascii="Garamond" w:hAnsi="Garamond" w:cs="Times New Roman"/>
          <w:bCs/>
          <w:sz w:val="24"/>
          <w:szCs w:val="24"/>
          <w:lang w:val="sv-SE"/>
        </w:rPr>
        <w:instrText>ADDIN CSL_CITATION {"citationItems":[{"id":"ITEM-1","itemData":{"author":[{"dropping-particle":"","family":"Arikunto","given":"Suharsimi","non-dropping-particle":"","parse-names":false,"suffix":""}],"edition":"Revisi 1","id":"ITEM-1","issued":{"date-parts":[["2010"]]},"number-of-pages":"194","publisher":"Rineka Cipta","publisher-place":"Jakarta","title":"Prosedur Penelitian Suatu Pendekatan Praktik","type":"book"},"uris":["http://www.mendeley.com/documents/?uuid=586a63a8-a9dc-434f-b803-707bae4c310b"]}],"mendeley":{"formattedCitation":"(Arikunto, 2010)","plainTextFormattedCitation":"(Arikunto, 2010)","previouslyFormattedCitation":"(Arikunto, 2010)"},"properties":{"noteIndex":0},"schema":"https://github.com/citation-style-language/schema/raw/master/csl-citation.json"}</w:instrText>
      </w:r>
      <w:r w:rsidR="008B4E59" w:rsidRPr="007549D0">
        <w:rPr>
          <w:rFonts w:ascii="Garamond" w:hAnsi="Garamond" w:cs="Times New Roman"/>
          <w:bCs/>
          <w:sz w:val="24"/>
          <w:szCs w:val="24"/>
          <w:lang w:val="sv-SE"/>
        </w:rPr>
        <w:fldChar w:fldCharType="separate"/>
      </w:r>
      <w:r w:rsidR="008B4E59" w:rsidRPr="007549D0">
        <w:rPr>
          <w:rFonts w:ascii="Garamond" w:hAnsi="Garamond" w:cs="Times New Roman"/>
          <w:bCs/>
          <w:noProof/>
          <w:sz w:val="24"/>
          <w:szCs w:val="24"/>
          <w:lang w:val="sv-SE"/>
        </w:rPr>
        <w:t>(Arikunto, 2010)</w:t>
      </w:r>
      <w:r w:rsidR="008B4E59" w:rsidRPr="007549D0">
        <w:rPr>
          <w:rFonts w:ascii="Garamond" w:hAnsi="Garamond" w:cs="Times New Roman"/>
          <w:bCs/>
          <w:sz w:val="24"/>
          <w:szCs w:val="24"/>
          <w:lang w:val="sv-SE"/>
        </w:rPr>
        <w:fldChar w:fldCharType="end"/>
      </w:r>
      <w:r w:rsidRPr="007549D0">
        <w:rPr>
          <w:rFonts w:ascii="Garamond" w:hAnsi="Garamond" w:cs="Times New Roman"/>
          <w:bCs/>
          <w:sz w:val="24"/>
          <w:szCs w:val="24"/>
          <w:lang w:val="sv-SE"/>
        </w:rPr>
        <w:t xml:space="preserve"> </w:t>
      </w:r>
      <w:r w:rsidRPr="007549D0">
        <w:rPr>
          <w:rFonts w:ascii="Garamond" w:eastAsia="TimesNewRoman" w:hAnsi="Garamond" w:cs="Times New Roman"/>
          <w:bCs/>
          <w:sz w:val="24"/>
          <w:szCs w:val="24"/>
          <w:lang w:val="sv-SE"/>
        </w:rPr>
        <w:t>yang menyatakan bahwa</w:t>
      </w:r>
      <w:r w:rsidRPr="007549D0">
        <w:rPr>
          <w:rFonts w:ascii="Garamond" w:hAnsi="Garamond" w:cs="Times New Roman"/>
          <w:bCs/>
          <w:sz w:val="24"/>
          <w:szCs w:val="24"/>
          <w:lang w:val="sv-SE"/>
        </w:rPr>
        <w:t xml:space="preserve"> </w:t>
      </w:r>
      <w:r w:rsidRPr="007549D0">
        <w:rPr>
          <w:rFonts w:ascii="Garamond" w:eastAsia="TimesNewRoman" w:hAnsi="Garamond" w:cs="Times New Roman"/>
          <w:bCs/>
          <w:sz w:val="24"/>
          <w:szCs w:val="24"/>
          <w:lang w:val="sv-SE"/>
        </w:rPr>
        <w:t>penelitian deskriptif tidak dimaksudkan untuk menguji suatu hipotesis</w:t>
      </w:r>
      <w:r w:rsidRPr="007549D0">
        <w:rPr>
          <w:rFonts w:ascii="Garamond" w:hAnsi="Garamond" w:cs="Times New Roman"/>
          <w:bCs/>
          <w:sz w:val="24"/>
          <w:szCs w:val="24"/>
          <w:lang w:val="sv-SE"/>
        </w:rPr>
        <w:t xml:space="preserve"> </w:t>
      </w:r>
      <w:r w:rsidRPr="007549D0">
        <w:rPr>
          <w:rFonts w:ascii="Garamond" w:eastAsia="TimesNewRoman" w:hAnsi="Garamond" w:cs="Times New Roman"/>
          <w:bCs/>
          <w:sz w:val="24"/>
          <w:szCs w:val="24"/>
          <w:lang w:val="sv-SE"/>
        </w:rPr>
        <w:t xml:space="preserve">tertentu, tetapi hanya menggambarkan apa adanya tentang suatu variabel, gejala atau keadaan. </w:t>
      </w:r>
      <w:r w:rsidRPr="007549D0">
        <w:rPr>
          <w:rFonts w:ascii="Garamond" w:hAnsi="Garamond" w:cs="Times New Roman"/>
          <w:bCs/>
          <w:sz w:val="24"/>
          <w:szCs w:val="24"/>
          <w:lang w:eastAsia="id-ID"/>
        </w:rPr>
        <w:t>Kekualitatifan penelitian ini berkaitan dengan data penelitian yang tidak berupa angka-angka, tetapi berupa kualitas bentuk verbal yang berwujud dokumen atau arsip yaitu</w:t>
      </w:r>
      <w:r w:rsidRPr="007549D0">
        <w:rPr>
          <w:rFonts w:ascii="Garamond" w:hAnsi="Garamond" w:cs="Times New Roman"/>
          <w:bCs/>
          <w:sz w:val="24"/>
          <w:szCs w:val="24"/>
        </w:rPr>
        <w:t xml:space="preserve"> Tajwid Nazam Batu Ngompal Karya TGKH. Muhammad Zainuddin Abdul Majid</w:t>
      </w:r>
      <w:r w:rsidRPr="007549D0">
        <w:rPr>
          <w:rFonts w:ascii="Garamond" w:hAnsi="Garamond"/>
          <w:bCs/>
          <w:sz w:val="24"/>
          <w:szCs w:val="24"/>
        </w:rPr>
        <w:t xml:space="preserve"> pada tahun 1970</w:t>
      </w:r>
      <w:r w:rsidR="007549D0">
        <w:rPr>
          <w:rFonts w:ascii="Garamond" w:hAnsi="Garamond"/>
          <w:bCs/>
          <w:sz w:val="24"/>
          <w:szCs w:val="24"/>
          <w:lang w:val="en-US"/>
        </w:rPr>
        <w:t xml:space="preserve"> </w:t>
      </w:r>
      <w:r w:rsidR="007549D0">
        <w:rPr>
          <w:rFonts w:ascii="Garamond" w:hAnsi="Garamond"/>
          <w:bCs/>
          <w:sz w:val="24"/>
          <w:szCs w:val="24"/>
          <w:lang w:val="en-US"/>
        </w:rPr>
        <w:fldChar w:fldCharType="begin" w:fldLock="1"/>
      </w:r>
      <w:r w:rsidR="00203E78">
        <w:rPr>
          <w:rFonts w:ascii="Garamond" w:hAnsi="Garamond"/>
          <w:bCs/>
          <w:sz w:val="24"/>
          <w:szCs w:val="24"/>
          <w:lang w:val="en-US"/>
        </w:rPr>
        <w:instrText>ADDIN CSL_CITATION {"citationItems":[{"id":"ITEM-1","itemData":{"author":[{"dropping-particle":"","family":"Madjid","given":"TGKH. M. Zainuddin Abdul","non-dropping-particle":"","parse-names":false,"suffix":""}],"id":"ITEM-1","issued":{"date-parts":[["1970"]]},"publisher":"STKIP Hamzanwadi Selong","publisher-place":"Selong","title":"Nahdam Batu Ngompal","type":"book"},"uris":["http://www.mendeley.com/documents/?uuid=38cdbd3b-2603-46d8-b74c-90337b8ef72e"]}],"mendeley":{"formattedCitation":"(Madjid, 1970)","plainTextFormattedCitation":"(Madjid, 1970)","previouslyFormattedCitation":"(Madjid, 1970)"},"properties":{"noteIndex":0},"schema":"https://github.com/citation-style-language/schema/raw/master/csl-citation.json"}</w:instrText>
      </w:r>
      <w:r w:rsidR="007549D0">
        <w:rPr>
          <w:rFonts w:ascii="Garamond" w:hAnsi="Garamond"/>
          <w:bCs/>
          <w:sz w:val="24"/>
          <w:szCs w:val="24"/>
          <w:lang w:val="en-US"/>
        </w:rPr>
        <w:fldChar w:fldCharType="separate"/>
      </w:r>
      <w:r w:rsidR="007549D0" w:rsidRPr="007549D0">
        <w:rPr>
          <w:rFonts w:ascii="Garamond" w:hAnsi="Garamond"/>
          <w:bCs/>
          <w:noProof/>
          <w:sz w:val="24"/>
          <w:szCs w:val="24"/>
          <w:lang w:val="en-US"/>
        </w:rPr>
        <w:t>(Madjid, 1970)</w:t>
      </w:r>
      <w:r w:rsidR="007549D0">
        <w:rPr>
          <w:rFonts w:ascii="Garamond" w:hAnsi="Garamond"/>
          <w:bCs/>
          <w:sz w:val="24"/>
          <w:szCs w:val="24"/>
          <w:lang w:val="en-US"/>
        </w:rPr>
        <w:fldChar w:fldCharType="end"/>
      </w:r>
      <w:r w:rsidRPr="007549D0">
        <w:rPr>
          <w:rFonts w:ascii="Garamond" w:hAnsi="Garamond"/>
          <w:bCs/>
          <w:sz w:val="24"/>
          <w:szCs w:val="24"/>
        </w:rPr>
        <w:t>.</w:t>
      </w:r>
      <w:r w:rsidRPr="007549D0">
        <w:rPr>
          <w:rFonts w:ascii="Garamond" w:hAnsi="Garamond" w:cs="Times New Roman"/>
          <w:bCs/>
          <w:sz w:val="24"/>
          <w:szCs w:val="24"/>
          <w:lang w:val="en-US"/>
        </w:rPr>
        <w:t xml:space="preserve"> </w:t>
      </w:r>
      <w:r w:rsidRPr="007549D0">
        <w:rPr>
          <w:rFonts w:ascii="Garamond" w:hAnsi="Garamond" w:cs="Times New Roman"/>
          <w:bCs/>
          <w:sz w:val="24"/>
          <w:szCs w:val="24"/>
          <w:lang w:val="sv-SE"/>
        </w:rPr>
        <w:t>Data dalam penelitian ini berupa data kualitatif campur kode dalam tajwid nazom batu ngompal.</w:t>
      </w:r>
      <w:r w:rsidRPr="007549D0">
        <w:rPr>
          <w:rFonts w:ascii="Garamond" w:hAnsi="Garamond" w:cs="Times New Roman"/>
          <w:bCs/>
          <w:sz w:val="24"/>
          <w:szCs w:val="24"/>
        </w:rPr>
        <w:t xml:space="preserve"> </w:t>
      </w:r>
      <w:r w:rsidRPr="007549D0">
        <w:rPr>
          <w:rFonts w:ascii="Garamond" w:hAnsi="Garamond" w:cs="Times New Roman"/>
          <w:bCs/>
          <w:sz w:val="24"/>
          <w:szCs w:val="24"/>
          <w:lang w:val="sv-SE"/>
        </w:rPr>
        <w:t xml:space="preserve">Sumber data dalam penelitian ini dalam bentuk dokumen dan arsip </w:t>
      </w:r>
      <w:r w:rsidRPr="007549D0">
        <w:rPr>
          <w:rFonts w:ascii="Garamond" w:hAnsi="Garamond" w:cs="Times New Roman"/>
          <w:bCs/>
          <w:sz w:val="24"/>
          <w:szCs w:val="24"/>
        </w:rPr>
        <w:t>yang</w:t>
      </w:r>
      <w:r w:rsidRPr="007549D0">
        <w:rPr>
          <w:rFonts w:ascii="Garamond" w:hAnsi="Garamond" w:cs="Times New Roman"/>
          <w:bCs/>
          <w:sz w:val="24"/>
          <w:szCs w:val="24"/>
          <w:lang w:val="sv-SE"/>
        </w:rPr>
        <w:t xml:space="preserve"> merupakan bahan tertulis yang bergayutan dengan suatu peristiwa atau aktivitas tertentu. </w:t>
      </w:r>
      <w:r w:rsidRPr="007549D0">
        <w:rPr>
          <w:rFonts w:ascii="Garamond" w:hAnsi="Garamond" w:cs="Times New Roman"/>
          <w:bCs/>
          <w:sz w:val="24"/>
          <w:szCs w:val="24"/>
        </w:rPr>
        <w:t>Dokumen dan arsip</w:t>
      </w:r>
      <w:r w:rsidRPr="007549D0">
        <w:rPr>
          <w:rFonts w:ascii="Garamond" w:hAnsi="Garamond" w:cs="Times New Roman"/>
          <w:bCs/>
          <w:sz w:val="24"/>
          <w:szCs w:val="24"/>
          <w:lang w:val="sv-SE"/>
        </w:rPr>
        <w:t xml:space="preserve"> merupakan rekaman tertulis (tetapi juga berupa gambaran atau benda peninggalan yang berkaitan dengan suatu aktivitas atau peristiwa tertentu</w:t>
      </w:r>
      <w:r w:rsidR="008B4E59" w:rsidRPr="007549D0">
        <w:rPr>
          <w:rFonts w:ascii="Garamond" w:hAnsi="Garamond" w:cs="Times New Roman"/>
          <w:bCs/>
          <w:sz w:val="24"/>
          <w:szCs w:val="24"/>
          <w:lang w:val="sv-SE"/>
        </w:rPr>
        <w:t xml:space="preserve"> </w:t>
      </w:r>
      <w:r w:rsidR="008B4E59" w:rsidRPr="007549D0">
        <w:rPr>
          <w:rFonts w:ascii="Garamond" w:hAnsi="Garamond" w:cs="Times New Roman"/>
          <w:bCs/>
          <w:sz w:val="24"/>
          <w:szCs w:val="24"/>
          <w:lang w:val="sv-SE"/>
        </w:rPr>
        <w:fldChar w:fldCharType="begin" w:fldLock="1"/>
      </w:r>
      <w:r w:rsidR="008B4E59" w:rsidRPr="007549D0">
        <w:rPr>
          <w:rFonts w:ascii="Garamond" w:hAnsi="Garamond" w:cs="Times New Roman"/>
          <w:bCs/>
          <w:sz w:val="24"/>
          <w:szCs w:val="24"/>
          <w:lang w:val="sv-SE"/>
        </w:rPr>
        <w:instrText>ADDIN CSL_CITATION {"citationItems":[{"id":"ITEM-1","itemData":{"author":[{"dropping-particle":"","family":"Sutopo","given":"","non-dropping-particle":"","parse-names":false,"suffix":""}],"id":"ITEM-1","issued":{"date-parts":[["2002"]]},"number-of-pages":"34","publisher":"Sebelas Maret University Prees","publisher-place":"Surakarta","title":"Metodologi Penelitian Kualitatif (Dasar, Teori dan Terapannya dalam Penelitian)","type":"book"},"uris":["http://www.mendeley.com/documents/?uuid=098c076c-c653-4d68-a9d6-e75d27601936"]}],"mendeley":{"formattedCitation":"(Sutopo, 2002)","plainTextFormattedCitation":"(Sutopo, 2002)","previouslyFormattedCitation":"(Sutopo, 2002)"},"properties":{"noteIndex":0},"schema":"https://github.com/citation-style-language/schema/raw/master/csl-citation.json"}</w:instrText>
      </w:r>
      <w:r w:rsidR="008B4E59" w:rsidRPr="007549D0">
        <w:rPr>
          <w:rFonts w:ascii="Garamond" w:hAnsi="Garamond" w:cs="Times New Roman"/>
          <w:bCs/>
          <w:sz w:val="24"/>
          <w:szCs w:val="24"/>
          <w:lang w:val="sv-SE"/>
        </w:rPr>
        <w:fldChar w:fldCharType="separate"/>
      </w:r>
      <w:r w:rsidR="008B4E59" w:rsidRPr="007549D0">
        <w:rPr>
          <w:rFonts w:ascii="Garamond" w:hAnsi="Garamond" w:cs="Times New Roman"/>
          <w:bCs/>
          <w:noProof/>
          <w:sz w:val="24"/>
          <w:szCs w:val="24"/>
          <w:lang w:val="sv-SE"/>
        </w:rPr>
        <w:t>(Sutopo, 2002)</w:t>
      </w:r>
      <w:r w:rsidR="008B4E59" w:rsidRPr="007549D0">
        <w:rPr>
          <w:rFonts w:ascii="Garamond" w:hAnsi="Garamond" w:cs="Times New Roman"/>
          <w:bCs/>
          <w:sz w:val="24"/>
          <w:szCs w:val="24"/>
          <w:lang w:val="sv-SE"/>
        </w:rPr>
        <w:fldChar w:fldCharType="end"/>
      </w:r>
      <w:r w:rsidR="008B4E59" w:rsidRPr="007549D0">
        <w:rPr>
          <w:rFonts w:ascii="Garamond" w:hAnsi="Garamond" w:cs="Times New Roman"/>
          <w:bCs/>
          <w:sz w:val="24"/>
          <w:szCs w:val="24"/>
          <w:lang w:val="sv-SE"/>
        </w:rPr>
        <w:t>.</w:t>
      </w:r>
    </w:p>
    <w:p w14:paraId="14AD73A9" w14:textId="0B5EE37A" w:rsidR="0088373B" w:rsidRPr="007549D0" w:rsidRDefault="0088373B" w:rsidP="0088373B">
      <w:pPr>
        <w:spacing w:line="360" w:lineRule="auto"/>
        <w:ind w:firstLine="720"/>
        <w:jc w:val="both"/>
        <w:rPr>
          <w:rFonts w:ascii="Garamond" w:hAnsi="Garamond" w:cs="Times New Roman"/>
          <w:bCs/>
          <w:sz w:val="24"/>
          <w:szCs w:val="24"/>
          <w:lang w:eastAsia="id-ID"/>
        </w:rPr>
      </w:pPr>
      <w:r w:rsidRPr="007549D0">
        <w:rPr>
          <w:rFonts w:ascii="Garamond" w:hAnsi="Garamond" w:cs="Times New Roman"/>
          <w:bCs/>
          <w:sz w:val="24"/>
          <w:szCs w:val="24"/>
          <w:lang w:eastAsia="id-ID"/>
        </w:rPr>
        <w:t>Teknik pengumpulan data merupakan langkah yang paling utama dalam penelitian, karena tujuan utama dari penelitian adalah mendapatkan data</w:t>
      </w:r>
      <w:r w:rsidR="008B4E59" w:rsidRPr="007549D0">
        <w:rPr>
          <w:rFonts w:ascii="Garamond" w:hAnsi="Garamond" w:cs="Times New Roman"/>
          <w:bCs/>
          <w:sz w:val="24"/>
          <w:szCs w:val="24"/>
          <w:lang w:val="en-US" w:eastAsia="id-ID"/>
        </w:rPr>
        <w:t xml:space="preserve"> </w:t>
      </w:r>
      <w:r w:rsidR="008B4E59" w:rsidRPr="007549D0">
        <w:rPr>
          <w:rFonts w:ascii="Garamond" w:hAnsi="Garamond" w:cs="Times New Roman"/>
          <w:bCs/>
          <w:sz w:val="24"/>
          <w:szCs w:val="24"/>
          <w:lang w:val="en-US" w:eastAsia="id-ID"/>
        </w:rPr>
        <w:fldChar w:fldCharType="begin" w:fldLock="1"/>
      </w:r>
      <w:r w:rsidR="008B4E59" w:rsidRPr="007549D0">
        <w:rPr>
          <w:rFonts w:ascii="Garamond" w:hAnsi="Garamond" w:cs="Times New Roman"/>
          <w:bCs/>
          <w:sz w:val="24"/>
          <w:szCs w:val="24"/>
          <w:lang w:val="en-US" w:eastAsia="id-ID"/>
        </w:rPr>
        <w:instrText>ADDIN CSL_CITATION {"citationItems":[{"id":"ITEM-1","itemData":{"author":[{"dropping-particle":"","family":"Sugiyono","given":"","non-dropping-particle":"","parse-names":false,"suffix":""}],"id":"ITEM-1","issued":{"date-parts":[["2012"]]},"publisher":"Alfabeta","publisher-place":"Jakarta","title":"Metode Penelitian Pendidikan (Pendekatan Kuantitatif, Kualitatif, dan R&amp;D","type":"book"},"uris":["http://www.mendeley.com/documents/?uuid=fa95f3df-32f0-494a-b797-e9404547ec31"]}],"mendeley":{"formattedCitation":"(Sugiyono, 2012)","plainTextFormattedCitation":"(Sugiyono, 2012)","previouslyFormattedCitation":"(Sugiyono, 2012)"},"properties":{"noteIndex":0},"schema":"https://github.com/citation-style-language/schema/raw/master/csl-citation.json"}</w:instrText>
      </w:r>
      <w:r w:rsidR="008B4E59" w:rsidRPr="007549D0">
        <w:rPr>
          <w:rFonts w:ascii="Garamond" w:hAnsi="Garamond" w:cs="Times New Roman"/>
          <w:bCs/>
          <w:sz w:val="24"/>
          <w:szCs w:val="24"/>
          <w:lang w:val="en-US" w:eastAsia="id-ID"/>
        </w:rPr>
        <w:fldChar w:fldCharType="separate"/>
      </w:r>
      <w:r w:rsidR="008B4E59" w:rsidRPr="007549D0">
        <w:rPr>
          <w:rFonts w:ascii="Garamond" w:hAnsi="Garamond" w:cs="Times New Roman"/>
          <w:bCs/>
          <w:noProof/>
          <w:sz w:val="24"/>
          <w:szCs w:val="24"/>
          <w:lang w:val="en-US" w:eastAsia="id-ID"/>
        </w:rPr>
        <w:t>(Sugiyono, 2012)</w:t>
      </w:r>
      <w:r w:rsidR="008B4E59" w:rsidRPr="007549D0">
        <w:rPr>
          <w:rFonts w:ascii="Garamond" w:hAnsi="Garamond" w:cs="Times New Roman"/>
          <w:bCs/>
          <w:sz w:val="24"/>
          <w:szCs w:val="24"/>
          <w:lang w:val="en-US" w:eastAsia="id-ID"/>
        </w:rPr>
        <w:fldChar w:fldCharType="end"/>
      </w:r>
      <w:r w:rsidRPr="007549D0">
        <w:rPr>
          <w:rFonts w:ascii="Garamond" w:hAnsi="Garamond" w:cs="Times New Roman"/>
          <w:bCs/>
          <w:sz w:val="24"/>
          <w:szCs w:val="24"/>
          <w:lang w:eastAsia="id-ID"/>
        </w:rPr>
        <w:t xml:space="preserve">. Teknik pengumpulan data mengikuti prosedur pengumpulan data yang ada pada penelitian kualitatif yaitu teknik catat, </w:t>
      </w:r>
      <w:r w:rsidRPr="007549D0">
        <w:rPr>
          <w:rFonts w:ascii="Garamond" w:hAnsi="Garamond" w:cs="Times New Roman"/>
          <w:bCs/>
          <w:sz w:val="24"/>
          <w:szCs w:val="24"/>
        </w:rPr>
        <w:t>teknik ini akan dilakukan untuk mengumpulkan data yang bersumber dari dokumen dan arsip yaitu kitab Tajwid Nazom Batu Ngompal. Data yang dicatat tentunya tentang penomena campur kode dalam kitab tersebut. Kemudian langkah kedua dilakukan dengan</w:t>
      </w:r>
      <w:r w:rsidRPr="007549D0">
        <w:rPr>
          <w:rFonts w:ascii="Garamond" w:hAnsi="Garamond" w:cs="Times New Roman"/>
          <w:bCs/>
          <w:sz w:val="24"/>
          <w:szCs w:val="24"/>
          <w:lang w:eastAsia="id-ID"/>
        </w:rPr>
        <w:t xml:space="preserve"> mengkaji dokumen dan arsip, dokumen tertulis dan arsip merupakan sumber data yang sering memiliki posisi penting dalam penelitian kualitatif. Oleh sebab itu peneliti mengkaji isi pada dokumen atau arsip yang menjadi sumber data yaitu tentang fenomena kebahasaan berupa campur kode pada kitab Tajwid Nazom Batu Ngompal. </w:t>
      </w:r>
      <w:r w:rsidRPr="007549D0">
        <w:rPr>
          <w:rFonts w:ascii="Garamond" w:hAnsi="Garamond" w:cs="Times New Roman"/>
          <w:bCs/>
          <w:sz w:val="24"/>
          <w:szCs w:val="24"/>
          <w:lang w:val="en-US" w:eastAsia="id-ID"/>
        </w:rPr>
        <w:t xml:space="preserve"> </w:t>
      </w:r>
      <w:r w:rsidRPr="007549D0">
        <w:rPr>
          <w:rFonts w:ascii="Garamond" w:hAnsi="Garamond" w:cs="Times New Roman"/>
          <w:bCs/>
          <w:sz w:val="24"/>
          <w:szCs w:val="24"/>
        </w:rPr>
        <w:t>Penelitian ini menggunakan teknik analisis interaktif yang menggambarkan aktivitas yang dilakukan dengan cara berinteraksi antara komponen proses analisis dan proses pengumpulan data yang berbentuk siklus</w:t>
      </w:r>
      <w:r w:rsidR="008B4E59" w:rsidRPr="007549D0">
        <w:rPr>
          <w:rFonts w:ascii="Garamond" w:hAnsi="Garamond" w:cs="Times New Roman"/>
          <w:bCs/>
          <w:sz w:val="24"/>
          <w:szCs w:val="24"/>
          <w:lang w:val="en-US"/>
        </w:rPr>
        <w:t xml:space="preserve"> </w:t>
      </w:r>
      <w:r w:rsidR="008B4E59" w:rsidRPr="007549D0">
        <w:rPr>
          <w:rFonts w:ascii="Garamond" w:hAnsi="Garamond" w:cs="Times New Roman"/>
          <w:bCs/>
          <w:sz w:val="24"/>
          <w:szCs w:val="24"/>
          <w:lang w:val="en-US"/>
        </w:rPr>
        <w:fldChar w:fldCharType="begin" w:fldLock="1"/>
      </w:r>
      <w:r w:rsidR="008B4E59" w:rsidRPr="007549D0">
        <w:rPr>
          <w:rFonts w:ascii="Garamond" w:hAnsi="Garamond" w:cs="Times New Roman"/>
          <w:bCs/>
          <w:sz w:val="24"/>
          <w:szCs w:val="24"/>
          <w:lang w:val="en-US"/>
        </w:rPr>
        <w:instrText>ADDIN CSL_CITATION {"citationItems":[{"id":"ITEM-1","itemData":{"author":[{"dropping-particle":"","family":"Sutopo","given":"","non-dropping-particle":"","parse-names":false,"suffix":""}],"id":"ITEM-1","issued":{"date-parts":[["2002"]]},"number-of-pages":"34","publisher":"Sebelas Maret University Prees","publisher-place":"Surakarta","title":"Metodologi Penelitian Kualitatif (Dasar, Teori dan Terapannya dalam Penelitian)","type":"book"},"uris":["http://www.mendeley.com/documents/?uuid=098c076c-c653-4d68-a9d6-e75d27601936"]}],"mendeley":{"formattedCitation":"(Sutopo, 2002)","plainTextFormattedCitation":"(Sutopo, 2002)","previouslyFormattedCitation":"(Sutopo, 2002)"},"properties":{"noteIndex":0},"schema":"https://github.com/citation-style-language/schema/raw/master/csl-citation.json"}</w:instrText>
      </w:r>
      <w:r w:rsidR="008B4E59" w:rsidRPr="007549D0">
        <w:rPr>
          <w:rFonts w:ascii="Garamond" w:hAnsi="Garamond" w:cs="Times New Roman"/>
          <w:bCs/>
          <w:sz w:val="24"/>
          <w:szCs w:val="24"/>
          <w:lang w:val="en-US"/>
        </w:rPr>
        <w:fldChar w:fldCharType="separate"/>
      </w:r>
      <w:r w:rsidR="008B4E59" w:rsidRPr="007549D0">
        <w:rPr>
          <w:rFonts w:ascii="Garamond" w:hAnsi="Garamond" w:cs="Times New Roman"/>
          <w:bCs/>
          <w:noProof/>
          <w:sz w:val="24"/>
          <w:szCs w:val="24"/>
          <w:lang w:val="en-US"/>
        </w:rPr>
        <w:t>(Sutopo, 2002)</w:t>
      </w:r>
      <w:r w:rsidR="008B4E59" w:rsidRPr="007549D0">
        <w:rPr>
          <w:rFonts w:ascii="Garamond" w:hAnsi="Garamond" w:cs="Times New Roman"/>
          <w:bCs/>
          <w:sz w:val="24"/>
          <w:szCs w:val="24"/>
          <w:lang w:val="en-US"/>
        </w:rPr>
        <w:fldChar w:fldCharType="end"/>
      </w:r>
      <w:r w:rsidRPr="007549D0">
        <w:rPr>
          <w:rFonts w:ascii="Garamond" w:hAnsi="Garamond" w:cs="Times New Roman"/>
          <w:bCs/>
          <w:sz w:val="24"/>
          <w:szCs w:val="24"/>
        </w:rPr>
        <w:t xml:space="preserve">. Model analisis interaktif ini meliputi pengumpulan data, reduksi data, penyajian data, penarikan simpulan dan </w:t>
      </w:r>
      <w:r w:rsidRPr="007549D0">
        <w:rPr>
          <w:rFonts w:ascii="Garamond" w:hAnsi="Garamond" w:cs="Times New Roman"/>
          <w:bCs/>
          <w:i/>
          <w:sz w:val="24"/>
          <w:szCs w:val="24"/>
        </w:rPr>
        <w:t>verifikasi</w:t>
      </w:r>
      <w:r w:rsidR="008B4E59" w:rsidRPr="007549D0">
        <w:rPr>
          <w:rFonts w:ascii="Garamond" w:hAnsi="Garamond" w:cs="Times New Roman"/>
          <w:bCs/>
          <w:i/>
          <w:sz w:val="24"/>
          <w:szCs w:val="24"/>
          <w:lang w:val="en-US"/>
        </w:rPr>
        <w:t xml:space="preserve"> </w:t>
      </w:r>
      <w:r w:rsidR="008B4E59" w:rsidRPr="007549D0">
        <w:rPr>
          <w:rFonts w:ascii="Garamond" w:hAnsi="Garamond" w:cs="Times New Roman"/>
          <w:bCs/>
          <w:i/>
          <w:sz w:val="24"/>
          <w:szCs w:val="24"/>
          <w:lang w:val="en-US"/>
        </w:rPr>
        <w:fldChar w:fldCharType="begin" w:fldLock="1"/>
      </w:r>
      <w:r w:rsidR="007549D0">
        <w:rPr>
          <w:rFonts w:ascii="Garamond" w:hAnsi="Garamond" w:cs="Times New Roman"/>
          <w:bCs/>
          <w:i/>
          <w:sz w:val="24"/>
          <w:szCs w:val="24"/>
          <w:lang w:val="en-US"/>
        </w:rPr>
        <w:instrText>ADDIN CSL_CITATION {"citationItems":[{"id":"ITEM-1","itemData":{"author":[{"dropping-particle":"","family":"Sutopo","given":"","non-dropping-particle":"","parse-names":false,"suffix":""}],"id":"ITEM-1","issued":{"date-parts":[["2002"]]},"number-of-pages":"34","publisher":"Sebelas Maret University Prees","publisher-place":"Surakarta","title":"Metodologi Penelitian Kualitatif (Dasar, Teori dan Terapannya dalam Penelitian)","type":"book"},"uris":["http://www.mendeley.com/documents/?uuid=098c076c-c653-4d68-a9d6-e75d27601936"]}],"mendeley":{"formattedCitation":"(Sutopo, 2002)","plainTextFormattedCitation":"(Sutopo, 2002)","previouslyFormattedCitation":"(Sutopo, 2002)"},"properties":{"noteIndex":0},"schema":"https://github.com/citation-style-language/schema/raw/master/csl-citation.json"}</w:instrText>
      </w:r>
      <w:r w:rsidR="008B4E59" w:rsidRPr="007549D0">
        <w:rPr>
          <w:rFonts w:ascii="Garamond" w:hAnsi="Garamond" w:cs="Times New Roman"/>
          <w:bCs/>
          <w:i/>
          <w:sz w:val="24"/>
          <w:szCs w:val="24"/>
          <w:lang w:val="en-US"/>
        </w:rPr>
        <w:fldChar w:fldCharType="separate"/>
      </w:r>
      <w:r w:rsidR="008B4E59" w:rsidRPr="007549D0">
        <w:rPr>
          <w:rFonts w:ascii="Garamond" w:hAnsi="Garamond" w:cs="Times New Roman"/>
          <w:bCs/>
          <w:noProof/>
          <w:sz w:val="24"/>
          <w:szCs w:val="24"/>
          <w:lang w:val="en-US"/>
        </w:rPr>
        <w:t>(Sutopo, 2002)</w:t>
      </w:r>
      <w:r w:rsidR="008B4E59" w:rsidRPr="007549D0">
        <w:rPr>
          <w:rFonts w:ascii="Garamond" w:hAnsi="Garamond" w:cs="Times New Roman"/>
          <w:bCs/>
          <w:i/>
          <w:sz w:val="24"/>
          <w:szCs w:val="24"/>
          <w:lang w:val="en-US"/>
        </w:rPr>
        <w:fldChar w:fldCharType="end"/>
      </w:r>
      <w:r w:rsidRPr="007549D0">
        <w:rPr>
          <w:rFonts w:ascii="Garamond" w:hAnsi="Garamond" w:cs="Times New Roman"/>
          <w:bCs/>
          <w:sz w:val="24"/>
          <w:szCs w:val="24"/>
        </w:rPr>
        <w:t>. Teknik.</w:t>
      </w:r>
      <w:r w:rsidRPr="007549D0">
        <w:rPr>
          <w:rFonts w:ascii="Garamond" w:hAnsi="Garamond" w:cs="Times New Roman"/>
          <w:bCs/>
          <w:sz w:val="24"/>
          <w:szCs w:val="24"/>
          <w:lang w:eastAsia="id-ID"/>
        </w:rPr>
        <w:t xml:space="preserve"> Ada pun langkah-langkah menganalisis dengan teknik interaktif yaitu, </w:t>
      </w:r>
      <w:r w:rsidRPr="007549D0">
        <w:rPr>
          <w:rFonts w:ascii="Garamond" w:hAnsi="Garamond" w:cs="Times New Roman"/>
          <w:bCs/>
          <w:sz w:val="24"/>
          <w:szCs w:val="24"/>
        </w:rPr>
        <w:t>Pengumpulan data</w:t>
      </w:r>
      <w:r w:rsidRPr="007549D0">
        <w:rPr>
          <w:rFonts w:ascii="Garamond" w:hAnsi="Garamond" w:cs="Times New Roman"/>
          <w:bCs/>
          <w:sz w:val="24"/>
          <w:szCs w:val="24"/>
          <w:lang w:eastAsia="id-ID"/>
        </w:rPr>
        <w:t xml:space="preserve">, </w:t>
      </w:r>
      <w:r w:rsidRPr="007549D0">
        <w:rPr>
          <w:rFonts w:ascii="Garamond" w:hAnsi="Garamond" w:cs="Times New Roman"/>
          <w:bCs/>
          <w:sz w:val="24"/>
          <w:szCs w:val="24"/>
        </w:rPr>
        <w:t>reduksi data</w:t>
      </w:r>
      <w:r w:rsidRPr="007549D0">
        <w:rPr>
          <w:rFonts w:ascii="Garamond" w:hAnsi="Garamond" w:cs="Times New Roman"/>
          <w:bCs/>
          <w:sz w:val="24"/>
          <w:szCs w:val="24"/>
          <w:lang w:eastAsia="id-ID"/>
        </w:rPr>
        <w:t xml:space="preserve">, </w:t>
      </w:r>
      <w:r w:rsidRPr="007549D0">
        <w:rPr>
          <w:rFonts w:ascii="Garamond" w:hAnsi="Garamond" w:cs="Times New Roman"/>
          <w:bCs/>
          <w:sz w:val="24"/>
          <w:szCs w:val="24"/>
        </w:rPr>
        <w:t>dan mengklasifikasi data</w:t>
      </w:r>
      <w:r w:rsidRPr="007549D0">
        <w:rPr>
          <w:rFonts w:ascii="Garamond" w:hAnsi="Garamond" w:cs="Times New Roman"/>
          <w:bCs/>
          <w:sz w:val="24"/>
          <w:szCs w:val="24"/>
          <w:lang w:eastAsia="id-ID"/>
        </w:rPr>
        <w:t xml:space="preserve"> serta </w:t>
      </w:r>
      <w:r w:rsidRPr="007549D0">
        <w:rPr>
          <w:rFonts w:ascii="Garamond" w:hAnsi="Garamond" w:cs="Times New Roman"/>
          <w:bCs/>
          <w:sz w:val="24"/>
          <w:szCs w:val="24"/>
        </w:rPr>
        <w:t>penarikan simpulan.</w:t>
      </w:r>
    </w:p>
    <w:p w14:paraId="3115E973" w14:textId="593BDA72" w:rsidR="00CC00E3" w:rsidRDefault="00CC00E3" w:rsidP="00CC00E3">
      <w:pPr>
        <w:spacing w:line="360" w:lineRule="auto"/>
        <w:ind w:firstLine="567"/>
        <w:jc w:val="both"/>
        <w:rPr>
          <w:rFonts w:ascii="Garamond" w:hAnsi="Garamond" w:cs="Tahoma"/>
          <w:sz w:val="24"/>
          <w:szCs w:val="24"/>
          <w:lang w:val="en-US"/>
        </w:rPr>
      </w:pPr>
    </w:p>
    <w:p w14:paraId="68381ACF" w14:textId="4B695768" w:rsidR="000A6DFB" w:rsidRDefault="000A6DFB" w:rsidP="00CC00E3">
      <w:pPr>
        <w:spacing w:line="360" w:lineRule="auto"/>
        <w:ind w:firstLine="567"/>
        <w:jc w:val="both"/>
        <w:rPr>
          <w:rFonts w:ascii="Garamond" w:hAnsi="Garamond" w:cs="Tahoma"/>
          <w:sz w:val="24"/>
          <w:szCs w:val="24"/>
          <w:lang w:val="en-US"/>
        </w:rPr>
      </w:pPr>
    </w:p>
    <w:p w14:paraId="234B1350" w14:textId="77777777" w:rsidR="000A6DFB" w:rsidRPr="007549D0" w:rsidRDefault="000A6DFB" w:rsidP="00CC00E3">
      <w:pPr>
        <w:spacing w:line="360" w:lineRule="auto"/>
        <w:ind w:firstLine="567"/>
        <w:jc w:val="both"/>
        <w:rPr>
          <w:rFonts w:ascii="Garamond" w:hAnsi="Garamond" w:cs="Tahoma"/>
          <w:sz w:val="24"/>
          <w:szCs w:val="24"/>
          <w:lang w:val="en-US"/>
        </w:rPr>
      </w:pPr>
    </w:p>
    <w:p w14:paraId="30A9B2AD" w14:textId="19C3DF85" w:rsidR="00CC00E3" w:rsidRPr="007549D0" w:rsidRDefault="00CC00E3" w:rsidP="00CC00E3">
      <w:pPr>
        <w:spacing w:line="360" w:lineRule="auto"/>
        <w:jc w:val="both"/>
        <w:rPr>
          <w:rFonts w:ascii="Garamond" w:hAnsi="Garamond" w:cs="Tahoma"/>
          <w:b/>
          <w:sz w:val="24"/>
          <w:szCs w:val="24"/>
          <w:lang w:val="en-US"/>
        </w:rPr>
      </w:pPr>
      <w:r w:rsidRPr="007549D0">
        <w:rPr>
          <w:rFonts w:ascii="Garamond" w:hAnsi="Garamond" w:cs="Tahoma"/>
          <w:b/>
          <w:sz w:val="24"/>
          <w:szCs w:val="24"/>
        </w:rPr>
        <w:lastRenderedPageBreak/>
        <w:t>HASIL DAN PEMBAHASAN</w:t>
      </w:r>
    </w:p>
    <w:p w14:paraId="79385EC7" w14:textId="078C3813" w:rsidR="00CC00E3" w:rsidRPr="007549D0" w:rsidRDefault="00FD054B" w:rsidP="00CC00E3">
      <w:pPr>
        <w:spacing w:line="360" w:lineRule="auto"/>
        <w:jc w:val="both"/>
        <w:rPr>
          <w:rFonts w:ascii="Garamond" w:hAnsi="Garamond" w:cs="Tahoma"/>
          <w:b/>
          <w:sz w:val="24"/>
          <w:szCs w:val="24"/>
          <w:lang w:val="en-US"/>
        </w:rPr>
      </w:pPr>
      <w:r w:rsidRPr="007549D0">
        <w:rPr>
          <w:rFonts w:ascii="Garamond" w:hAnsi="Garamond" w:cs="Tahoma"/>
          <w:b/>
          <w:sz w:val="24"/>
          <w:szCs w:val="24"/>
        </w:rPr>
        <w:t>HASIL PENELITIAN</w:t>
      </w:r>
    </w:p>
    <w:p w14:paraId="3DEA1B45" w14:textId="78C3A2ED" w:rsidR="009F5B7C" w:rsidRPr="007549D0" w:rsidRDefault="0088373B" w:rsidP="0088373B">
      <w:pPr>
        <w:spacing w:line="360" w:lineRule="auto"/>
        <w:ind w:firstLine="720"/>
        <w:jc w:val="both"/>
        <w:rPr>
          <w:rFonts w:ascii="Garamond" w:hAnsi="Garamond"/>
          <w:b/>
          <w:bCs/>
          <w:sz w:val="24"/>
          <w:szCs w:val="24"/>
        </w:rPr>
      </w:pPr>
      <w:proofErr w:type="spellStart"/>
      <w:r w:rsidRPr="007549D0">
        <w:rPr>
          <w:rFonts w:ascii="Garamond" w:hAnsi="Garamond" w:cs="Tahoma"/>
          <w:sz w:val="24"/>
          <w:szCs w:val="24"/>
          <w:lang w:val="en-US"/>
        </w:rPr>
        <w:t>Peristiwa</w:t>
      </w:r>
      <w:proofErr w:type="spellEnd"/>
      <w:r w:rsidRPr="007549D0">
        <w:rPr>
          <w:rFonts w:ascii="Garamond" w:hAnsi="Garamond" w:cs="Tahoma"/>
          <w:sz w:val="24"/>
          <w:szCs w:val="24"/>
          <w:lang w:val="en-US"/>
        </w:rPr>
        <w:t xml:space="preserve"> </w:t>
      </w:r>
      <w:proofErr w:type="spellStart"/>
      <w:r w:rsidRPr="007549D0">
        <w:rPr>
          <w:rFonts w:ascii="Garamond" w:hAnsi="Garamond" w:cs="Tahoma"/>
          <w:sz w:val="24"/>
          <w:szCs w:val="24"/>
          <w:lang w:val="en-US"/>
        </w:rPr>
        <w:t>pencampuran</w:t>
      </w:r>
      <w:proofErr w:type="spellEnd"/>
      <w:r w:rsidRPr="007549D0">
        <w:rPr>
          <w:rFonts w:ascii="Garamond" w:hAnsi="Garamond" w:cs="Tahoma"/>
          <w:sz w:val="24"/>
          <w:szCs w:val="24"/>
          <w:lang w:val="en-US"/>
        </w:rPr>
        <w:t xml:space="preserve"> </w:t>
      </w:r>
      <w:proofErr w:type="spellStart"/>
      <w:r w:rsidRPr="007549D0">
        <w:rPr>
          <w:rFonts w:ascii="Garamond" w:hAnsi="Garamond" w:cs="Tahoma"/>
          <w:sz w:val="24"/>
          <w:szCs w:val="24"/>
          <w:lang w:val="en-US"/>
        </w:rPr>
        <w:t>kode</w:t>
      </w:r>
      <w:proofErr w:type="spellEnd"/>
      <w:r w:rsidRPr="007549D0">
        <w:rPr>
          <w:rFonts w:ascii="Garamond" w:hAnsi="Garamond" w:cs="Tahoma"/>
          <w:sz w:val="24"/>
          <w:szCs w:val="24"/>
          <w:lang w:val="en-US"/>
        </w:rPr>
        <w:t xml:space="preserve"> </w:t>
      </w:r>
      <w:proofErr w:type="spellStart"/>
      <w:r w:rsidRPr="007549D0">
        <w:rPr>
          <w:rFonts w:ascii="Garamond" w:hAnsi="Garamond" w:cs="Tahoma"/>
          <w:sz w:val="24"/>
          <w:szCs w:val="24"/>
          <w:lang w:val="en-US"/>
        </w:rPr>
        <w:t>terjadi</w:t>
      </w:r>
      <w:proofErr w:type="spellEnd"/>
      <w:r w:rsidRPr="007549D0">
        <w:rPr>
          <w:rFonts w:ascii="Garamond" w:hAnsi="Garamond" w:cs="Tahoma"/>
          <w:sz w:val="24"/>
          <w:szCs w:val="24"/>
          <w:lang w:val="en-US"/>
        </w:rPr>
        <w:t xml:space="preserve"> </w:t>
      </w:r>
      <w:proofErr w:type="spellStart"/>
      <w:r w:rsidRPr="007549D0">
        <w:rPr>
          <w:rFonts w:ascii="Garamond" w:hAnsi="Garamond" w:cs="Tahoma"/>
          <w:sz w:val="24"/>
          <w:szCs w:val="24"/>
          <w:lang w:val="en-US"/>
        </w:rPr>
        <w:t>karena</w:t>
      </w:r>
      <w:proofErr w:type="spellEnd"/>
      <w:r w:rsidRPr="007549D0">
        <w:rPr>
          <w:rFonts w:ascii="Garamond" w:hAnsi="Garamond" w:cs="Tahoma"/>
          <w:sz w:val="24"/>
          <w:szCs w:val="24"/>
          <w:lang w:val="en-US"/>
        </w:rPr>
        <w:t xml:space="preserve"> </w:t>
      </w:r>
      <w:proofErr w:type="spellStart"/>
      <w:r w:rsidRPr="007549D0">
        <w:rPr>
          <w:rFonts w:ascii="Garamond" w:hAnsi="Garamond" w:cs="Tahoma"/>
          <w:sz w:val="24"/>
          <w:szCs w:val="24"/>
          <w:lang w:val="en-US"/>
        </w:rPr>
        <w:t>ketergantungan</w:t>
      </w:r>
      <w:proofErr w:type="spellEnd"/>
      <w:r w:rsidRPr="007549D0">
        <w:rPr>
          <w:rFonts w:ascii="Garamond" w:hAnsi="Garamond" w:cs="Tahoma"/>
          <w:sz w:val="24"/>
          <w:szCs w:val="24"/>
          <w:lang w:val="en-US"/>
        </w:rPr>
        <w:t xml:space="preserve"> </w:t>
      </w:r>
      <w:proofErr w:type="spellStart"/>
      <w:r w:rsidRPr="007549D0">
        <w:rPr>
          <w:rFonts w:ascii="Garamond" w:hAnsi="Garamond" w:cs="Tahoma"/>
          <w:sz w:val="24"/>
          <w:szCs w:val="24"/>
          <w:lang w:val="en-US"/>
        </w:rPr>
        <w:t>manusia</w:t>
      </w:r>
      <w:proofErr w:type="spellEnd"/>
      <w:r w:rsidRPr="007549D0">
        <w:rPr>
          <w:rFonts w:ascii="Garamond" w:hAnsi="Garamond" w:cs="Tahoma"/>
          <w:sz w:val="24"/>
          <w:szCs w:val="24"/>
          <w:lang w:val="en-US"/>
        </w:rPr>
        <w:t xml:space="preserve"> </w:t>
      </w:r>
      <w:proofErr w:type="spellStart"/>
      <w:r w:rsidRPr="007549D0">
        <w:rPr>
          <w:rFonts w:ascii="Garamond" w:hAnsi="Garamond" w:cs="Tahoma"/>
          <w:sz w:val="24"/>
          <w:szCs w:val="24"/>
          <w:lang w:val="en-US"/>
        </w:rPr>
        <w:t>pada</w:t>
      </w:r>
      <w:proofErr w:type="spellEnd"/>
      <w:r w:rsidRPr="007549D0">
        <w:rPr>
          <w:rFonts w:ascii="Garamond" w:hAnsi="Garamond" w:cs="Tahoma"/>
          <w:sz w:val="24"/>
          <w:szCs w:val="24"/>
          <w:lang w:val="en-US"/>
        </w:rPr>
        <w:t xml:space="preserve"> </w:t>
      </w:r>
      <w:proofErr w:type="spellStart"/>
      <w:r w:rsidRPr="007549D0">
        <w:rPr>
          <w:rFonts w:ascii="Garamond" w:hAnsi="Garamond" w:cs="Tahoma"/>
          <w:sz w:val="24"/>
          <w:szCs w:val="24"/>
          <w:lang w:val="en-US"/>
        </w:rPr>
        <w:t>penggunaan</w:t>
      </w:r>
      <w:proofErr w:type="spellEnd"/>
      <w:r w:rsidRPr="007549D0">
        <w:rPr>
          <w:rFonts w:ascii="Garamond" w:hAnsi="Garamond" w:cs="Tahoma"/>
          <w:sz w:val="24"/>
          <w:szCs w:val="24"/>
          <w:lang w:val="en-US"/>
        </w:rPr>
        <w:t xml:space="preserve"> </w:t>
      </w:r>
      <w:proofErr w:type="spellStart"/>
      <w:r w:rsidRPr="007549D0">
        <w:rPr>
          <w:rFonts w:ascii="Garamond" w:hAnsi="Garamond" w:cs="Tahoma"/>
          <w:sz w:val="24"/>
          <w:szCs w:val="24"/>
          <w:lang w:val="en-US"/>
        </w:rPr>
        <w:t>bahasa</w:t>
      </w:r>
      <w:proofErr w:type="spellEnd"/>
      <w:r w:rsidRPr="007549D0">
        <w:rPr>
          <w:rFonts w:ascii="Garamond" w:hAnsi="Garamond" w:cs="Tahoma"/>
          <w:sz w:val="24"/>
          <w:szCs w:val="24"/>
          <w:lang w:val="en-US"/>
        </w:rPr>
        <w:t xml:space="preserve">. </w:t>
      </w:r>
      <w:proofErr w:type="spellStart"/>
      <w:r w:rsidRPr="007549D0">
        <w:rPr>
          <w:rFonts w:ascii="Garamond" w:hAnsi="Garamond" w:cs="Tahoma"/>
          <w:sz w:val="24"/>
          <w:szCs w:val="24"/>
          <w:lang w:val="en-US"/>
        </w:rPr>
        <w:t>Demikian</w:t>
      </w:r>
      <w:proofErr w:type="spellEnd"/>
      <w:r w:rsidRPr="007549D0">
        <w:rPr>
          <w:rFonts w:ascii="Garamond" w:hAnsi="Garamond" w:cs="Tahoma"/>
          <w:sz w:val="24"/>
          <w:szCs w:val="24"/>
          <w:lang w:val="en-US"/>
        </w:rPr>
        <w:t xml:space="preserve"> </w:t>
      </w:r>
      <w:proofErr w:type="spellStart"/>
      <w:r w:rsidRPr="007549D0">
        <w:rPr>
          <w:rFonts w:ascii="Garamond" w:hAnsi="Garamond" w:cs="Tahoma"/>
          <w:sz w:val="24"/>
          <w:szCs w:val="24"/>
          <w:lang w:val="en-US"/>
        </w:rPr>
        <w:t>juga</w:t>
      </w:r>
      <w:proofErr w:type="spellEnd"/>
      <w:r w:rsidRPr="007549D0">
        <w:rPr>
          <w:rFonts w:ascii="Garamond" w:hAnsi="Garamond" w:cs="Tahoma"/>
          <w:sz w:val="24"/>
          <w:szCs w:val="24"/>
          <w:lang w:val="en-US"/>
        </w:rPr>
        <w:t xml:space="preserve"> yang </w:t>
      </w:r>
      <w:r w:rsidRPr="007549D0">
        <w:rPr>
          <w:rFonts w:ascii="Garamond" w:hAnsi="Garamond" w:cs="Times New Roman"/>
          <w:bCs/>
          <w:sz w:val="24"/>
          <w:szCs w:val="24"/>
        </w:rPr>
        <w:t>terjadi</w:t>
      </w:r>
      <w:r w:rsidRPr="007549D0">
        <w:rPr>
          <w:rFonts w:ascii="Garamond" w:hAnsi="Garamond" w:cs="Tahoma"/>
          <w:sz w:val="24"/>
          <w:szCs w:val="24"/>
          <w:lang w:val="en-US"/>
        </w:rPr>
        <w:t xml:space="preserve"> </w:t>
      </w:r>
      <w:proofErr w:type="spellStart"/>
      <w:r w:rsidRPr="007549D0">
        <w:rPr>
          <w:rFonts w:ascii="Garamond" w:hAnsi="Garamond" w:cs="Tahoma"/>
          <w:sz w:val="24"/>
          <w:szCs w:val="24"/>
          <w:lang w:val="en-US"/>
        </w:rPr>
        <w:t>dalam</w:t>
      </w:r>
      <w:proofErr w:type="spellEnd"/>
      <w:r w:rsidRPr="007549D0">
        <w:rPr>
          <w:rFonts w:ascii="Garamond" w:hAnsi="Garamond" w:cs="Tahoma"/>
          <w:sz w:val="24"/>
          <w:szCs w:val="24"/>
          <w:lang w:val="en-US"/>
        </w:rPr>
        <w:t xml:space="preserve"> </w:t>
      </w:r>
      <w:proofErr w:type="spellStart"/>
      <w:r w:rsidRPr="007549D0">
        <w:rPr>
          <w:rFonts w:ascii="Garamond" w:hAnsi="Garamond" w:cs="Tahoma"/>
          <w:sz w:val="24"/>
          <w:szCs w:val="24"/>
          <w:lang w:val="en-US"/>
        </w:rPr>
        <w:t>buku</w:t>
      </w:r>
      <w:proofErr w:type="spellEnd"/>
      <w:r w:rsidRPr="007549D0">
        <w:rPr>
          <w:rFonts w:ascii="Garamond" w:hAnsi="Garamond" w:cs="Tahoma"/>
          <w:sz w:val="24"/>
          <w:szCs w:val="24"/>
          <w:lang w:val="en-US"/>
        </w:rPr>
        <w:t xml:space="preserve"> </w:t>
      </w:r>
      <w:proofErr w:type="spellStart"/>
      <w:r w:rsidRPr="007549D0">
        <w:rPr>
          <w:rFonts w:ascii="Garamond" w:hAnsi="Garamond" w:cs="Tahoma"/>
          <w:sz w:val="24"/>
          <w:szCs w:val="24"/>
          <w:lang w:val="en-US"/>
        </w:rPr>
        <w:t>Ngompal</w:t>
      </w:r>
      <w:proofErr w:type="spellEnd"/>
      <w:r w:rsidRPr="007549D0">
        <w:rPr>
          <w:rFonts w:ascii="Garamond" w:hAnsi="Garamond" w:cs="Tahoma"/>
          <w:sz w:val="24"/>
          <w:szCs w:val="24"/>
          <w:lang w:val="en-US"/>
        </w:rPr>
        <w:t xml:space="preserve"> </w:t>
      </w:r>
      <w:proofErr w:type="spellStart"/>
      <w:r w:rsidRPr="007549D0">
        <w:rPr>
          <w:rFonts w:ascii="Garamond" w:hAnsi="Garamond" w:cs="Tahoma"/>
          <w:sz w:val="24"/>
          <w:szCs w:val="24"/>
          <w:lang w:val="en-US"/>
        </w:rPr>
        <w:t>Tajwid</w:t>
      </w:r>
      <w:proofErr w:type="spellEnd"/>
      <w:r w:rsidRPr="007549D0">
        <w:rPr>
          <w:rFonts w:ascii="Garamond" w:hAnsi="Garamond" w:cs="Tahoma"/>
          <w:sz w:val="24"/>
          <w:szCs w:val="24"/>
          <w:lang w:val="en-US"/>
        </w:rPr>
        <w:t xml:space="preserve"> </w:t>
      </w:r>
      <w:proofErr w:type="spellStart"/>
      <w:r w:rsidRPr="007549D0">
        <w:rPr>
          <w:rFonts w:ascii="Garamond" w:hAnsi="Garamond" w:cs="Tahoma"/>
          <w:sz w:val="24"/>
          <w:szCs w:val="24"/>
          <w:lang w:val="en-US"/>
        </w:rPr>
        <w:t>Nazom</w:t>
      </w:r>
      <w:proofErr w:type="spellEnd"/>
      <w:r w:rsidRPr="007549D0">
        <w:rPr>
          <w:rFonts w:ascii="Garamond" w:hAnsi="Garamond" w:cs="Tahoma"/>
          <w:sz w:val="24"/>
          <w:szCs w:val="24"/>
          <w:lang w:val="en-US"/>
        </w:rPr>
        <w:t xml:space="preserve"> </w:t>
      </w:r>
      <w:proofErr w:type="spellStart"/>
      <w:r w:rsidRPr="007549D0">
        <w:rPr>
          <w:rFonts w:ascii="Garamond" w:hAnsi="Garamond" w:cs="Tahoma"/>
          <w:sz w:val="24"/>
          <w:szCs w:val="24"/>
          <w:lang w:val="en-US"/>
        </w:rPr>
        <w:t>Batu</w:t>
      </w:r>
      <w:proofErr w:type="spellEnd"/>
      <w:r w:rsidRPr="007549D0">
        <w:rPr>
          <w:rFonts w:ascii="Garamond" w:hAnsi="Garamond" w:cs="Tahoma"/>
          <w:sz w:val="24"/>
          <w:szCs w:val="24"/>
          <w:lang w:val="en-US"/>
        </w:rPr>
        <w:t xml:space="preserve"> yang </w:t>
      </w:r>
      <w:proofErr w:type="spellStart"/>
      <w:r w:rsidRPr="007549D0">
        <w:rPr>
          <w:rFonts w:ascii="Garamond" w:hAnsi="Garamond" w:cs="Tahoma"/>
          <w:sz w:val="24"/>
          <w:szCs w:val="24"/>
          <w:lang w:val="en-US"/>
        </w:rPr>
        <w:t>menggunakan</w:t>
      </w:r>
      <w:proofErr w:type="spellEnd"/>
      <w:r w:rsidRPr="007549D0">
        <w:rPr>
          <w:rFonts w:ascii="Garamond" w:hAnsi="Garamond" w:cs="Tahoma"/>
          <w:sz w:val="24"/>
          <w:szCs w:val="24"/>
          <w:lang w:val="en-US"/>
        </w:rPr>
        <w:t xml:space="preserve"> </w:t>
      </w:r>
      <w:proofErr w:type="spellStart"/>
      <w:r w:rsidRPr="007549D0">
        <w:rPr>
          <w:rFonts w:ascii="Garamond" w:hAnsi="Garamond" w:cs="Tahoma"/>
          <w:sz w:val="24"/>
          <w:szCs w:val="24"/>
          <w:lang w:val="en-US"/>
        </w:rPr>
        <w:t>bahasa</w:t>
      </w:r>
      <w:proofErr w:type="spellEnd"/>
      <w:r w:rsidRPr="007549D0">
        <w:rPr>
          <w:rFonts w:ascii="Garamond" w:hAnsi="Garamond" w:cs="Tahoma"/>
          <w:sz w:val="24"/>
          <w:szCs w:val="24"/>
          <w:lang w:val="en-US"/>
        </w:rPr>
        <w:t xml:space="preserve"> Indonesia </w:t>
      </w:r>
      <w:proofErr w:type="spellStart"/>
      <w:r w:rsidRPr="007549D0">
        <w:rPr>
          <w:rFonts w:ascii="Garamond" w:hAnsi="Garamond" w:cs="Tahoma"/>
          <w:sz w:val="24"/>
          <w:szCs w:val="24"/>
          <w:lang w:val="en-US"/>
        </w:rPr>
        <w:t>sebagai</w:t>
      </w:r>
      <w:proofErr w:type="spellEnd"/>
      <w:r w:rsidRPr="007549D0">
        <w:rPr>
          <w:rFonts w:ascii="Garamond" w:hAnsi="Garamond" w:cs="Tahoma"/>
          <w:sz w:val="24"/>
          <w:szCs w:val="24"/>
          <w:lang w:val="en-US"/>
        </w:rPr>
        <w:t xml:space="preserve"> </w:t>
      </w:r>
      <w:proofErr w:type="spellStart"/>
      <w:r w:rsidRPr="007549D0">
        <w:rPr>
          <w:rFonts w:ascii="Garamond" w:hAnsi="Garamond" w:cs="Tahoma"/>
          <w:sz w:val="24"/>
          <w:szCs w:val="24"/>
          <w:lang w:val="en-US"/>
        </w:rPr>
        <w:t>bahasa</w:t>
      </w:r>
      <w:proofErr w:type="spellEnd"/>
      <w:r w:rsidRPr="007549D0">
        <w:rPr>
          <w:rFonts w:ascii="Garamond" w:hAnsi="Garamond" w:cs="Tahoma"/>
          <w:sz w:val="24"/>
          <w:szCs w:val="24"/>
          <w:lang w:val="en-US"/>
        </w:rPr>
        <w:t xml:space="preserve"> </w:t>
      </w:r>
      <w:proofErr w:type="spellStart"/>
      <w:r w:rsidRPr="007549D0">
        <w:rPr>
          <w:rFonts w:ascii="Garamond" w:hAnsi="Garamond" w:cs="Tahoma"/>
          <w:sz w:val="24"/>
          <w:szCs w:val="24"/>
          <w:lang w:val="en-US"/>
        </w:rPr>
        <w:t>utama</w:t>
      </w:r>
      <w:proofErr w:type="spellEnd"/>
      <w:r w:rsidRPr="007549D0">
        <w:rPr>
          <w:rFonts w:ascii="Garamond" w:hAnsi="Garamond" w:cs="Tahoma"/>
          <w:sz w:val="24"/>
          <w:szCs w:val="24"/>
          <w:lang w:val="en-US"/>
        </w:rPr>
        <w:t xml:space="preserve"> </w:t>
      </w:r>
      <w:proofErr w:type="spellStart"/>
      <w:r w:rsidRPr="007549D0">
        <w:rPr>
          <w:rFonts w:ascii="Garamond" w:hAnsi="Garamond" w:cs="Tahoma"/>
          <w:sz w:val="24"/>
          <w:szCs w:val="24"/>
          <w:lang w:val="en-US"/>
        </w:rPr>
        <w:t>kemudian</w:t>
      </w:r>
      <w:proofErr w:type="spellEnd"/>
      <w:r w:rsidRPr="007549D0">
        <w:rPr>
          <w:rFonts w:ascii="Garamond" w:hAnsi="Garamond" w:cs="Tahoma"/>
          <w:sz w:val="24"/>
          <w:szCs w:val="24"/>
          <w:lang w:val="en-US"/>
        </w:rPr>
        <w:t xml:space="preserve"> </w:t>
      </w:r>
      <w:proofErr w:type="spellStart"/>
      <w:r w:rsidRPr="007549D0">
        <w:rPr>
          <w:rFonts w:ascii="Garamond" w:hAnsi="Garamond" w:cs="Tahoma"/>
          <w:sz w:val="24"/>
          <w:szCs w:val="24"/>
          <w:lang w:val="en-US"/>
        </w:rPr>
        <w:t>disisipi</w:t>
      </w:r>
      <w:proofErr w:type="spellEnd"/>
      <w:r w:rsidRPr="007549D0">
        <w:rPr>
          <w:rFonts w:ascii="Garamond" w:hAnsi="Garamond" w:cs="Tahoma"/>
          <w:sz w:val="24"/>
          <w:szCs w:val="24"/>
          <w:lang w:val="en-US"/>
        </w:rPr>
        <w:t xml:space="preserve"> </w:t>
      </w:r>
      <w:proofErr w:type="spellStart"/>
      <w:r w:rsidRPr="007549D0">
        <w:rPr>
          <w:rFonts w:ascii="Garamond" w:hAnsi="Garamond" w:cs="Tahoma"/>
          <w:sz w:val="24"/>
          <w:szCs w:val="24"/>
          <w:lang w:val="en-US"/>
        </w:rPr>
        <w:t>dengan</w:t>
      </w:r>
      <w:proofErr w:type="spellEnd"/>
      <w:r w:rsidRPr="007549D0">
        <w:rPr>
          <w:rFonts w:ascii="Garamond" w:hAnsi="Garamond" w:cs="Tahoma"/>
          <w:sz w:val="24"/>
          <w:szCs w:val="24"/>
          <w:lang w:val="en-US"/>
        </w:rPr>
        <w:t xml:space="preserve"> </w:t>
      </w:r>
      <w:proofErr w:type="spellStart"/>
      <w:r w:rsidRPr="007549D0">
        <w:rPr>
          <w:rFonts w:ascii="Garamond" w:hAnsi="Garamond" w:cs="Tahoma"/>
          <w:sz w:val="24"/>
          <w:szCs w:val="24"/>
          <w:lang w:val="en-US"/>
        </w:rPr>
        <w:t>bahasa</w:t>
      </w:r>
      <w:proofErr w:type="spellEnd"/>
      <w:r w:rsidRPr="007549D0">
        <w:rPr>
          <w:rFonts w:ascii="Garamond" w:hAnsi="Garamond" w:cs="Tahoma"/>
          <w:sz w:val="24"/>
          <w:szCs w:val="24"/>
          <w:lang w:val="en-US"/>
        </w:rPr>
        <w:t xml:space="preserve"> Arab </w:t>
      </w:r>
      <w:proofErr w:type="spellStart"/>
      <w:r w:rsidRPr="007549D0">
        <w:rPr>
          <w:rFonts w:ascii="Garamond" w:hAnsi="Garamond" w:cs="Tahoma"/>
          <w:sz w:val="24"/>
          <w:szCs w:val="24"/>
          <w:lang w:val="en-US"/>
        </w:rPr>
        <w:t>dan</w:t>
      </w:r>
      <w:proofErr w:type="spellEnd"/>
      <w:r w:rsidRPr="007549D0">
        <w:rPr>
          <w:rFonts w:ascii="Garamond" w:hAnsi="Garamond" w:cs="Tahoma"/>
          <w:sz w:val="24"/>
          <w:szCs w:val="24"/>
          <w:lang w:val="en-US"/>
        </w:rPr>
        <w:t xml:space="preserve"> </w:t>
      </w:r>
      <w:proofErr w:type="spellStart"/>
      <w:r w:rsidRPr="007549D0">
        <w:rPr>
          <w:rFonts w:ascii="Garamond" w:hAnsi="Garamond" w:cs="Tahoma"/>
          <w:sz w:val="24"/>
          <w:szCs w:val="24"/>
          <w:lang w:val="en-US"/>
        </w:rPr>
        <w:t>Sasak</w:t>
      </w:r>
      <w:proofErr w:type="spellEnd"/>
      <w:r w:rsidRPr="007549D0">
        <w:rPr>
          <w:rFonts w:ascii="Garamond" w:hAnsi="Garamond" w:cs="Tahoma"/>
          <w:sz w:val="24"/>
          <w:szCs w:val="24"/>
          <w:lang w:val="en-US"/>
        </w:rPr>
        <w:t xml:space="preserve"> </w:t>
      </w:r>
      <w:proofErr w:type="spellStart"/>
      <w:r w:rsidRPr="007549D0">
        <w:rPr>
          <w:rFonts w:ascii="Garamond" w:hAnsi="Garamond" w:cs="Tahoma"/>
          <w:sz w:val="24"/>
          <w:szCs w:val="24"/>
          <w:lang w:val="en-US"/>
        </w:rPr>
        <w:t>untuk</w:t>
      </w:r>
      <w:proofErr w:type="spellEnd"/>
      <w:r w:rsidRPr="007549D0">
        <w:rPr>
          <w:rFonts w:ascii="Garamond" w:hAnsi="Garamond" w:cs="Tahoma"/>
          <w:sz w:val="24"/>
          <w:szCs w:val="24"/>
          <w:lang w:val="en-US"/>
        </w:rPr>
        <w:t xml:space="preserve"> </w:t>
      </w:r>
      <w:proofErr w:type="spellStart"/>
      <w:r w:rsidRPr="007549D0">
        <w:rPr>
          <w:rFonts w:ascii="Garamond" w:hAnsi="Garamond" w:cs="Tahoma"/>
          <w:sz w:val="24"/>
          <w:szCs w:val="24"/>
          <w:lang w:val="en-US"/>
        </w:rPr>
        <w:t>mendapatkan</w:t>
      </w:r>
      <w:proofErr w:type="spellEnd"/>
      <w:r w:rsidRPr="007549D0">
        <w:rPr>
          <w:rFonts w:ascii="Garamond" w:hAnsi="Garamond" w:cs="Tahoma"/>
          <w:sz w:val="24"/>
          <w:szCs w:val="24"/>
          <w:lang w:val="en-US"/>
        </w:rPr>
        <w:t xml:space="preserve"> </w:t>
      </w:r>
      <w:proofErr w:type="spellStart"/>
      <w:r w:rsidRPr="007549D0">
        <w:rPr>
          <w:rFonts w:ascii="Garamond" w:hAnsi="Garamond" w:cs="Tahoma"/>
          <w:sz w:val="24"/>
          <w:szCs w:val="24"/>
          <w:lang w:val="en-US"/>
        </w:rPr>
        <w:t>kesan</w:t>
      </w:r>
      <w:proofErr w:type="spellEnd"/>
      <w:r w:rsidRPr="007549D0">
        <w:rPr>
          <w:rFonts w:ascii="Garamond" w:hAnsi="Garamond" w:cs="Tahoma"/>
          <w:sz w:val="24"/>
          <w:szCs w:val="24"/>
          <w:lang w:val="en-US"/>
        </w:rPr>
        <w:t xml:space="preserve"> </w:t>
      </w:r>
      <w:proofErr w:type="spellStart"/>
      <w:r w:rsidRPr="007549D0">
        <w:rPr>
          <w:rFonts w:ascii="Garamond" w:hAnsi="Garamond" w:cs="Tahoma"/>
          <w:sz w:val="24"/>
          <w:szCs w:val="24"/>
          <w:lang w:val="en-US"/>
        </w:rPr>
        <w:t>estetika</w:t>
      </w:r>
      <w:proofErr w:type="spellEnd"/>
      <w:r w:rsidRPr="007549D0">
        <w:rPr>
          <w:rFonts w:ascii="Garamond" w:hAnsi="Garamond" w:cs="Tahoma"/>
          <w:sz w:val="24"/>
          <w:szCs w:val="24"/>
          <w:lang w:val="en-US"/>
        </w:rPr>
        <w:t xml:space="preserve"> </w:t>
      </w:r>
      <w:proofErr w:type="spellStart"/>
      <w:r w:rsidRPr="007549D0">
        <w:rPr>
          <w:rFonts w:ascii="Garamond" w:hAnsi="Garamond" w:cs="Tahoma"/>
          <w:sz w:val="24"/>
          <w:szCs w:val="24"/>
          <w:lang w:val="en-US"/>
        </w:rPr>
        <w:t>dalam</w:t>
      </w:r>
      <w:proofErr w:type="spellEnd"/>
      <w:r w:rsidRPr="007549D0">
        <w:rPr>
          <w:rFonts w:ascii="Garamond" w:hAnsi="Garamond" w:cs="Tahoma"/>
          <w:sz w:val="24"/>
          <w:szCs w:val="24"/>
          <w:lang w:val="en-US"/>
        </w:rPr>
        <w:t xml:space="preserve"> </w:t>
      </w:r>
      <w:proofErr w:type="spellStart"/>
      <w:r w:rsidRPr="007549D0">
        <w:rPr>
          <w:rFonts w:ascii="Garamond" w:hAnsi="Garamond" w:cs="Tahoma"/>
          <w:sz w:val="24"/>
          <w:szCs w:val="24"/>
          <w:lang w:val="en-US"/>
        </w:rPr>
        <w:t>menyajikan</w:t>
      </w:r>
      <w:proofErr w:type="spellEnd"/>
      <w:r w:rsidRPr="007549D0">
        <w:rPr>
          <w:rFonts w:ascii="Garamond" w:hAnsi="Garamond" w:cs="Tahoma"/>
          <w:sz w:val="24"/>
          <w:szCs w:val="24"/>
          <w:lang w:val="en-US"/>
        </w:rPr>
        <w:t xml:space="preserve"> </w:t>
      </w:r>
      <w:proofErr w:type="spellStart"/>
      <w:r w:rsidRPr="007549D0">
        <w:rPr>
          <w:rFonts w:ascii="Garamond" w:hAnsi="Garamond" w:cs="Tahoma"/>
          <w:sz w:val="24"/>
          <w:szCs w:val="24"/>
          <w:lang w:val="en-US"/>
        </w:rPr>
        <w:t>karya</w:t>
      </w:r>
      <w:proofErr w:type="spellEnd"/>
      <w:r w:rsidRPr="007549D0">
        <w:rPr>
          <w:rFonts w:ascii="Garamond" w:hAnsi="Garamond" w:cs="Tahoma"/>
          <w:sz w:val="24"/>
          <w:szCs w:val="24"/>
          <w:lang w:val="en-US"/>
        </w:rPr>
        <w:t xml:space="preserve"> </w:t>
      </w:r>
      <w:proofErr w:type="spellStart"/>
      <w:r w:rsidRPr="007549D0">
        <w:rPr>
          <w:rFonts w:ascii="Garamond" w:hAnsi="Garamond" w:cs="Tahoma"/>
          <w:sz w:val="24"/>
          <w:szCs w:val="24"/>
          <w:lang w:val="en-US"/>
        </w:rPr>
        <w:t>tersebut</w:t>
      </w:r>
      <w:proofErr w:type="spellEnd"/>
      <w:r w:rsidRPr="007549D0">
        <w:rPr>
          <w:rFonts w:ascii="Garamond" w:hAnsi="Garamond" w:cs="Tahoma"/>
          <w:sz w:val="24"/>
          <w:szCs w:val="24"/>
          <w:lang w:val="en-US"/>
        </w:rPr>
        <w:t xml:space="preserve">. </w:t>
      </w:r>
      <w:proofErr w:type="spellStart"/>
      <w:r w:rsidRPr="007549D0">
        <w:rPr>
          <w:rFonts w:ascii="Garamond" w:hAnsi="Garamond" w:cs="Tahoma"/>
          <w:sz w:val="24"/>
          <w:szCs w:val="24"/>
          <w:lang w:val="en-US"/>
        </w:rPr>
        <w:t>Bentuk</w:t>
      </w:r>
      <w:proofErr w:type="spellEnd"/>
      <w:r w:rsidRPr="007549D0">
        <w:rPr>
          <w:rFonts w:ascii="Garamond" w:hAnsi="Garamond" w:cs="Tahoma"/>
          <w:sz w:val="24"/>
          <w:szCs w:val="24"/>
          <w:lang w:val="en-US"/>
        </w:rPr>
        <w:t xml:space="preserve"> </w:t>
      </w:r>
      <w:proofErr w:type="spellStart"/>
      <w:r w:rsidRPr="007549D0">
        <w:rPr>
          <w:rFonts w:ascii="Garamond" w:hAnsi="Garamond" w:cs="Tahoma"/>
          <w:sz w:val="24"/>
          <w:szCs w:val="24"/>
          <w:lang w:val="en-US"/>
        </w:rPr>
        <w:t>campur</w:t>
      </w:r>
      <w:proofErr w:type="spellEnd"/>
      <w:r w:rsidRPr="007549D0">
        <w:rPr>
          <w:rFonts w:ascii="Garamond" w:hAnsi="Garamond" w:cs="Tahoma"/>
          <w:sz w:val="24"/>
          <w:szCs w:val="24"/>
          <w:lang w:val="en-US"/>
        </w:rPr>
        <w:t xml:space="preserve"> </w:t>
      </w:r>
      <w:proofErr w:type="spellStart"/>
      <w:r w:rsidRPr="007549D0">
        <w:rPr>
          <w:rFonts w:ascii="Garamond" w:hAnsi="Garamond" w:cs="Tahoma"/>
          <w:sz w:val="24"/>
          <w:szCs w:val="24"/>
          <w:lang w:val="en-US"/>
        </w:rPr>
        <w:t>kode</w:t>
      </w:r>
      <w:proofErr w:type="spellEnd"/>
      <w:r w:rsidRPr="007549D0">
        <w:rPr>
          <w:rFonts w:ascii="Garamond" w:hAnsi="Garamond" w:cs="Tahoma"/>
          <w:sz w:val="24"/>
          <w:szCs w:val="24"/>
          <w:lang w:val="en-US"/>
        </w:rPr>
        <w:t xml:space="preserve"> </w:t>
      </w:r>
      <w:proofErr w:type="spellStart"/>
      <w:r w:rsidRPr="007549D0">
        <w:rPr>
          <w:rFonts w:ascii="Garamond" w:hAnsi="Garamond" w:cs="Tahoma"/>
          <w:sz w:val="24"/>
          <w:szCs w:val="24"/>
          <w:lang w:val="en-US"/>
        </w:rPr>
        <w:t>didasarkan</w:t>
      </w:r>
      <w:proofErr w:type="spellEnd"/>
      <w:r w:rsidRPr="007549D0">
        <w:rPr>
          <w:rFonts w:ascii="Garamond" w:hAnsi="Garamond" w:cs="Tahoma"/>
          <w:sz w:val="24"/>
          <w:szCs w:val="24"/>
          <w:lang w:val="en-US"/>
        </w:rPr>
        <w:t xml:space="preserve"> </w:t>
      </w:r>
      <w:proofErr w:type="spellStart"/>
      <w:r w:rsidRPr="007549D0">
        <w:rPr>
          <w:rFonts w:ascii="Garamond" w:hAnsi="Garamond" w:cs="Tahoma"/>
          <w:sz w:val="24"/>
          <w:szCs w:val="24"/>
          <w:lang w:val="en-US"/>
        </w:rPr>
        <w:t>pada</w:t>
      </w:r>
      <w:proofErr w:type="spellEnd"/>
      <w:r w:rsidRPr="007549D0">
        <w:rPr>
          <w:rFonts w:ascii="Garamond" w:hAnsi="Garamond" w:cs="Tahoma"/>
          <w:sz w:val="24"/>
          <w:szCs w:val="24"/>
          <w:lang w:val="en-US"/>
        </w:rPr>
        <w:t xml:space="preserve"> </w:t>
      </w:r>
      <w:proofErr w:type="spellStart"/>
      <w:r w:rsidRPr="007549D0">
        <w:rPr>
          <w:rFonts w:ascii="Garamond" w:hAnsi="Garamond" w:cs="Tahoma"/>
          <w:sz w:val="24"/>
          <w:szCs w:val="24"/>
          <w:lang w:val="en-US"/>
        </w:rPr>
        <w:t>Nazom</w:t>
      </w:r>
      <w:proofErr w:type="spellEnd"/>
      <w:r w:rsidRPr="007549D0">
        <w:rPr>
          <w:rFonts w:ascii="Garamond" w:hAnsi="Garamond" w:cs="Tahoma"/>
          <w:sz w:val="24"/>
          <w:szCs w:val="24"/>
          <w:lang w:val="en-US"/>
        </w:rPr>
        <w:t xml:space="preserve"> </w:t>
      </w:r>
      <w:proofErr w:type="spellStart"/>
      <w:r w:rsidRPr="007549D0">
        <w:rPr>
          <w:rFonts w:ascii="Garamond" w:hAnsi="Garamond" w:cs="Tahoma"/>
          <w:sz w:val="24"/>
          <w:szCs w:val="24"/>
          <w:lang w:val="en-US"/>
        </w:rPr>
        <w:t>Ngompal</w:t>
      </w:r>
      <w:proofErr w:type="spellEnd"/>
      <w:r w:rsidRPr="007549D0">
        <w:rPr>
          <w:rFonts w:ascii="Garamond" w:hAnsi="Garamond" w:cs="Tahoma"/>
          <w:sz w:val="24"/>
          <w:szCs w:val="24"/>
          <w:lang w:val="en-US"/>
        </w:rPr>
        <w:t xml:space="preserve"> </w:t>
      </w:r>
      <w:proofErr w:type="spellStart"/>
      <w:r w:rsidRPr="007549D0">
        <w:rPr>
          <w:rFonts w:ascii="Garamond" w:hAnsi="Garamond" w:cs="Tahoma"/>
          <w:sz w:val="24"/>
          <w:szCs w:val="24"/>
          <w:lang w:val="en-US"/>
        </w:rPr>
        <w:t>Tajwid</w:t>
      </w:r>
      <w:proofErr w:type="spellEnd"/>
      <w:r w:rsidRPr="007549D0">
        <w:rPr>
          <w:rFonts w:ascii="Garamond" w:hAnsi="Garamond" w:cs="Tahoma"/>
          <w:sz w:val="24"/>
          <w:szCs w:val="24"/>
          <w:lang w:val="en-US"/>
        </w:rPr>
        <w:t xml:space="preserve"> </w:t>
      </w:r>
      <w:proofErr w:type="spellStart"/>
      <w:r w:rsidRPr="007549D0">
        <w:rPr>
          <w:rFonts w:ascii="Garamond" w:hAnsi="Garamond" w:cs="Tahoma"/>
          <w:sz w:val="24"/>
          <w:szCs w:val="24"/>
          <w:lang w:val="en-US"/>
        </w:rPr>
        <w:t>Nazom</w:t>
      </w:r>
      <w:proofErr w:type="spellEnd"/>
      <w:r w:rsidRPr="007549D0">
        <w:rPr>
          <w:rFonts w:ascii="Garamond" w:hAnsi="Garamond" w:cs="Tahoma"/>
          <w:sz w:val="24"/>
          <w:szCs w:val="24"/>
          <w:lang w:val="en-US"/>
        </w:rPr>
        <w:t xml:space="preserve"> </w:t>
      </w:r>
      <w:proofErr w:type="spellStart"/>
      <w:r w:rsidRPr="007549D0">
        <w:rPr>
          <w:rFonts w:ascii="Garamond" w:hAnsi="Garamond" w:cs="Tahoma"/>
          <w:sz w:val="24"/>
          <w:szCs w:val="24"/>
          <w:lang w:val="en-US"/>
        </w:rPr>
        <w:t>Batu</w:t>
      </w:r>
      <w:proofErr w:type="spellEnd"/>
      <w:r w:rsidRPr="007549D0">
        <w:rPr>
          <w:rFonts w:ascii="Garamond" w:hAnsi="Garamond" w:cs="Tahoma"/>
          <w:sz w:val="24"/>
          <w:szCs w:val="24"/>
          <w:lang w:val="en-US"/>
        </w:rPr>
        <w:t xml:space="preserve">, </w:t>
      </w:r>
      <w:proofErr w:type="spellStart"/>
      <w:r w:rsidRPr="007549D0">
        <w:rPr>
          <w:rFonts w:ascii="Garamond" w:hAnsi="Garamond" w:cs="Tahoma"/>
          <w:sz w:val="24"/>
          <w:szCs w:val="24"/>
          <w:lang w:val="en-US"/>
        </w:rPr>
        <w:t>yaitu</w:t>
      </w:r>
      <w:proofErr w:type="spellEnd"/>
      <w:r w:rsidRPr="007549D0">
        <w:rPr>
          <w:rFonts w:ascii="Garamond" w:hAnsi="Garamond" w:cs="Tahoma"/>
          <w:sz w:val="24"/>
          <w:szCs w:val="24"/>
          <w:lang w:val="en-US"/>
        </w:rPr>
        <w:t xml:space="preserve"> </w:t>
      </w:r>
      <w:proofErr w:type="spellStart"/>
      <w:r w:rsidRPr="007549D0">
        <w:rPr>
          <w:rFonts w:ascii="Garamond" w:hAnsi="Garamond" w:cs="Tahoma"/>
          <w:sz w:val="24"/>
          <w:szCs w:val="24"/>
          <w:lang w:val="en-US"/>
        </w:rPr>
        <w:t>kode</w:t>
      </w:r>
      <w:proofErr w:type="spellEnd"/>
      <w:r w:rsidRPr="007549D0">
        <w:rPr>
          <w:rFonts w:ascii="Garamond" w:hAnsi="Garamond" w:cs="Tahoma"/>
          <w:sz w:val="24"/>
          <w:szCs w:val="24"/>
          <w:lang w:val="en-US"/>
        </w:rPr>
        <w:t xml:space="preserve"> </w:t>
      </w:r>
      <w:proofErr w:type="spellStart"/>
      <w:r w:rsidRPr="007549D0">
        <w:rPr>
          <w:rFonts w:ascii="Garamond" w:hAnsi="Garamond" w:cs="Tahoma"/>
          <w:sz w:val="24"/>
          <w:szCs w:val="24"/>
          <w:lang w:val="en-US"/>
        </w:rPr>
        <w:t>percampuran</w:t>
      </w:r>
      <w:proofErr w:type="spellEnd"/>
      <w:r w:rsidRPr="007549D0">
        <w:rPr>
          <w:rFonts w:ascii="Garamond" w:hAnsi="Garamond" w:cs="Tahoma"/>
          <w:sz w:val="24"/>
          <w:szCs w:val="24"/>
          <w:lang w:val="en-US"/>
        </w:rPr>
        <w:t xml:space="preserve"> </w:t>
      </w:r>
      <w:proofErr w:type="spellStart"/>
      <w:r w:rsidRPr="007549D0">
        <w:rPr>
          <w:rFonts w:ascii="Garamond" w:hAnsi="Garamond" w:cs="Tahoma"/>
          <w:sz w:val="24"/>
          <w:szCs w:val="24"/>
          <w:lang w:val="en-US"/>
        </w:rPr>
        <w:t>dalam</w:t>
      </w:r>
      <w:proofErr w:type="spellEnd"/>
      <w:r w:rsidRPr="007549D0">
        <w:rPr>
          <w:rFonts w:ascii="Garamond" w:hAnsi="Garamond" w:cs="Tahoma"/>
          <w:sz w:val="24"/>
          <w:szCs w:val="24"/>
          <w:lang w:val="en-US"/>
        </w:rPr>
        <w:t xml:space="preserve"> </w:t>
      </w:r>
      <w:proofErr w:type="spellStart"/>
      <w:r w:rsidRPr="007549D0">
        <w:rPr>
          <w:rFonts w:ascii="Garamond" w:hAnsi="Garamond" w:cs="Tahoma"/>
          <w:sz w:val="24"/>
          <w:szCs w:val="24"/>
          <w:lang w:val="en-US"/>
        </w:rPr>
        <w:t>bahasa</w:t>
      </w:r>
      <w:proofErr w:type="spellEnd"/>
      <w:r w:rsidRPr="007549D0">
        <w:rPr>
          <w:rFonts w:ascii="Garamond" w:hAnsi="Garamond" w:cs="Tahoma"/>
          <w:sz w:val="24"/>
          <w:szCs w:val="24"/>
          <w:lang w:val="en-US"/>
        </w:rPr>
        <w:t xml:space="preserve"> Indonesia </w:t>
      </w:r>
      <w:proofErr w:type="spellStart"/>
      <w:r w:rsidRPr="007549D0">
        <w:rPr>
          <w:rFonts w:ascii="Garamond" w:hAnsi="Garamond" w:cs="Tahoma"/>
          <w:sz w:val="24"/>
          <w:szCs w:val="24"/>
          <w:lang w:val="en-US"/>
        </w:rPr>
        <w:t>dalam</w:t>
      </w:r>
      <w:proofErr w:type="spellEnd"/>
      <w:r w:rsidRPr="007549D0">
        <w:rPr>
          <w:rFonts w:ascii="Garamond" w:hAnsi="Garamond" w:cs="Tahoma"/>
          <w:sz w:val="24"/>
          <w:szCs w:val="24"/>
          <w:lang w:val="en-US"/>
        </w:rPr>
        <w:t xml:space="preserve"> </w:t>
      </w:r>
      <w:proofErr w:type="spellStart"/>
      <w:r w:rsidRPr="007549D0">
        <w:rPr>
          <w:rFonts w:ascii="Garamond" w:hAnsi="Garamond" w:cs="Tahoma"/>
          <w:sz w:val="24"/>
          <w:szCs w:val="24"/>
          <w:lang w:val="en-US"/>
        </w:rPr>
        <w:t>bentuk</w:t>
      </w:r>
      <w:proofErr w:type="spellEnd"/>
      <w:r w:rsidRPr="007549D0">
        <w:rPr>
          <w:rFonts w:ascii="Garamond" w:hAnsi="Garamond" w:cs="Tahoma"/>
          <w:sz w:val="24"/>
          <w:szCs w:val="24"/>
          <w:lang w:val="en-US"/>
        </w:rPr>
        <w:t xml:space="preserve"> kata-kata, </w:t>
      </w:r>
      <w:proofErr w:type="spellStart"/>
      <w:r w:rsidRPr="007549D0">
        <w:rPr>
          <w:rFonts w:ascii="Garamond" w:hAnsi="Garamond" w:cs="Tahoma"/>
          <w:sz w:val="24"/>
          <w:szCs w:val="24"/>
          <w:lang w:val="en-US"/>
        </w:rPr>
        <w:t>frasa</w:t>
      </w:r>
      <w:proofErr w:type="spellEnd"/>
      <w:r w:rsidRPr="007549D0">
        <w:rPr>
          <w:rFonts w:ascii="Garamond" w:hAnsi="Garamond" w:cs="Tahoma"/>
          <w:sz w:val="24"/>
          <w:szCs w:val="24"/>
          <w:lang w:val="en-US"/>
        </w:rPr>
        <w:t xml:space="preserve">, </w:t>
      </w:r>
      <w:proofErr w:type="spellStart"/>
      <w:r w:rsidRPr="007549D0">
        <w:rPr>
          <w:rFonts w:ascii="Garamond" w:hAnsi="Garamond" w:cs="Tahoma"/>
          <w:sz w:val="24"/>
          <w:szCs w:val="24"/>
          <w:lang w:val="en-US"/>
        </w:rPr>
        <w:t>klausa</w:t>
      </w:r>
      <w:proofErr w:type="spellEnd"/>
      <w:r w:rsidRPr="007549D0">
        <w:rPr>
          <w:rFonts w:ascii="Garamond" w:hAnsi="Garamond" w:cs="Tahoma"/>
          <w:sz w:val="24"/>
          <w:szCs w:val="24"/>
          <w:lang w:val="en-US"/>
        </w:rPr>
        <w:t xml:space="preserve">, </w:t>
      </w:r>
      <w:proofErr w:type="spellStart"/>
      <w:r w:rsidRPr="007549D0">
        <w:rPr>
          <w:rFonts w:ascii="Garamond" w:hAnsi="Garamond" w:cs="Tahoma"/>
          <w:sz w:val="24"/>
          <w:szCs w:val="24"/>
          <w:lang w:val="en-US"/>
        </w:rPr>
        <w:t>kalimat</w:t>
      </w:r>
      <w:proofErr w:type="spellEnd"/>
      <w:r w:rsidRPr="007549D0">
        <w:rPr>
          <w:rFonts w:ascii="Garamond" w:hAnsi="Garamond" w:cs="Tahoma"/>
          <w:sz w:val="24"/>
          <w:szCs w:val="24"/>
          <w:lang w:val="en-US"/>
        </w:rPr>
        <w:t xml:space="preserve">, </w:t>
      </w:r>
      <w:proofErr w:type="spellStart"/>
      <w:r w:rsidRPr="007549D0">
        <w:rPr>
          <w:rFonts w:ascii="Garamond" w:hAnsi="Garamond" w:cs="Tahoma"/>
          <w:sz w:val="24"/>
          <w:szCs w:val="24"/>
          <w:lang w:val="en-US"/>
        </w:rPr>
        <w:t>pengulangan</w:t>
      </w:r>
      <w:proofErr w:type="spellEnd"/>
      <w:r w:rsidRPr="007549D0">
        <w:rPr>
          <w:rFonts w:ascii="Garamond" w:hAnsi="Garamond" w:cs="Tahoma"/>
          <w:sz w:val="24"/>
          <w:szCs w:val="24"/>
          <w:lang w:val="en-US"/>
        </w:rPr>
        <w:t xml:space="preserve"> dan idiom. </w:t>
      </w:r>
      <w:proofErr w:type="spellStart"/>
      <w:r w:rsidRPr="007549D0">
        <w:rPr>
          <w:rFonts w:ascii="Garamond" w:hAnsi="Garamond" w:cs="Tahoma"/>
          <w:sz w:val="24"/>
          <w:szCs w:val="24"/>
          <w:lang w:val="en-US"/>
        </w:rPr>
        <w:t>Tabel</w:t>
      </w:r>
      <w:proofErr w:type="spellEnd"/>
      <w:r w:rsidRPr="007549D0">
        <w:rPr>
          <w:rFonts w:ascii="Garamond" w:hAnsi="Garamond" w:cs="Tahoma"/>
          <w:sz w:val="24"/>
          <w:szCs w:val="24"/>
          <w:lang w:val="en-US"/>
        </w:rPr>
        <w:t xml:space="preserve"> </w:t>
      </w:r>
      <w:proofErr w:type="spellStart"/>
      <w:r w:rsidRPr="007549D0">
        <w:rPr>
          <w:rFonts w:ascii="Garamond" w:hAnsi="Garamond" w:cs="Tahoma"/>
          <w:sz w:val="24"/>
          <w:szCs w:val="24"/>
          <w:lang w:val="en-US"/>
        </w:rPr>
        <w:t>berikut</w:t>
      </w:r>
      <w:proofErr w:type="spellEnd"/>
      <w:r w:rsidRPr="007549D0">
        <w:rPr>
          <w:rFonts w:ascii="Garamond" w:hAnsi="Garamond" w:cs="Tahoma"/>
          <w:sz w:val="24"/>
          <w:szCs w:val="24"/>
          <w:lang w:val="en-US"/>
        </w:rPr>
        <w:t xml:space="preserve"> </w:t>
      </w:r>
      <w:proofErr w:type="spellStart"/>
      <w:r w:rsidRPr="007549D0">
        <w:rPr>
          <w:rFonts w:ascii="Garamond" w:hAnsi="Garamond" w:cs="Tahoma"/>
          <w:sz w:val="24"/>
          <w:szCs w:val="24"/>
          <w:lang w:val="en-US"/>
        </w:rPr>
        <w:t>ini</w:t>
      </w:r>
      <w:proofErr w:type="spellEnd"/>
      <w:r w:rsidRPr="007549D0">
        <w:rPr>
          <w:rFonts w:ascii="Garamond" w:hAnsi="Garamond" w:cs="Tahoma"/>
          <w:sz w:val="24"/>
          <w:szCs w:val="24"/>
          <w:lang w:val="en-US"/>
        </w:rPr>
        <w:t xml:space="preserve"> </w:t>
      </w:r>
      <w:proofErr w:type="spellStart"/>
      <w:r w:rsidRPr="007549D0">
        <w:rPr>
          <w:rFonts w:ascii="Garamond" w:hAnsi="Garamond" w:cs="Tahoma"/>
          <w:sz w:val="24"/>
          <w:szCs w:val="24"/>
          <w:lang w:val="en-US"/>
        </w:rPr>
        <w:t>formulir</w:t>
      </w:r>
      <w:proofErr w:type="spellEnd"/>
      <w:r w:rsidRPr="007549D0">
        <w:rPr>
          <w:rFonts w:ascii="Garamond" w:hAnsi="Garamond" w:cs="Tahoma"/>
          <w:sz w:val="24"/>
          <w:szCs w:val="24"/>
          <w:lang w:val="en-US"/>
        </w:rPr>
        <w:t xml:space="preserve"> </w:t>
      </w:r>
      <w:proofErr w:type="spellStart"/>
      <w:r w:rsidRPr="007549D0">
        <w:rPr>
          <w:rFonts w:ascii="Garamond" w:hAnsi="Garamond" w:cs="Tahoma"/>
          <w:sz w:val="24"/>
          <w:szCs w:val="24"/>
          <w:lang w:val="en-US"/>
        </w:rPr>
        <w:t>pencampuran</w:t>
      </w:r>
      <w:proofErr w:type="spellEnd"/>
      <w:r w:rsidRPr="007549D0">
        <w:rPr>
          <w:rFonts w:ascii="Garamond" w:hAnsi="Garamond" w:cs="Tahoma"/>
          <w:sz w:val="24"/>
          <w:szCs w:val="24"/>
          <w:lang w:val="en-US"/>
        </w:rPr>
        <w:t xml:space="preserve"> </w:t>
      </w:r>
      <w:proofErr w:type="spellStart"/>
      <w:r w:rsidRPr="007549D0">
        <w:rPr>
          <w:rFonts w:ascii="Garamond" w:hAnsi="Garamond" w:cs="Tahoma"/>
          <w:sz w:val="24"/>
          <w:szCs w:val="24"/>
          <w:lang w:val="en-US"/>
        </w:rPr>
        <w:t>kode</w:t>
      </w:r>
      <w:proofErr w:type="spellEnd"/>
      <w:r w:rsidRPr="007549D0">
        <w:rPr>
          <w:rFonts w:ascii="Garamond" w:hAnsi="Garamond" w:cs="Tahoma"/>
          <w:sz w:val="24"/>
          <w:szCs w:val="24"/>
          <w:lang w:val="en-US"/>
        </w:rPr>
        <w:t>.</w:t>
      </w:r>
    </w:p>
    <w:p w14:paraId="78DC8E16" w14:textId="77777777" w:rsidR="009F5B7C" w:rsidRPr="007549D0" w:rsidRDefault="009F5B7C" w:rsidP="009F5B7C">
      <w:pPr>
        <w:autoSpaceDE w:val="0"/>
        <w:autoSpaceDN w:val="0"/>
        <w:adjustRightInd w:val="0"/>
        <w:jc w:val="both"/>
        <w:rPr>
          <w:rFonts w:ascii="Garamond" w:hAnsi="Garamond"/>
          <w:sz w:val="24"/>
          <w:szCs w:val="24"/>
        </w:rPr>
      </w:pPr>
    </w:p>
    <w:p w14:paraId="344DB41F" w14:textId="5D6F9427" w:rsidR="0088373B" w:rsidRPr="007549D0" w:rsidRDefault="0088373B" w:rsidP="0088373B">
      <w:pPr>
        <w:pStyle w:val="HTMLPreformatted"/>
        <w:tabs>
          <w:tab w:val="clear" w:pos="916"/>
          <w:tab w:val="left" w:pos="993"/>
        </w:tabs>
        <w:ind w:left="284"/>
        <w:jc w:val="center"/>
        <w:rPr>
          <w:rFonts w:ascii="Garamond" w:hAnsi="Garamond" w:cs="Times New Roman"/>
          <w:b/>
          <w:sz w:val="24"/>
          <w:szCs w:val="24"/>
        </w:rPr>
      </w:pPr>
      <w:r w:rsidRPr="007549D0">
        <w:rPr>
          <w:rFonts w:ascii="Garamond" w:hAnsi="Garamond" w:cs="Times New Roman"/>
          <w:b/>
          <w:sz w:val="24"/>
          <w:szCs w:val="24"/>
        </w:rPr>
        <w:t xml:space="preserve">Table </w:t>
      </w:r>
      <w:r w:rsidR="00631100" w:rsidRPr="007549D0">
        <w:rPr>
          <w:rFonts w:ascii="Garamond" w:hAnsi="Garamond" w:cs="Times New Roman"/>
          <w:b/>
          <w:sz w:val="24"/>
          <w:szCs w:val="24"/>
        </w:rPr>
        <w:t xml:space="preserve">1. </w:t>
      </w:r>
      <w:proofErr w:type="spellStart"/>
      <w:r w:rsidR="00631100" w:rsidRPr="007549D0">
        <w:rPr>
          <w:rFonts w:ascii="Garamond" w:hAnsi="Garamond" w:cs="Times New Roman"/>
          <w:b/>
          <w:sz w:val="24"/>
          <w:szCs w:val="24"/>
        </w:rPr>
        <w:t>Bentuk</w:t>
      </w:r>
      <w:proofErr w:type="spellEnd"/>
      <w:r w:rsidR="00631100" w:rsidRPr="007549D0">
        <w:rPr>
          <w:rFonts w:ascii="Garamond" w:hAnsi="Garamond" w:cs="Times New Roman"/>
          <w:b/>
          <w:sz w:val="24"/>
          <w:szCs w:val="24"/>
        </w:rPr>
        <w:t xml:space="preserve"> </w:t>
      </w:r>
      <w:proofErr w:type="spellStart"/>
      <w:r w:rsidR="00631100" w:rsidRPr="007549D0">
        <w:rPr>
          <w:rFonts w:ascii="Garamond" w:hAnsi="Garamond" w:cs="Times New Roman"/>
          <w:b/>
          <w:sz w:val="24"/>
          <w:szCs w:val="24"/>
        </w:rPr>
        <w:t>Campur</w:t>
      </w:r>
      <w:proofErr w:type="spellEnd"/>
      <w:r w:rsidR="00631100" w:rsidRPr="007549D0">
        <w:rPr>
          <w:rFonts w:ascii="Garamond" w:hAnsi="Garamond" w:cs="Times New Roman"/>
          <w:b/>
          <w:sz w:val="24"/>
          <w:szCs w:val="24"/>
        </w:rPr>
        <w:t xml:space="preserve"> </w:t>
      </w:r>
      <w:proofErr w:type="spellStart"/>
      <w:r w:rsidR="00631100" w:rsidRPr="007549D0">
        <w:rPr>
          <w:rFonts w:ascii="Garamond" w:hAnsi="Garamond" w:cs="Times New Roman"/>
          <w:b/>
          <w:sz w:val="24"/>
          <w:szCs w:val="24"/>
        </w:rPr>
        <w:t>Kode</w:t>
      </w:r>
      <w:proofErr w:type="spellEnd"/>
    </w:p>
    <w:tbl>
      <w:tblPr>
        <w:tblStyle w:val="TableGrid"/>
        <w:tblW w:w="9923" w:type="dxa"/>
        <w:tblInd w:w="-31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568"/>
        <w:gridCol w:w="992"/>
        <w:gridCol w:w="1220"/>
        <w:gridCol w:w="1469"/>
        <w:gridCol w:w="1565"/>
        <w:gridCol w:w="1529"/>
        <w:gridCol w:w="1305"/>
        <w:gridCol w:w="1275"/>
      </w:tblGrid>
      <w:tr w:rsidR="00203E78" w:rsidRPr="00203E78" w14:paraId="46DF7F98" w14:textId="77777777" w:rsidTr="0020002B">
        <w:tc>
          <w:tcPr>
            <w:tcW w:w="568" w:type="dxa"/>
            <w:vAlign w:val="center"/>
          </w:tcPr>
          <w:p w14:paraId="2403C8E1" w14:textId="77777777" w:rsidR="0088373B" w:rsidRPr="00203E78" w:rsidRDefault="0088373B" w:rsidP="0020002B">
            <w:pPr>
              <w:jc w:val="center"/>
              <w:rPr>
                <w:rFonts w:ascii="Garamond" w:hAnsi="Garamond" w:cs="Times New Roman"/>
                <w:b/>
                <w:sz w:val="24"/>
                <w:szCs w:val="24"/>
              </w:rPr>
            </w:pPr>
            <w:r w:rsidRPr="00203E78">
              <w:rPr>
                <w:rFonts w:ascii="Garamond" w:hAnsi="Garamond" w:cs="Times New Roman"/>
                <w:b/>
                <w:sz w:val="24"/>
                <w:szCs w:val="24"/>
              </w:rPr>
              <w:t>No</w:t>
            </w:r>
          </w:p>
        </w:tc>
        <w:tc>
          <w:tcPr>
            <w:tcW w:w="3681" w:type="dxa"/>
            <w:gridSpan w:val="3"/>
            <w:vAlign w:val="center"/>
          </w:tcPr>
          <w:p w14:paraId="403E1B62" w14:textId="77777777" w:rsidR="0088373B" w:rsidRPr="00203E78" w:rsidRDefault="0088373B" w:rsidP="0020002B">
            <w:pPr>
              <w:jc w:val="center"/>
              <w:rPr>
                <w:rFonts w:ascii="Garamond" w:hAnsi="Garamond" w:cs="Times New Roman"/>
                <w:b/>
                <w:sz w:val="24"/>
                <w:szCs w:val="24"/>
              </w:rPr>
            </w:pPr>
            <w:r w:rsidRPr="00203E78">
              <w:rPr>
                <w:rFonts w:ascii="Garamond" w:hAnsi="Garamond" w:cs="Times New Roman"/>
                <w:b/>
                <w:sz w:val="24"/>
                <w:szCs w:val="24"/>
              </w:rPr>
              <w:t>Mix Code In Words</w:t>
            </w:r>
          </w:p>
        </w:tc>
        <w:tc>
          <w:tcPr>
            <w:tcW w:w="1565" w:type="dxa"/>
            <w:vMerge w:val="restart"/>
            <w:vAlign w:val="center"/>
          </w:tcPr>
          <w:p w14:paraId="29AD488F" w14:textId="0FF042A9" w:rsidR="0088373B" w:rsidRPr="00203E78" w:rsidRDefault="0020002B" w:rsidP="0020002B">
            <w:pPr>
              <w:jc w:val="center"/>
              <w:rPr>
                <w:rFonts w:ascii="Garamond" w:hAnsi="Garamond" w:cs="Times New Roman"/>
                <w:b/>
                <w:sz w:val="24"/>
                <w:szCs w:val="24"/>
                <w:lang w:val="en-US"/>
              </w:rPr>
            </w:pPr>
            <w:proofErr w:type="spellStart"/>
            <w:r w:rsidRPr="00203E78">
              <w:rPr>
                <w:rFonts w:ascii="Garamond" w:hAnsi="Garamond" w:cs="Times New Roman"/>
                <w:b/>
                <w:sz w:val="24"/>
                <w:szCs w:val="24"/>
                <w:lang w:val="en-US"/>
              </w:rPr>
              <w:t>Campur</w:t>
            </w:r>
            <w:proofErr w:type="spellEnd"/>
            <w:r w:rsidRPr="00203E78">
              <w:rPr>
                <w:rFonts w:ascii="Garamond" w:hAnsi="Garamond" w:cs="Times New Roman"/>
                <w:b/>
                <w:sz w:val="24"/>
                <w:szCs w:val="24"/>
                <w:lang w:val="en-US"/>
              </w:rPr>
              <w:t xml:space="preserve"> </w:t>
            </w:r>
            <w:proofErr w:type="spellStart"/>
            <w:r w:rsidRPr="00203E78">
              <w:rPr>
                <w:rFonts w:ascii="Garamond" w:hAnsi="Garamond" w:cs="Times New Roman"/>
                <w:b/>
                <w:sz w:val="24"/>
                <w:szCs w:val="24"/>
                <w:lang w:val="en-US"/>
              </w:rPr>
              <w:t>kode</w:t>
            </w:r>
            <w:proofErr w:type="spellEnd"/>
            <w:r w:rsidRPr="00203E78">
              <w:rPr>
                <w:rFonts w:ascii="Garamond" w:hAnsi="Garamond" w:cs="Times New Roman"/>
                <w:b/>
                <w:sz w:val="24"/>
                <w:szCs w:val="24"/>
                <w:lang w:val="en-US"/>
              </w:rPr>
              <w:t xml:space="preserve"> </w:t>
            </w:r>
            <w:proofErr w:type="spellStart"/>
            <w:r w:rsidRPr="00203E78">
              <w:rPr>
                <w:rFonts w:ascii="Garamond" w:hAnsi="Garamond" w:cs="Times New Roman"/>
                <w:b/>
                <w:sz w:val="24"/>
                <w:szCs w:val="24"/>
                <w:lang w:val="en-US"/>
              </w:rPr>
              <w:t>bentuk</w:t>
            </w:r>
            <w:proofErr w:type="spellEnd"/>
            <w:r w:rsidRPr="00203E78">
              <w:rPr>
                <w:rFonts w:ascii="Garamond" w:hAnsi="Garamond" w:cs="Times New Roman"/>
                <w:b/>
                <w:sz w:val="24"/>
                <w:szCs w:val="24"/>
                <w:lang w:val="en-US"/>
              </w:rPr>
              <w:t xml:space="preserve"> </w:t>
            </w:r>
            <w:proofErr w:type="spellStart"/>
            <w:r w:rsidRPr="00203E78">
              <w:rPr>
                <w:rFonts w:ascii="Garamond" w:hAnsi="Garamond" w:cs="Times New Roman"/>
                <w:b/>
                <w:sz w:val="24"/>
                <w:szCs w:val="24"/>
                <w:lang w:val="en-US"/>
              </w:rPr>
              <w:t>prase</w:t>
            </w:r>
            <w:proofErr w:type="spellEnd"/>
          </w:p>
        </w:tc>
        <w:tc>
          <w:tcPr>
            <w:tcW w:w="1529" w:type="dxa"/>
            <w:vMerge w:val="restart"/>
            <w:vAlign w:val="center"/>
          </w:tcPr>
          <w:p w14:paraId="77C55423" w14:textId="37D065B3" w:rsidR="0088373B" w:rsidRPr="00203E78" w:rsidRDefault="0020002B" w:rsidP="0020002B">
            <w:pPr>
              <w:jc w:val="center"/>
              <w:rPr>
                <w:rFonts w:ascii="Garamond" w:hAnsi="Garamond" w:cs="Times New Roman"/>
                <w:b/>
                <w:sz w:val="24"/>
                <w:szCs w:val="24"/>
                <w:lang w:val="en-US"/>
              </w:rPr>
            </w:pPr>
            <w:proofErr w:type="spellStart"/>
            <w:r w:rsidRPr="00203E78">
              <w:rPr>
                <w:rFonts w:ascii="Garamond" w:hAnsi="Garamond" w:cs="Times New Roman"/>
                <w:b/>
                <w:sz w:val="24"/>
                <w:szCs w:val="24"/>
                <w:lang w:val="en-US"/>
              </w:rPr>
              <w:t>Campur</w:t>
            </w:r>
            <w:proofErr w:type="spellEnd"/>
            <w:r w:rsidRPr="00203E78">
              <w:rPr>
                <w:rFonts w:ascii="Garamond" w:hAnsi="Garamond" w:cs="Times New Roman"/>
                <w:b/>
                <w:sz w:val="24"/>
                <w:szCs w:val="24"/>
                <w:lang w:val="en-US"/>
              </w:rPr>
              <w:t xml:space="preserve"> </w:t>
            </w:r>
            <w:proofErr w:type="spellStart"/>
            <w:r w:rsidRPr="00203E78">
              <w:rPr>
                <w:rFonts w:ascii="Garamond" w:hAnsi="Garamond" w:cs="Times New Roman"/>
                <w:b/>
                <w:sz w:val="24"/>
                <w:szCs w:val="24"/>
                <w:lang w:val="en-US"/>
              </w:rPr>
              <w:t>kode</w:t>
            </w:r>
            <w:proofErr w:type="spellEnd"/>
            <w:r w:rsidRPr="00203E78">
              <w:rPr>
                <w:rFonts w:ascii="Garamond" w:hAnsi="Garamond" w:cs="Times New Roman"/>
                <w:b/>
                <w:sz w:val="24"/>
                <w:szCs w:val="24"/>
                <w:lang w:val="en-US"/>
              </w:rPr>
              <w:t xml:space="preserve"> </w:t>
            </w:r>
            <w:proofErr w:type="spellStart"/>
            <w:r w:rsidRPr="00203E78">
              <w:rPr>
                <w:rFonts w:ascii="Garamond" w:hAnsi="Garamond" w:cs="Times New Roman"/>
                <w:b/>
                <w:sz w:val="24"/>
                <w:szCs w:val="24"/>
                <w:lang w:val="en-US"/>
              </w:rPr>
              <w:t>bentuk</w:t>
            </w:r>
            <w:proofErr w:type="spellEnd"/>
            <w:r w:rsidRPr="00203E78">
              <w:rPr>
                <w:rFonts w:ascii="Garamond" w:hAnsi="Garamond" w:cs="Times New Roman"/>
                <w:b/>
                <w:sz w:val="24"/>
                <w:szCs w:val="24"/>
                <w:lang w:val="en-US"/>
              </w:rPr>
              <w:t xml:space="preserve"> </w:t>
            </w:r>
            <w:proofErr w:type="spellStart"/>
            <w:r w:rsidRPr="00203E78">
              <w:rPr>
                <w:rFonts w:ascii="Garamond" w:hAnsi="Garamond" w:cs="Times New Roman"/>
                <w:b/>
                <w:sz w:val="24"/>
                <w:szCs w:val="24"/>
                <w:lang w:val="en-US"/>
              </w:rPr>
              <w:t>klausa</w:t>
            </w:r>
            <w:proofErr w:type="spellEnd"/>
          </w:p>
        </w:tc>
        <w:tc>
          <w:tcPr>
            <w:tcW w:w="1305" w:type="dxa"/>
            <w:vMerge w:val="restart"/>
            <w:vAlign w:val="center"/>
          </w:tcPr>
          <w:p w14:paraId="6839B9C6" w14:textId="18CBDFC5" w:rsidR="0088373B" w:rsidRPr="00203E78" w:rsidRDefault="0020002B" w:rsidP="0020002B">
            <w:pPr>
              <w:jc w:val="center"/>
              <w:rPr>
                <w:rFonts w:ascii="Garamond" w:hAnsi="Garamond" w:cs="Times New Roman"/>
                <w:b/>
                <w:sz w:val="24"/>
                <w:szCs w:val="24"/>
                <w:lang w:val="en-US"/>
              </w:rPr>
            </w:pPr>
            <w:proofErr w:type="spellStart"/>
            <w:r w:rsidRPr="00203E78">
              <w:rPr>
                <w:rFonts w:ascii="Garamond" w:hAnsi="Garamond" w:cs="Times New Roman"/>
                <w:b/>
                <w:sz w:val="24"/>
                <w:szCs w:val="24"/>
                <w:lang w:val="en-US"/>
              </w:rPr>
              <w:t>Campur</w:t>
            </w:r>
            <w:proofErr w:type="spellEnd"/>
            <w:r w:rsidRPr="00203E78">
              <w:rPr>
                <w:rFonts w:ascii="Garamond" w:hAnsi="Garamond" w:cs="Times New Roman"/>
                <w:b/>
                <w:sz w:val="24"/>
                <w:szCs w:val="24"/>
                <w:lang w:val="en-US"/>
              </w:rPr>
              <w:t xml:space="preserve"> </w:t>
            </w:r>
            <w:proofErr w:type="spellStart"/>
            <w:r w:rsidRPr="00203E78">
              <w:rPr>
                <w:rFonts w:ascii="Garamond" w:hAnsi="Garamond" w:cs="Times New Roman"/>
                <w:b/>
                <w:sz w:val="24"/>
                <w:szCs w:val="24"/>
                <w:lang w:val="en-US"/>
              </w:rPr>
              <w:t>kode</w:t>
            </w:r>
            <w:proofErr w:type="spellEnd"/>
            <w:r w:rsidRPr="00203E78">
              <w:rPr>
                <w:rFonts w:ascii="Garamond" w:hAnsi="Garamond" w:cs="Times New Roman"/>
                <w:b/>
                <w:sz w:val="24"/>
                <w:szCs w:val="24"/>
                <w:lang w:val="en-US"/>
              </w:rPr>
              <w:t xml:space="preserve"> </w:t>
            </w:r>
            <w:proofErr w:type="spellStart"/>
            <w:r w:rsidRPr="00203E78">
              <w:rPr>
                <w:rFonts w:ascii="Garamond" w:hAnsi="Garamond" w:cs="Times New Roman"/>
                <w:b/>
                <w:sz w:val="24"/>
                <w:szCs w:val="24"/>
                <w:lang w:val="en-US"/>
              </w:rPr>
              <w:t>bentuk</w:t>
            </w:r>
            <w:proofErr w:type="spellEnd"/>
            <w:r w:rsidRPr="00203E78">
              <w:rPr>
                <w:rFonts w:ascii="Garamond" w:hAnsi="Garamond" w:cs="Times New Roman"/>
                <w:b/>
                <w:sz w:val="24"/>
                <w:szCs w:val="24"/>
                <w:lang w:val="en-US"/>
              </w:rPr>
              <w:t xml:space="preserve"> kata </w:t>
            </w:r>
            <w:proofErr w:type="spellStart"/>
            <w:r w:rsidRPr="00203E78">
              <w:rPr>
                <w:rFonts w:ascii="Garamond" w:hAnsi="Garamond" w:cs="Times New Roman"/>
                <w:b/>
                <w:sz w:val="24"/>
                <w:szCs w:val="24"/>
                <w:lang w:val="en-US"/>
              </w:rPr>
              <w:t>ulang</w:t>
            </w:r>
            <w:proofErr w:type="spellEnd"/>
          </w:p>
        </w:tc>
        <w:tc>
          <w:tcPr>
            <w:tcW w:w="1275" w:type="dxa"/>
            <w:vMerge w:val="restart"/>
            <w:vAlign w:val="center"/>
          </w:tcPr>
          <w:p w14:paraId="0998D2E6" w14:textId="2D7EB70D" w:rsidR="0088373B" w:rsidRPr="00203E78" w:rsidRDefault="0020002B" w:rsidP="0020002B">
            <w:pPr>
              <w:jc w:val="center"/>
              <w:rPr>
                <w:rFonts w:ascii="Garamond" w:hAnsi="Garamond" w:cs="Times New Roman"/>
                <w:b/>
                <w:sz w:val="24"/>
                <w:szCs w:val="24"/>
                <w:lang w:val="en-US"/>
              </w:rPr>
            </w:pPr>
            <w:proofErr w:type="spellStart"/>
            <w:r w:rsidRPr="00203E78">
              <w:rPr>
                <w:rFonts w:ascii="Garamond" w:hAnsi="Garamond" w:cs="Times New Roman"/>
                <w:b/>
                <w:sz w:val="24"/>
                <w:szCs w:val="24"/>
                <w:lang w:val="en-US"/>
              </w:rPr>
              <w:t>Campur</w:t>
            </w:r>
            <w:proofErr w:type="spellEnd"/>
            <w:r w:rsidRPr="00203E78">
              <w:rPr>
                <w:rFonts w:ascii="Garamond" w:hAnsi="Garamond" w:cs="Times New Roman"/>
                <w:b/>
                <w:sz w:val="24"/>
                <w:szCs w:val="24"/>
                <w:lang w:val="en-US"/>
              </w:rPr>
              <w:t xml:space="preserve"> </w:t>
            </w:r>
            <w:proofErr w:type="spellStart"/>
            <w:r w:rsidRPr="00203E78">
              <w:rPr>
                <w:rFonts w:ascii="Garamond" w:hAnsi="Garamond" w:cs="Times New Roman"/>
                <w:b/>
                <w:sz w:val="24"/>
                <w:szCs w:val="24"/>
                <w:lang w:val="en-US"/>
              </w:rPr>
              <w:t>kode</w:t>
            </w:r>
            <w:proofErr w:type="spellEnd"/>
            <w:r w:rsidRPr="00203E78">
              <w:rPr>
                <w:rFonts w:ascii="Garamond" w:hAnsi="Garamond" w:cs="Times New Roman"/>
                <w:b/>
                <w:sz w:val="24"/>
                <w:szCs w:val="24"/>
                <w:lang w:val="en-US"/>
              </w:rPr>
              <w:t xml:space="preserve"> </w:t>
            </w:r>
            <w:proofErr w:type="spellStart"/>
            <w:r w:rsidRPr="00203E78">
              <w:rPr>
                <w:rFonts w:ascii="Garamond" w:hAnsi="Garamond" w:cs="Times New Roman"/>
                <w:b/>
                <w:sz w:val="24"/>
                <w:szCs w:val="24"/>
                <w:lang w:val="en-US"/>
              </w:rPr>
              <w:t>bentuk</w:t>
            </w:r>
            <w:proofErr w:type="spellEnd"/>
            <w:r w:rsidRPr="00203E78">
              <w:rPr>
                <w:rFonts w:ascii="Garamond" w:hAnsi="Garamond" w:cs="Times New Roman"/>
                <w:b/>
                <w:sz w:val="24"/>
                <w:szCs w:val="24"/>
                <w:lang w:val="en-US"/>
              </w:rPr>
              <w:t xml:space="preserve"> idiom</w:t>
            </w:r>
          </w:p>
        </w:tc>
      </w:tr>
      <w:tr w:rsidR="00203E78" w:rsidRPr="00203E78" w14:paraId="4F6B28D1" w14:textId="77777777" w:rsidTr="0020002B">
        <w:tc>
          <w:tcPr>
            <w:tcW w:w="568" w:type="dxa"/>
            <w:vAlign w:val="center"/>
          </w:tcPr>
          <w:p w14:paraId="072ED359" w14:textId="77777777" w:rsidR="0088373B" w:rsidRPr="00203E78" w:rsidRDefault="0088373B" w:rsidP="0020002B">
            <w:pPr>
              <w:jc w:val="center"/>
              <w:rPr>
                <w:rFonts w:ascii="Garamond" w:hAnsi="Garamond" w:cs="Times New Roman"/>
                <w:sz w:val="24"/>
                <w:szCs w:val="24"/>
              </w:rPr>
            </w:pPr>
          </w:p>
        </w:tc>
        <w:tc>
          <w:tcPr>
            <w:tcW w:w="992" w:type="dxa"/>
            <w:vAlign w:val="center"/>
          </w:tcPr>
          <w:p w14:paraId="2A6EAABD" w14:textId="799C255F" w:rsidR="0088373B" w:rsidRPr="00203E78" w:rsidRDefault="0020002B" w:rsidP="0020002B">
            <w:pPr>
              <w:jc w:val="center"/>
              <w:rPr>
                <w:rFonts w:ascii="Garamond" w:hAnsi="Garamond" w:cs="Times New Roman"/>
                <w:b/>
                <w:sz w:val="24"/>
                <w:szCs w:val="24"/>
                <w:lang w:val="en-US"/>
              </w:rPr>
            </w:pPr>
            <w:proofErr w:type="spellStart"/>
            <w:r w:rsidRPr="00203E78">
              <w:rPr>
                <w:rFonts w:ascii="Garamond" w:hAnsi="Garamond" w:cs="Times New Roman"/>
                <w:b/>
                <w:sz w:val="24"/>
                <w:szCs w:val="24"/>
                <w:lang w:val="en-US"/>
              </w:rPr>
              <w:t>Campur</w:t>
            </w:r>
            <w:proofErr w:type="spellEnd"/>
            <w:r w:rsidRPr="00203E78">
              <w:rPr>
                <w:rFonts w:ascii="Garamond" w:hAnsi="Garamond" w:cs="Times New Roman"/>
                <w:b/>
                <w:sz w:val="24"/>
                <w:szCs w:val="24"/>
                <w:lang w:val="en-US"/>
              </w:rPr>
              <w:t xml:space="preserve"> </w:t>
            </w:r>
            <w:proofErr w:type="spellStart"/>
            <w:r w:rsidRPr="00203E78">
              <w:rPr>
                <w:rFonts w:ascii="Garamond" w:hAnsi="Garamond" w:cs="Times New Roman"/>
                <w:b/>
                <w:sz w:val="24"/>
                <w:szCs w:val="24"/>
                <w:lang w:val="en-US"/>
              </w:rPr>
              <w:t>kode</w:t>
            </w:r>
            <w:proofErr w:type="spellEnd"/>
            <w:r w:rsidRPr="00203E78">
              <w:rPr>
                <w:rFonts w:ascii="Garamond" w:hAnsi="Garamond" w:cs="Times New Roman"/>
                <w:b/>
                <w:sz w:val="24"/>
                <w:szCs w:val="24"/>
                <w:lang w:val="en-US"/>
              </w:rPr>
              <w:t xml:space="preserve"> kata </w:t>
            </w:r>
            <w:proofErr w:type="spellStart"/>
            <w:r w:rsidRPr="00203E78">
              <w:rPr>
                <w:rFonts w:ascii="Garamond" w:hAnsi="Garamond" w:cs="Times New Roman"/>
                <w:b/>
                <w:sz w:val="24"/>
                <w:szCs w:val="24"/>
                <w:lang w:val="en-US"/>
              </w:rPr>
              <w:t>benda</w:t>
            </w:r>
            <w:proofErr w:type="spellEnd"/>
          </w:p>
        </w:tc>
        <w:tc>
          <w:tcPr>
            <w:tcW w:w="1220" w:type="dxa"/>
            <w:vAlign w:val="center"/>
          </w:tcPr>
          <w:p w14:paraId="7298F158" w14:textId="3766399C" w:rsidR="0088373B" w:rsidRPr="00203E78" w:rsidRDefault="0020002B" w:rsidP="0020002B">
            <w:pPr>
              <w:jc w:val="center"/>
              <w:rPr>
                <w:rFonts w:ascii="Garamond" w:hAnsi="Garamond" w:cs="Times New Roman"/>
                <w:b/>
                <w:sz w:val="24"/>
                <w:szCs w:val="24"/>
                <w:lang w:val="en-US"/>
              </w:rPr>
            </w:pPr>
            <w:proofErr w:type="spellStart"/>
            <w:r w:rsidRPr="00203E78">
              <w:rPr>
                <w:rFonts w:ascii="Garamond" w:hAnsi="Garamond" w:cs="Times New Roman"/>
                <w:b/>
                <w:sz w:val="24"/>
                <w:szCs w:val="24"/>
                <w:lang w:val="en-US"/>
              </w:rPr>
              <w:t>Campur</w:t>
            </w:r>
            <w:proofErr w:type="spellEnd"/>
            <w:r w:rsidRPr="00203E78">
              <w:rPr>
                <w:rFonts w:ascii="Garamond" w:hAnsi="Garamond" w:cs="Times New Roman"/>
                <w:b/>
                <w:sz w:val="24"/>
                <w:szCs w:val="24"/>
                <w:lang w:val="en-US"/>
              </w:rPr>
              <w:t xml:space="preserve"> </w:t>
            </w:r>
            <w:proofErr w:type="spellStart"/>
            <w:r w:rsidRPr="00203E78">
              <w:rPr>
                <w:rFonts w:ascii="Garamond" w:hAnsi="Garamond" w:cs="Times New Roman"/>
                <w:b/>
                <w:sz w:val="24"/>
                <w:szCs w:val="24"/>
                <w:lang w:val="en-US"/>
              </w:rPr>
              <w:t>kode</w:t>
            </w:r>
            <w:proofErr w:type="spellEnd"/>
            <w:r w:rsidRPr="00203E78">
              <w:rPr>
                <w:rFonts w:ascii="Garamond" w:hAnsi="Garamond" w:cs="Times New Roman"/>
                <w:b/>
                <w:sz w:val="24"/>
                <w:szCs w:val="24"/>
                <w:lang w:val="en-US"/>
              </w:rPr>
              <w:t xml:space="preserve"> kata </w:t>
            </w:r>
            <w:proofErr w:type="spellStart"/>
            <w:r w:rsidRPr="00203E78">
              <w:rPr>
                <w:rFonts w:ascii="Garamond" w:hAnsi="Garamond" w:cs="Times New Roman"/>
                <w:b/>
                <w:sz w:val="24"/>
                <w:szCs w:val="24"/>
                <w:lang w:val="en-US"/>
              </w:rPr>
              <w:t>benda</w:t>
            </w:r>
            <w:proofErr w:type="spellEnd"/>
          </w:p>
        </w:tc>
        <w:tc>
          <w:tcPr>
            <w:tcW w:w="1469" w:type="dxa"/>
            <w:vAlign w:val="center"/>
          </w:tcPr>
          <w:p w14:paraId="706FB141" w14:textId="4FD0B420" w:rsidR="0088373B" w:rsidRPr="00203E78" w:rsidRDefault="0020002B" w:rsidP="0020002B">
            <w:pPr>
              <w:jc w:val="center"/>
              <w:rPr>
                <w:rFonts w:ascii="Garamond" w:hAnsi="Garamond" w:cs="Times New Roman"/>
                <w:b/>
                <w:sz w:val="24"/>
                <w:szCs w:val="24"/>
                <w:lang w:val="en-US"/>
              </w:rPr>
            </w:pPr>
            <w:proofErr w:type="spellStart"/>
            <w:r w:rsidRPr="00203E78">
              <w:rPr>
                <w:rFonts w:ascii="Garamond" w:hAnsi="Garamond" w:cs="Times New Roman"/>
                <w:b/>
                <w:sz w:val="24"/>
                <w:szCs w:val="24"/>
                <w:lang w:val="en-US"/>
              </w:rPr>
              <w:t>Campur</w:t>
            </w:r>
            <w:proofErr w:type="spellEnd"/>
            <w:r w:rsidRPr="00203E78">
              <w:rPr>
                <w:rFonts w:ascii="Garamond" w:hAnsi="Garamond" w:cs="Times New Roman"/>
                <w:b/>
                <w:sz w:val="24"/>
                <w:szCs w:val="24"/>
                <w:lang w:val="en-US"/>
              </w:rPr>
              <w:t xml:space="preserve"> </w:t>
            </w:r>
            <w:proofErr w:type="spellStart"/>
            <w:r w:rsidRPr="00203E78">
              <w:rPr>
                <w:rFonts w:ascii="Garamond" w:hAnsi="Garamond" w:cs="Times New Roman"/>
                <w:b/>
                <w:sz w:val="24"/>
                <w:szCs w:val="24"/>
                <w:lang w:val="en-US"/>
              </w:rPr>
              <w:t>kode</w:t>
            </w:r>
            <w:proofErr w:type="spellEnd"/>
            <w:r w:rsidRPr="00203E78">
              <w:rPr>
                <w:rFonts w:ascii="Garamond" w:hAnsi="Garamond" w:cs="Times New Roman"/>
                <w:b/>
                <w:sz w:val="24"/>
                <w:szCs w:val="24"/>
                <w:lang w:val="en-US"/>
              </w:rPr>
              <w:t xml:space="preserve"> kata </w:t>
            </w:r>
            <w:proofErr w:type="spellStart"/>
            <w:r w:rsidRPr="00203E78">
              <w:rPr>
                <w:rFonts w:ascii="Garamond" w:hAnsi="Garamond" w:cs="Times New Roman"/>
                <w:b/>
                <w:sz w:val="24"/>
                <w:szCs w:val="24"/>
                <w:lang w:val="en-US"/>
              </w:rPr>
              <w:t>sifat</w:t>
            </w:r>
            <w:proofErr w:type="spellEnd"/>
          </w:p>
        </w:tc>
        <w:tc>
          <w:tcPr>
            <w:tcW w:w="1565" w:type="dxa"/>
            <w:vMerge/>
            <w:vAlign w:val="center"/>
          </w:tcPr>
          <w:p w14:paraId="07F00739" w14:textId="77777777" w:rsidR="0088373B" w:rsidRPr="00203E78" w:rsidRDefault="0088373B" w:rsidP="0020002B">
            <w:pPr>
              <w:jc w:val="center"/>
              <w:rPr>
                <w:rFonts w:ascii="Garamond" w:hAnsi="Garamond" w:cs="Times New Roman"/>
                <w:sz w:val="24"/>
                <w:szCs w:val="24"/>
              </w:rPr>
            </w:pPr>
          </w:p>
        </w:tc>
        <w:tc>
          <w:tcPr>
            <w:tcW w:w="1529" w:type="dxa"/>
            <w:vMerge/>
            <w:vAlign w:val="center"/>
          </w:tcPr>
          <w:p w14:paraId="1E51CBE2" w14:textId="77777777" w:rsidR="0088373B" w:rsidRPr="00203E78" w:rsidRDefault="0088373B" w:rsidP="0020002B">
            <w:pPr>
              <w:jc w:val="center"/>
              <w:rPr>
                <w:rFonts w:ascii="Garamond" w:hAnsi="Garamond" w:cs="Times New Roman"/>
                <w:sz w:val="24"/>
                <w:szCs w:val="24"/>
              </w:rPr>
            </w:pPr>
          </w:p>
        </w:tc>
        <w:tc>
          <w:tcPr>
            <w:tcW w:w="1305" w:type="dxa"/>
            <w:vMerge/>
            <w:vAlign w:val="center"/>
          </w:tcPr>
          <w:p w14:paraId="43075D17" w14:textId="77777777" w:rsidR="0088373B" w:rsidRPr="00203E78" w:rsidRDefault="0088373B" w:rsidP="0020002B">
            <w:pPr>
              <w:jc w:val="center"/>
              <w:rPr>
                <w:rFonts w:ascii="Garamond" w:hAnsi="Garamond" w:cs="Times New Roman"/>
                <w:sz w:val="24"/>
                <w:szCs w:val="24"/>
              </w:rPr>
            </w:pPr>
          </w:p>
        </w:tc>
        <w:tc>
          <w:tcPr>
            <w:tcW w:w="1275" w:type="dxa"/>
            <w:vMerge/>
            <w:vAlign w:val="center"/>
          </w:tcPr>
          <w:p w14:paraId="0C8B19D8" w14:textId="77777777" w:rsidR="0088373B" w:rsidRPr="00203E78" w:rsidRDefault="0088373B" w:rsidP="0020002B">
            <w:pPr>
              <w:jc w:val="center"/>
              <w:rPr>
                <w:rFonts w:ascii="Garamond" w:hAnsi="Garamond" w:cs="Times New Roman"/>
                <w:sz w:val="24"/>
                <w:szCs w:val="24"/>
              </w:rPr>
            </w:pPr>
          </w:p>
        </w:tc>
      </w:tr>
      <w:tr w:rsidR="00203E78" w:rsidRPr="00203E78" w14:paraId="58ED00B9" w14:textId="77777777" w:rsidTr="0020002B">
        <w:tc>
          <w:tcPr>
            <w:tcW w:w="568" w:type="dxa"/>
            <w:vAlign w:val="center"/>
          </w:tcPr>
          <w:p w14:paraId="5D09C05A" w14:textId="77777777" w:rsidR="0088373B" w:rsidRPr="00203E78" w:rsidRDefault="0088373B" w:rsidP="0020002B">
            <w:pPr>
              <w:jc w:val="center"/>
              <w:rPr>
                <w:rFonts w:ascii="Garamond" w:hAnsi="Garamond" w:cs="Times New Roman"/>
                <w:sz w:val="24"/>
                <w:szCs w:val="24"/>
              </w:rPr>
            </w:pPr>
            <w:r w:rsidRPr="00203E78">
              <w:rPr>
                <w:rFonts w:ascii="Garamond" w:hAnsi="Garamond" w:cs="Times New Roman"/>
                <w:sz w:val="24"/>
                <w:szCs w:val="24"/>
              </w:rPr>
              <w:t>1</w:t>
            </w:r>
          </w:p>
        </w:tc>
        <w:tc>
          <w:tcPr>
            <w:tcW w:w="992" w:type="dxa"/>
            <w:vAlign w:val="center"/>
          </w:tcPr>
          <w:p w14:paraId="5A252226" w14:textId="77777777" w:rsidR="0088373B" w:rsidRPr="00203E78" w:rsidRDefault="0088373B" w:rsidP="0020002B">
            <w:pPr>
              <w:jc w:val="center"/>
              <w:rPr>
                <w:rFonts w:ascii="Garamond" w:hAnsi="Garamond" w:cs="Times New Roman"/>
                <w:sz w:val="24"/>
                <w:szCs w:val="24"/>
              </w:rPr>
            </w:pPr>
            <w:r w:rsidRPr="00203E78">
              <w:rPr>
                <w:rFonts w:ascii="Garamond" w:hAnsi="Garamond" w:cs="Times New Roman"/>
                <w:i/>
                <w:sz w:val="24"/>
                <w:szCs w:val="24"/>
              </w:rPr>
              <w:t>Jibrilla</w:t>
            </w:r>
          </w:p>
        </w:tc>
        <w:tc>
          <w:tcPr>
            <w:tcW w:w="1220" w:type="dxa"/>
            <w:vAlign w:val="center"/>
          </w:tcPr>
          <w:p w14:paraId="5D9BE365" w14:textId="77777777" w:rsidR="0088373B" w:rsidRPr="00203E78" w:rsidRDefault="0088373B" w:rsidP="0020002B">
            <w:pPr>
              <w:jc w:val="center"/>
              <w:rPr>
                <w:rFonts w:ascii="Garamond" w:hAnsi="Garamond" w:cs="Times New Roman"/>
                <w:sz w:val="24"/>
                <w:szCs w:val="24"/>
              </w:rPr>
            </w:pPr>
            <w:r w:rsidRPr="00203E78">
              <w:rPr>
                <w:rFonts w:ascii="Garamond" w:hAnsi="Garamond" w:cs="Times New Roman"/>
                <w:sz w:val="24"/>
                <w:szCs w:val="24"/>
                <w:shd w:val="clear" w:color="auto" w:fill="FFFFFF"/>
              </w:rPr>
              <w:t>hadist</w:t>
            </w:r>
          </w:p>
        </w:tc>
        <w:tc>
          <w:tcPr>
            <w:tcW w:w="1469" w:type="dxa"/>
            <w:vAlign w:val="center"/>
          </w:tcPr>
          <w:p w14:paraId="406F807E" w14:textId="77777777" w:rsidR="0088373B" w:rsidRPr="00203E78" w:rsidRDefault="0088373B" w:rsidP="0020002B">
            <w:pPr>
              <w:jc w:val="center"/>
              <w:rPr>
                <w:rFonts w:ascii="Garamond" w:hAnsi="Garamond" w:cs="Times New Roman"/>
                <w:sz w:val="24"/>
                <w:szCs w:val="24"/>
              </w:rPr>
            </w:pPr>
            <w:r w:rsidRPr="00203E78">
              <w:rPr>
                <w:rFonts w:ascii="Garamond" w:hAnsi="Garamond" w:cs="Times New Roman"/>
                <w:i/>
                <w:sz w:val="24"/>
                <w:szCs w:val="24"/>
              </w:rPr>
              <w:t>Alhamdulillah</w:t>
            </w:r>
          </w:p>
        </w:tc>
        <w:tc>
          <w:tcPr>
            <w:tcW w:w="1565" w:type="dxa"/>
            <w:vAlign w:val="center"/>
          </w:tcPr>
          <w:p w14:paraId="10A143B5" w14:textId="11CC4D3A" w:rsidR="0088373B" w:rsidRPr="00203E78" w:rsidRDefault="0088373B" w:rsidP="0020002B">
            <w:pPr>
              <w:jc w:val="center"/>
              <w:rPr>
                <w:rFonts w:ascii="Garamond" w:hAnsi="Garamond" w:cs="Times New Roman"/>
                <w:sz w:val="24"/>
                <w:szCs w:val="24"/>
              </w:rPr>
            </w:pPr>
            <w:r w:rsidRPr="00203E78">
              <w:rPr>
                <w:rFonts w:ascii="Garamond" w:hAnsi="Garamond" w:cs="Times New Roman"/>
                <w:i/>
                <w:sz w:val="24"/>
                <w:szCs w:val="24"/>
              </w:rPr>
              <w:t>Alhamdulillah</w:t>
            </w:r>
            <w:r w:rsidRPr="00203E78">
              <w:rPr>
                <w:rFonts w:ascii="Garamond" w:hAnsi="Garamond" w:cs="Times New Roman"/>
                <w:sz w:val="24"/>
                <w:szCs w:val="24"/>
              </w:rPr>
              <w:t>”</w:t>
            </w:r>
          </w:p>
        </w:tc>
        <w:tc>
          <w:tcPr>
            <w:tcW w:w="1529" w:type="dxa"/>
            <w:vAlign w:val="center"/>
          </w:tcPr>
          <w:p w14:paraId="15AF39BE" w14:textId="77777777" w:rsidR="0088373B" w:rsidRPr="00203E78" w:rsidRDefault="0088373B" w:rsidP="0020002B">
            <w:pPr>
              <w:jc w:val="center"/>
              <w:rPr>
                <w:rFonts w:ascii="Garamond" w:hAnsi="Garamond" w:cs="Times New Roman"/>
                <w:sz w:val="24"/>
                <w:szCs w:val="24"/>
              </w:rPr>
            </w:pPr>
            <w:r w:rsidRPr="00203E78">
              <w:rPr>
                <w:rFonts w:ascii="Garamond" w:hAnsi="Garamond" w:cs="Times New Roman"/>
                <w:i/>
                <w:sz w:val="24"/>
                <w:szCs w:val="24"/>
                <w:shd w:val="clear" w:color="auto" w:fill="FFFFFF"/>
              </w:rPr>
              <w:t>warottilil qur’ana tartila</w:t>
            </w:r>
          </w:p>
        </w:tc>
        <w:tc>
          <w:tcPr>
            <w:tcW w:w="1305" w:type="dxa"/>
            <w:vAlign w:val="center"/>
          </w:tcPr>
          <w:p w14:paraId="7E46F055" w14:textId="77777777" w:rsidR="0088373B" w:rsidRPr="00203E78" w:rsidRDefault="0088373B" w:rsidP="0020002B">
            <w:pPr>
              <w:jc w:val="center"/>
              <w:rPr>
                <w:rFonts w:ascii="Garamond" w:hAnsi="Garamond" w:cs="Times New Roman"/>
                <w:sz w:val="24"/>
                <w:szCs w:val="24"/>
              </w:rPr>
            </w:pPr>
            <w:r w:rsidRPr="00203E78">
              <w:rPr>
                <w:rFonts w:ascii="Garamond" w:hAnsi="Garamond" w:cs="Times New Roman"/>
                <w:i/>
                <w:sz w:val="24"/>
                <w:szCs w:val="24"/>
                <w:shd w:val="clear" w:color="auto" w:fill="FFFFFF"/>
              </w:rPr>
              <w:t>“membaca-bacaan</w:t>
            </w:r>
          </w:p>
        </w:tc>
        <w:tc>
          <w:tcPr>
            <w:tcW w:w="1275" w:type="dxa"/>
            <w:vAlign w:val="center"/>
          </w:tcPr>
          <w:p w14:paraId="027EE392" w14:textId="77777777" w:rsidR="0088373B" w:rsidRPr="00203E78" w:rsidRDefault="0088373B" w:rsidP="0020002B">
            <w:pPr>
              <w:jc w:val="center"/>
              <w:rPr>
                <w:rFonts w:ascii="Garamond" w:hAnsi="Garamond" w:cs="Times New Roman"/>
                <w:sz w:val="24"/>
                <w:szCs w:val="24"/>
              </w:rPr>
            </w:pPr>
            <w:r w:rsidRPr="00203E78">
              <w:rPr>
                <w:rFonts w:ascii="Garamond" w:hAnsi="Garamond" w:cs="Times New Roman"/>
                <w:sz w:val="24"/>
                <w:szCs w:val="24"/>
                <w:lang w:eastAsia="id-ID"/>
              </w:rPr>
              <w:t>“bacaan qobeh”</w:t>
            </w:r>
          </w:p>
        </w:tc>
      </w:tr>
      <w:tr w:rsidR="00203E78" w:rsidRPr="00203E78" w14:paraId="3688AF10" w14:textId="77777777" w:rsidTr="0020002B">
        <w:tc>
          <w:tcPr>
            <w:tcW w:w="568" w:type="dxa"/>
            <w:vAlign w:val="center"/>
          </w:tcPr>
          <w:p w14:paraId="1741AB41" w14:textId="77777777" w:rsidR="0088373B" w:rsidRPr="00203E78" w:rsidRDefault="0088373B" w:rsidP="0020002B">
            <w:pPr>
              <w:jc w:val="center"/>
              <w:rPr>
                <w:rFonts w:ascii="Garamond" w:hAnsi="Garamond" w:cs="Times New Roman"/>
                <w:sz w:val="24"/>
                <w:szCs w:val="24"/>
              </w:rPr>
            </w:pPr>
            <w:r w:rsidRPr="00203E78">
              <w:rPr>
                <w:rFonts w:ascii="Garamond" w:hAnsi="Garamond" w:cs="Times New Roman"/>
                <w:sz w:val="24"/>
                <w:szCs w:val="24"/>
              </w:rPr>
              <w:t>2</w:t>
            </w:r>
          </w:p>
        </w:tc>
        <w:tc>
          <w:tcPr>
            <w:tcW w:w="992" w:type="dxa"/>
            <w:vAlign w:val="center"/>
          </w:tcPr>
          <w:p w14:paraId="4D539243" w14:textId="77777777" w:rsidR="0088373B" w:rsidRPr="00203E78" w:rsidRDefault="0088373B" w:rsidP="0020002B">
            <w:pPr>
              <w:jc w:val="center"/>
              <w:rPr>
                <w:rFonts w:ascii="Garamond" w:hAnsi="Garamond" w:cs="Times New Roman"/>
                <w:sz w:val="24"/>
                <w:szCs w:val="24"/>
              </w:rPr>
            </w:pPr>
            <w:r w:rsidRPr="00203E78">
              <w:rPr>
                <w:rFonts w:ascii="Garamond" w:hAnsi="Garamond" w:cs="Times New Roman"/>
                <w:i/>
                <w:sz w:val="24"/>
                <w:szCs w:val="24"/>
                <w:shd w:val="clear" w:color="auto" w:fill="FFFFFF"/>
              </w:rPr>
              <w:t>Tanzila</w:t>
            </w:r>
          </w:p>
        </w:tc>
        <w:tc>
          <w:tcPr>
            <w:tcW w:w="1220" w:type="dxa"/>
            <w:vAlign w:val="center"/>
          </w:tcPr>
          <w:p w14:paraId="1A1EF048" w14:textId="77777777" w:rsidR="0088373B" w:rsidRPr="00203E78" w:rsidRDefault="0088373B" w:rsidP="0020002B">
            <w:pPr>
              <w:jc w:val="center"/>
              <w:rPr>
                <w:rFonts w:ascii="Garamond" w:hAnsi="Garamond" w:cs="Times New Roman"/>
                <w:sz w:val="24"/>
                <w:szCs w:val="24"/>
              </w:rPr>
            </w:pPr>
            <w:r w:rsidRPr="00203E78">
              <w:rPr>
                <w:rFonts w:ascii="Garamond" w:hAnsi="Garamond" w:cs="Times New Roman"/>
                <w:sz w:val="24"/>
                <w:szCs w:val="24"/>
                <w:shd w:val="clear" w:color="auto" w:fill="FFFFFF"/>
              </w:rPr>
              <w:t>“</w:t>
            </w:r>
            <w:r w:rsidRPr="00203E78">
              <w:rPr>
                <w:rFonts w:ascii="Garamond" w:hAnsi="Garamond" w:cs="Times New Roman"/>
                <w:b/>
                <w:i/>
                <w:sz w:val="24"/>
                <w:szCs w:val="24"/>
                <w:shd w:val="clear" w:color="auto" w:fill="FFFFFF"/>
              </w:rPr>
              <w:t>karuan</w:t>
            </w:r>
            <w:r w:rsidRPr="00203E78">
              <w:rPr>
                <w:rFonts w:ascii="Garamond" w:hAnsi="Garamond" w:cs="Times New Roman"/>
                <w:sz w:val="24"/>
                <w:szCs w:val="24"/>
                <w:shd w:val="clear" w:color="auto" w:fill="FFFFFF"/>
              </w:rPr>
              <w:t>”</w:t>
            </w:r>
          </w:p>
        </w:tc>
        <w:tc>
          <w:tcPr>
            <w:tcW w:w="1469" w:type="dxa"/>
            <w:vAlign w:val="center"/>
          </w:tcPr>
          <w:p w14:paraId="2FF4A8C3" w14:textId="77777777" w:rsidR="0088373B" w:rsidRPr="00203E78" w:rsidRDefault="0088373B" w:rsidP="0020002B">
            <w:pPr>
              <w:jc w:val="center"/>
              <w:rPr>
                <w:rFonts w:ascii="Garamond" w:hAnsi="Garamond" w:cs="Times New Roman"/>
                <w:sz w:val="24"/>
                <w:szCs w:val="24"/>
              </w:rPr>
            </w:pPr>
            <w:r w:rsidRPr="00203E78">
              <w:rPr>
                <w:rFonts w:ascii="Garamond" w:hAnsi="Garamond" w:cs="Times New Roman"/>
                <w:b/>
                <w:i/>
                <w:sz w:val="24"/>
                <w:szCs w:val="24"/>
              </w:rPr>
              <w:t>Shoheh</w:t>
            </w:r>
          </w:p>
        </w:tc>
        <w:tc>
          <w:tcPr>
            <w:tcW w:w="1565" w:type="dxa"/>
            <w:vAlign w:val="center"/>
          </w:tcPr>
          <w:p w14:paraId="57FB19EE" w14:textId="77777777" w:rsidR="0088373B" w:rsidRPr="00203E78" w:rsidRDefault="0088373B" w:rsidP="0020002B">
            <w:pPr>
              <w:jc w:val="center"/>
              <w:rPr>
                <w:rFonts w:ascii="Garamond" w:hAnsi="Garamond" w:cs="Times New Roman"/>
                <w:sz w:val="24"/>
                <w:szCs w:val="24"/>
              </w:rPr>
            </w:pPr>
            <w:r w:rsidRPr="00203E78">
              <w:rPr>
                <w:rFonts w:ascii="Garamond" w:hAnsi="Garamond" w:cs="Times New Roman"/>
                <w:sz w:val="24"/>
                <w:szCs w:val="24"/>
              </w:rPr>
              <w:t>“</w:t>
            </w:r>
            <w:r w:rsidRPr="00203E78">
              <w:rPr>
                <w:rFonts w:ascii="Garamond" w:hAnsi="Garamond" w:cs="Times New Roman"/>
                <w:i/>
                <w:sz w:val="24"/>
                <w:szCs w:val="24"/>
              </w:rPr>
              <w:t>sholatu wasalam</w:t>
            </w:r>
          </w:p>
        </w:tc>
        <w:tc>
          <w:tcPr>
            <w:tcW w:w="1529" w:type="dxa"/>
            <w:vAlign w:val="center"/>
          </w:tcPr>
          <w:p w14:paraId="571E982D" w14:textId="77777777" w:rsidR="0088373B" w:rsidRPr="00203E78" w:rsidRDefault="0088373B" w:rsidP="0020002B">
            <w:pPr>
              <w:jc w:val="center"/>
              <w:rPr>
                <w:rFonts w:ascii="Garamond" w:hAnsi="Garamond" w:cs="Times New Roman"/>
                <w:sz w:val="24"/>
                <w:szCs w:val="24"/>
              </w:rPr>
            </w:pPr>
            <w:r w:rsidRPr="00203E78">
              <w:rPr>
                <w:rFonts w:ascii="Garamond" w:hAnsi="Garamond" w:cs="Times New Roman"/>
                <w:i/>
                <w:sz w:val="24"/>
                <w:szCs w:val="24"/>
                <w:shd w:val="clear" w:color="auto" w:fill="FFFFFF"/>
              </w:rPr>
              <w:t>Alhamdulillahi dengan sholat salam</w:t>
            </w:r>
          </w:p>
        </w:tc>
        <w:tc>
          <w:tcPr>
            <w:tcW w:w="1305" w:type="dxa"/>
            <w:vAlign w:val="center"/>
          </w:tcPr>
          <w:p w14:paraId="4BC0D296" w14:textId="77777777" w:rsidR="0088373B" w:rsidRPr="00203E78" w:rsidRDefault="0088373B" w:rsidP="0020002B">
            <w:pPr>
              <w:jc w:val="center"/>
              <w:rPr>
                <w:rFonts w:ascii="Garamond" w:hAnsi="Garamond" w:cs="Times New Roman"/>
                <w:sz w:val="24"/>
                <w:szCs w:val="24"/>
              </w:rPr>
            </w:pPr>
            <w:r w:rsidRPr="00203E78">
              <w:rPr>
                <w:rFonts w:ascii="Garamond" w:hAnsi="Garamond" w:cs="Times New Roman"/>
                <w:sz w:val="24"/>
                <w:szCs w:val="24"/>
                <w:shd w:val="clear" w:color="auto" w:fill="FFFFFF"/>
              </w:rPr>
              <w:t>“</w:t>
            </w:r>
            <w:r w:rsidRPr="00203E78">
              <w:rPr>
                <w:rFonts w:ascii="Garamond" w:hAnsi="Garamond" w:cs="Times New Roman"/>
                <w:i/>
                <w:sz w:val="24"/>
                <w:szCs w:val="24"/>
                <w:shd w:val="clear" w:color="auto" w:fill="FFFFFF"/>
              </w:rPr>
              <w:t>ayohai-ayohai</w:t>
            </w:r>
          </w:p>
        </w:tc>
        <w:tc>
          <w:tcPr>
            <w:tcW w:w="1275" w:type="dxa"/>
            <w:vAlign w:val="center"/>
          </w:tcPr>
          <w:p w14:paraId="3F5B8EF9" w14:textId="77777777" w:rsidR="0088373B" w:rsidRPr="00203E78" w:rsidRDefault="0088373B" w:rsidP="0020002B">
            <w:pPr>
              <w:jc w:val="center"/>
              <w:rPr>
                <w:rFonts w:ascii="Garamond" w:hAnsi="Garamond" w:cs="Times New Roman"/>
                <w:sz w:val="24"/>
                <w:szCs w:val="24"/>
              </w:rPr>
            </w:pPr>
            <w:r w:rsidRPr="00203E78">
              <w:rPr>
                <w:rFonts w:ascii="Garamond" w:hAnsi="Garamond" w:cs="Times New Roman"/>
                <w:i/>
                <w:sz w:val="24"/>
                <w:szCs w:val="24"/>
                <w:shd w:val="clear" w:color="auto" w:fill="FFFFFF"/>
              </w:rPr>
              <w:t>nazom batu ngompal”</w:t>
            </w:r>
          </w:p>
        </w:tc>
      </w:tr>
      <w:tr w:rsidR="00203E78" w:rsidRPr="00203E78" w14:paraId="42A82A54" w14:textId="77777777" w:rsidTr="0020002B">
        <w:tc>
          <w:tcPr>
            <w:tcW w:w="568" w:type="dxa"/>
            <w:vAlign w:val="center"/>
          </w:tcPr>
          <w:p w14:paraId="34B0D307" w14:textId="77777777" w:rsidR="0088373B" w:rsidRPr="00203E78" w:rsidRDefault="0088373B" w:rsidP="0020002B">
            <w:pPr>
              <w:jc w:val="center"/>
              <w:rPr>
                <w:rFonts w:ascii="Garamond" w:hAnsi="Garamond" w:cs="Times New Roman"/>
                <w:sz w:val="24"/>
                <w:szCs w:val="24"/>
              </w:rPr>
            </w:pPr>
            <w:r w:rsidRPr="00203E78">
              <w:rPr>
                <w:rFonts w:ascii="Garamond" w:hAnsi="Garamond" w:cs="Times New Roman"/>
                <w:sz w:val="24"/>
                <w:szCs w:val="24"/>
              </w:rPr>
              <w:t>3</w:t>
            </w:r>
          </w:p>
        </w:tc>
        <w:tc>
          <w:tcPr>
            <w:tcW w:w="992" w:type="dxa"/>
            <w:vAlign w:val="center"/>
          </w:tcPr>
          <w:p w14:paraId="7E9C81B1" w14:textId="77777777" w:rsidR="0088373B" w:rsidRPr="00203E78" w:rsidRDefault="0088373B" w:rsidP="0020002B">
            <w:pPr>
              <w:jc w:val="center"/>
              <w:rPr>
                <w:rFonts w:ascii="Garamond" w:hAnsi="Garamond" w:cs="Times New Roman"/>
                <w:sz w:val="24"/>
                <w:szCs w:val="24"/>
              </w:rPr>
            </w:pPr>
            <w:r w:rsidRPr="00203E78">
              <w:rPr>
                <w:rFonts w:ascii="Garamond" w:hAnsi="Garamond" w:cs="Times New Roman"/>
                <w:i/>
                <w:sz w:val="24"/>
                <w:szCs w:val="24"/>
                <w:shd w:val="clear" w:color="auto" w:fill="FFFFFF"/>
              </w:rPr>
              <w:t>Al Quran</w:t>
            </w:r>
          </w:p>
        </w:tc>
        <w:tc>
          <w:tcPr>
            <w:tcW w:w="1220" w:type="dxa"/>
            <w:vAlign w:val="center"/>
          </w:tcPr>
          <w:p w14:paraId="55284E73" w14:textId="77777777" w:rsidR="0088373B" w:rsidRPr="00203E78" w:rsidRDefault="0088373B" w:rsidP="0020002B">
            <w:pPr>
              <w:jc w:val="center"/>
              <w:rPr>
                <w:rFonts w:ascii="Garamond" w:hAnsi="Garamond" w:cs="Times New Roman"/>
                <w:sz w:val="24"/>
                <w:szCs w:val="24"/>
              </w:rPr>
            </w:pPr>
            <w:r w:rsidRPr="00203E78">
              <w:rPr>
                <w:rFonts w:ascii="Garamond" w:hAnsi="Garamond" w:cs="Times New Roman"/>
                <w:i/>
                <w:sz w:val="24"/>
                <w:szCs w:val="24"/>
              </w:rPr>
              <w:t>“waba’du”,</w:t>
            </w:r>
          </w:p>
        </w:tc>
        <w:tc>
          <w:tcPr>
            <w:tcW w:w="1469" w:type="dxa"/>
            <w:vAlign w:val="center"/>
          </w:tcPr>
          <w:p w14:paraId="06566208" w14:textId="77777777" w:rsidR="0088373B" w:rsidRPr="00203E78" w:rsidRDefault="0088373B" w:rsidP="0020002B">
            <w:pPr>
              <w:jc w:val="center"/>
              <w:rPr>
                <w:rFonts w:ascii="Garamond" w:hAnsi="Garamond" w:cs="Times New Roman"/>
                <w:sz w:val="24"/>
                <w:szCs w:val="24"/>
              </w:rPr>
            </w:pPr>
            <w:r w:rsidRPr="00203E78">
              <w:rPr>
                <w:rFonts w:ascii="Garamond" w:hAnsi="Garamond" w:cs="Times New Roman"/>
                <w:i/>
                <w:sz w:val="24"/>
                <w:szCs w:val="24"/>
                <w:shd w:val="clear" w:color="auto" w:fill="FFFFFF"/>
              </w:rPr>
              <w:t>Fasheh</w:t>
            </w:r>
          </w:p>
        </w:tc>
        <w:tc>
          <w:tcPr>
            <w:tcW w:w="1565" w:type="dxa"/>
            <w:vAlign w:val="center"/>
          </w:tcPr>
          <w:p w14:paraId="3AFB6EA0" w14:textId="77777777" w:rsidR="0088373B" w:rsidRPr="00203E78" w:rsidRDefault="0088373B" w:rsidP="0020002B">
            <w:pPr>
              <w:jc w:val="center"/>
              <w:rPr>
                <w:rFonts w:ascii="Garamond" w:hAnsi="Garamond" w:cs="Times New Roman"/>
                <w:sz w:val="24"/>
                <w:szCs w:val="24"/>
              </w:rPr>
            </w:pPr>
            <w:r w:rsidRPr="00203E78">
              <w:rPr>
                <w:rFonts w:ascii="Garamond" w:hAnsi="Garamond" w:cs="Times New Roman"/>
                <w:i/>
                <w:sz w:val="24"/>
                <w:szCs w:val="24"/>
              </w:rPr>
              <w:t>“firman Ilahi”</w:t>
            </w:r>
          </w:p>
        </w:tc>
        <w:tc>
          <w:tcPr>
            <w:tcW w:w="1529" w:type="dxa"/>
            <w:vAlign w:val="center"/>
          </w:tcPr>
          <w:p w14:paraId="5ACFBFEC" w14:textId="77777777" w:rsidR="0088373B" w:rsidRPr="00203E78" w:rsidRDefault="0088373B" w:rsidP="0020002B">
            <w:pPr>
              <w:jc w:val="center"/>
              <w:rPr>
                <w:rFonts w:ascii="Garamond" w:hAnsi="Garamond" w:cs="Times New Roman"/>
                <w:sz w:val="24"/>
                <w:szCs w:val="24"/>
              </w:rPr>
            </w:pPr>
          </w:p>
        </w:tc>
        <w:tc>
          <w:tcPr>
            <w:tcW w:w="1305" w:type="dxa"/>
            <w:vAlign w:val="center"/>
          </w:tcPr>
          <w:p w14:paraId="6F02ABBB" w14:textId="77777777" w:rsidR="0088373B" w:rsidRPr="00203E78" w:rsidRDefault="0088373B" w:rsidP="0020002B">
            <w:pPr>
              <w:jc w:val="center"/>
              <w:rPr>
                <w:rFonts w:ascii="Garamond" w:hAnsi="Garamond" w:cs="Times New Roman"/>
                <w:sz w:val="24"/>
                <w:szCs w:val="24"/>
              </w:rPr>
            </w:pPr>
            <w:r w:rsidRPr="00203E78">
              <w:rPr>
                <w:rFonts w:ascii="Garamond" w:hAnsi="Garamond" w:cs="Times New Roman"/>
                <w:i/>
                <w:sz w:val="24"/>
                <w:szCs w:val="24"/>
                <w:shd w:val="clear" w:color="auto" w:fill="FFFFFF"/>
              </w:rPr>
              <w:t>saudara-saudari</w:t>
            </w:r>
            <w:r w:rsidRPr="00203E78">
              <w:rPr>
                <w:rFonts w:ascii="Garamond" w:hAnsi="Garamond" w:cs="Times New Roman"/>
                <w:sz w:val="24"/>
                <w:szCs w:val="24"/>
                <w:shd w:val="clear" w:color="auto" w:fill="FFFFFF"/>
              </w:rPr>
              <w:t>”.</w:t>
            </w:r>
          </w:p>
        </w:tc>
        <w:tc>
          <w:tcPr>
            <w:tcW w:w="1275" w:type="dxa"/>
            <w:vAlign w:val="center"/>
          </w:tcPr>
          <w:p w14:paraId="54830D75" w14:textId="77777777" w:rsidR="0088373B" w:rsidRPr="00203E78" w:rsidRDefault="0088373B" w:rsidP="0020002B">
            <w:pPr>
              <w:jc w:val="center"/>
              <w:rPr>
                <w:rFonts w:ascii="Garamond" w:hAnsi="Garamond" w:cs="Times New Roman"/>
                <w:sz w:val="24"/>
                <w:szCs w:val="24"/>
              </w:rPr>
            </w:pPr>
          </w:p>
        </w:tc>
      </w:tr>
      <w:tr w:rsidR="00203E78" w:rsidRPr="00203E78" w14:paraId="54EFADBA" w14:textId="77777777" w:rsidTr="0020002B">
        <w:tc>
          <w:tcPr>
            <w:tcW w:w="568" w:type="dxa"/>
            <w:vAlign w:val="center"/>
          </w:tcPr>
          <w:p w14:paraId="486CB6C6" w14:textId="77777777" w:rsidR="0088373B" w:rsidRPr="00203E78" w:rsidRDefault="0088373B" w:rsidP="0020002B">
            <w:pPr>
              <w:jc w:val="center"/>
              <w:rPr>
                <w:rFonts w:ascii="Garamond" w:hAnsi="Garamond" w:cs="Times New Roman"/>
                <w:sz w:val="24"/>
                <w:szCs w:val="24"/>
              </w:rPr>
            </w:pPr>
            <w:r w:rsidRPr="00203E78">
              <w:rPr>
                <w:rFonts w:ascii="Garamond" w:hAnsi="Garamond" w:cs="Times New Roman"/>
                <w:sz w:val="24"/>
                <w:szCs w:val="24"/>
              </w:rPr>
              <w:t>4</w:t>
            </w:r>
          </w:p>
        </w:tc>
        <w:tc>
          <w:tcPr>
            <w:tcW w:w="992" w:type="dxa"/>
            <w:vAlign w:val="center"/>
          </w:tcPr>
          <w:p w14:paraId="0DACB71B" w14:textId="77777777" w:rsidR="0088373B" w:rsidRPr="00203E78" w:rsidRDefault="0088373B" w:rsidP="0020002B">
            <w:pPr>
              <w:jc w:val="center"/>
              <w:rPr>
                <w:rFonts w:ascii="Garamond" w:hAnsi="Garamond" w:cs="Times New Roman"/>
                <w:sz w:val="24"/>
                <w:szCs w:val="24"/>
              </w:rPr>
            </w:pPr>
            <w:r w:rsidRPr="00203E78">
              <w:rPr>
                <w:rFonts w:ascii="Garamond" w:hAnsi="Garamond" w:cs="Times New Roman"/>
                <w:i/>
                <w:sz w:val="24"/>
                <w:szCs w:val="24"/>
              </w:rPr>
              <w:t>Nujum</w:t>
            </w:r>
          </w:p>
        </w:tc>
        <w:tc>
          <w:tcPr>
            <w:tcW w:w="1220" w:type="dxa"/>
            <w:vAlign w:val="center"/>
          </w:tcPr>
          <w:p w14:paraId="35F92CE0" w14:textId="77777777" w:rsidR="0088373B" w:rsidRPr="00203E78" w:rsidRDefault="0088373B" w:rsidP="0020002B">
            <w:pPr>
              <w:jc w:val="center"/>
              <w:rPr>
                <w:rFonts w:ascii="Garamond" w:hAnsi="Garamond" w:cs="Times New Roman"/>
                <w:sz w:val="24"/>
                <w:szCs w:val="24"/>
              </w:rPr>
            </w:pPr>
            <w:r w:rsidRPr="00203E78">
              <w:rPr>
                <w:rFonts w:ascii="Garamond" w:hAnsi="Garamond" w:cs="Times New Roman"/>
                <w:i/>
                <w:sz w:val="24"/>
                <w:szCs w:val="24"/>
                <w:shd w:val="clear" w:color="auto" w:fill="FFFFFF"/>
              </w:rPr>
              <w:t>“Mubtadi</w:t>
            </w:r>
          </w:p>
        </w:tc>
        <w:tc>
          <w:tcPr>
            <w:tcW w:w="1469" w:type="dxa"/>
            <w:vAlign w:val="center"/>
          </w:tcPr>
          <w:p w14:paraId="333B4B58" w14:textId="77777777" w:rsidR="0088373B" w:rsidRPr="00203E78" w:rsidRDefault="0088373B" w:rsidP="0020002B">
            <w:pPr>
              <w:jc w:val="center"/>
              <w:rPr>
                <w:rFonts w:ascii="Garamond" w:hAnsi="Garamond" w:cs="Times New Roman"/>
                <w:sz w:val="24"/>
                <w:szCs w:val="24"/>
              </w:rPr>
            </w:pPr>
            <w:r w:rsidRPr="00203E78">
              <w:rPr>
                <w:rFonts w:ascii="Garamond" w:hAnsi="Garamond" w:cs="Times New Roman"/>
                <w:sz w:val="24"/>
                <w:szCs w:val="24"/>
                <w:shd w:val="clear" w:color="auto" w:fill="FFFFFF"/>
              </w:rPr>
              <w:t>“</w:t>
            </w:r>
            <w:r w:rsidRPr="00203E78">
              <w:rPr>
                <w:rFonts w:ascii="Garamond" w:hAnsi="Garamond" w:cs="Times New Roman"/>
                <w:i/>
                <w:sz w:val="24"/>
                <w:szCs w:val="24"/>
                <w:shd w:val="clear" w:color="auto" w:fill="FFFFFF"/>
              </w:rPr>
              <w:t>qobeh”</w:t>
            </w:r>
          </w:p>
        </w:tc>
        <w:tc>
          <w:tcPr>
            <w:tcW w:w="1565" w:type="dxa"/>
            <w:vAlign w:val="center"/>
          </w:tcPr>
          <w:p w14:paraId="04C62AC4" w14:textId="77777777" w:rsidR="0088373B" w:rsidRPr="00203E78" w:rsidRDefault="0088373B" w:rsidP="0020002B">
            <w:pPr>
              <w:jc w:val="center"/>
              <w:rPr>
                <w:rFonts w:ascii="Garamond" w:hAnsi="Garamond" w:cs="Times New Roman"/>
                <w:sz w:val="24"/>
                <w:szCs w:val="24"/>
              </w:rPr>
            </w:pPr>
            <w:r w:rsidRPr="00203E78">
              <w:rPr>
                <w:rFonts w:ascii="Garamond" w:hAnsi="Garamond" w:cs="Times New Roman"/>
                <w:i/>
                <w:sz w:val="24"/>
                <w:szCs w:val="24"/>
              </w:rPr>
              <w:t>di dalam tanzila</w:t>
            </w:r>
          </w:p>
        </w:tc>
        <w:tc>
          <w:tcPr>
            <w:tcW w:w="1529" w:type="dxa"/>
            <w:vAlign w:val="center"/>
          </w:tcPr>
          <w:p w14:paraId="416352BB" w14:textId="77777777" w:rsidR="0088373B" w:rsidRPr="00203E78" w:rsidRDefault="0088373B" w:rsidP="0020002B">
            <w:pPr>
              <w:jc w:val="center"/>
              <w:rPr>
                <w:rFonts w:ascii="Garamond" w:hAnsi="Garamond" w:cs="Times New Roman"/>
                <w:sz w:val="24"/>
                <w:szCs w:val="24"/>
              </w:rPr>
            </w:pPr>
          </w:p>
        </w:tc>
        <w:tc>
          <w:tcPr>
            <w:tcW w:w="1305" w:type="dxa"/>
            <w:vAlign w:val="center"/>
          </w:tcPr>
          <w:p w14:paraId="1A69AC3F" w14:textId="77777777" w:rsidR="0088373B" w:rsidRPr="00203E78" w:rsidRDefault="0088373B" w:rsidP="0020002B">
            <w:pPr>
              <w:jc w:val="center"/>
              <w:rPr>
                <w:rFonts w:ascii="Garamond" w:hAnsi="Garamond" w:cs="Times New Roman"/>
                <w:sz w:val="24"/>
                <w:szCs w:val="24"/>
              </w:rPr>
            </w:pPr>
            <w:r w:rsidRPr="00203E78">
              <w:rPr>
                <w:rFonts w:ascii="Garamond" w:hAnsi="Garamond" w:cs="Times New Roman"/>
                <w:i/>
                <w:sz w:val="24"/>
                <w:szCs w:val="24"/>
                <w:shd w:val="clear" w:color="auto" w:fill="FFFFFF"/>
              </w:rPr>
              <w:t>bermegah kesana kemari</w:t>
            </w:r>
          </w:p>
        </w:tc>
        <w:tc>
          <w:tcPr>
            <w:tcW w:w="1275" w:type="dxa"/>
            <w:vAlign w:val="center"/>
          </w:tcPr>
          <w:p w14:paraId="6301BE55" w14:textId="77777777" w:rsidR="0088373B" w:rsidRPr="00203E78" w:rsidRDefault="0088373B" w:rsidP="0020002B">
            <w:pPr>
              <w:jc w:val="center"/>
              <w:rPr>
                <w:rFonts w:ascii="Garamond" w:hAnsi="Garamond" w:cs="Times New Roman"/>
                <w:sz w:val="24"/>
                <w:szCs w:val="24"/>
              </w:rPr>
            </w:pPr>
          </w:p>
        </w:tc>
      </w:tr>
      <w:tr w:rsidR="00203E78" w:rsidRPr="00203E78" w14:paraId="7945BAA3" w14:textId="77777777" w:rsidTr="0020002B">
        <w:tc>
          <w:tcPr>
            <w:tcW w:w="568" w:type="dxa"/>
            <w:vAlign w:val="center"/>
          </w:tcPr>
          <w:p w14:paraId="09E8932A" w14:textId="77777777" w:rsidR="0088373B" w:rsidRPr="00203E78" w:rsidRDefault="0088373B" w:rsidP="0020002B">
            <w:pPr>
              <w:jc w:val="center"/>
              <w:rPr>
                <w:rFonts w:ascii="Garamond" w:hAnsi="Garamond" w:cs="Times New Roman"/>
                <w:sz w:val="24"/>
                <w:szCs w:val="24"/>
              </w:rPr>
            </w:pPr>
            <w:r w:rsidRPr="00203E78">
              <w:rPr>
                <w:rFonts w:ascii="Garamond" w:hAnsi="Garamond" w:cs="Times New Roman"/>
                <w:sz w:val="24"/>
                <w:szCs w:val="24"/>
              </w:rPr>
              <w:t>5</w:t>
            </w:r>
          </w:p>
        </w:tc>
        <w:tc>
          <w:tcPr>
            <w:tcW w:w="992" w:type="dxa"/>
            <w:vAlign w:val="center"/>
          </w:tcPr>
          <w:p w14:paraId="3A625686" w14:textId="77777777" w:rsidR="0088373B" w:rsidRPr="00203E78" w:rsidRDefault="0088373B" w:rsidP="0020002B">
            <w:pPr>
              <w:jc w:val="center"/>
              <w:rPr>
                <w:rFonts w:ascii="Garamond" w:hAnsi="Garamond" w:cs="Times New Roman"/>
                <w:sz w:val="24"/>
                <w:szCs w:val="24"/>
              </w:rPr>
            </w:pPr>
            <w:r w:rsidRPr="00203E78">
              <w:rPr>
                <w:rFonts w:ascii="Garamond" w:hAnsi="Garamond" w:cs="Times New Roman"/>
                <w:i/>
                <w:sz w:val="24"/>
                <w:szCs w:val="24"/>
                <w:shd w:val="clear" w:color="auto" w:fill="FFFFFF"/>
              </w:rPr>
              <w:t>Tabi’in</w:t>
            </w:r>
          </w:p>
        </w:tc>
        <w:tc>
          <w:tcPr>
            <w:tcW w:w="1220" w:type="dxa"/>
            <w:vAlign w:val="center"/>
          </w:tcPr>
          <w:p w14:paraId="699E2938" w14:textId="77777777" w:rsidR="0088373B" w:rsidRPr="00203E78" w:rsidRDefault="0088373B" w:rsidP="0020002B">
            <w:pPr>
              <w:jc w:val="center"/>
              <w:rPr>
                <w:rFonts w:ascii="Garamond" w:hAnsi="Garamond" w:cs="Times New Roman"/>
                <w:sz w:val="24"/>
                <w:szCs w:val="24"/>
              </w:rPr>
            </w:pPr>
          </w:p>
        </w:tc>
        <w:tc>
          <w:tcPr>
            <w:tcW w:w="1469" w:type="dxa"/>
            <w:vAlign w:val="center"/>
          </w:tcPr>
          <w:p w14:paraId="73A041AD" w14:textId="77777777" w:rsidR="0088373B" w:rsidRPr="00203E78" w:rsidRDefault="0088373B" w:rsidP="0020002B">
            <w:pPr>
              <w:jc w:val="center"/>
              <w:rPr>
                <w:rFonts w:ascii="Garamond" w:hAnsi="Garamond" w:cs="Times New Roman"/>
                <w:sz w:val="24"/>
                <w:szCs w:val="24"/>
              </w:rPr>
            </w:pPr>
            <w:r w:rsidRPr="00203E78">
              <w:rPr>
                <w:rFonts w:ascii="Garamond" w:hAnsi="Garamond" w:cs="Times New Roman"/>
                <w:i/>
                <w:sz w:val="24"/>
                <w:szCs w:val="24"/>
                <w:shd w:val="clear" w:color="auto" w:fill="FFFFFF"/>
              </w:rPr>
              <w:t>Fakir</w:t>
            </w:r>
          </w:p>
        </w:tc>
        <w:tc>
          <w:tcPr>
            <w:tcW w:w="1565" w:type="dxa"/>
            <w:vAlign w:val="center"/>
          </w:tcPr>
          <w:p w14:paraId="66047F1C" w14:textId="77777777" w:rsidR="0088373B" w:rsidRPr="00203E78" w:rsidRDefault="0088373B" w:rsidP="0020002B">
            <w:pPr>
              <w:jc w:val="center"/>
              <w:rPr>
                <w:rFonts w:ascii="Garamond" w:hAnsi="Garamond" w:cs="Times New Roman"/>
                <w:sz w:val="24"/>
                <w:szCs w:val="24"/>
              </w:rPr>
            </w:pPr>
            <w:r w:rsidRPr="00203E78">
              <w:rPr>
                <w:rFonts w:ascii="Garamond" w:hAnsi="Garamond" w:cs="Times New Roman"/>
                <w:i/>
                <w:sz w:val="24"/>
                <w:szCs w:val="24"/>
              </w:rPr>
              <w:t>“</w:t>
            </w:r>
            <w:r w:rsidRPr="00203E78">
              <w:rPr>
                <w:rFonts w:ascii="Garamond" w:hAnsi="Garamond" w:cs="Times New Roman"/>
                <w:i/>
                <w:sz w:val="24"/>
                <w:szCs w:val="24"/>
                <w:shd w:val="clear" w:color="auto" w:fill="FFFFFF"/>
              </w:rPr>
              <w:t>kulil anam</w:t>
            </w:r>
            <w:r w:rsidRPr="00203E78">
              <w:rPr>
                <w:rFonts w:ascii="Garamond" w:hAnsi="Garamond" w:cs="Times New Roman"/>
                <w:sz w:val="24"/>
                <w:szCs w:val="24"/>
                <w:shd w:val="clear" w:color="auto" w:fill="FFFFFF"/>
              </w:rPr>
              <w:t>”</w:t>
            </w:r>
          </w:p>
        </w:tc>
        <w:tc>
          <w:tcPr>
            <w:tcW w:w="1529" w:type="dxa"/>
            <w:vAlign w:val="center"/>
          </w:tcPr>
          <w:p w14:paraId="558D395A" w14:textId="77777777" w:rsidR="0088373B" w:rsidRPr="00203E78" w:rsidRDefault="0088373B" w:rsidP="0020002B">
            <w:pPr>
              <w:jc w:val="center"/>
              <w:rPr>
                <w:rFonts w:ascii="Garamond" w:hAnsi="Garamond" w:cs="Times New Roman"/>
                <w:sz w:val="24"/>
                <w:szCs w:val="24"/>
              </w:rPr>
            </w:pPr>
          </w:p>
        </w:tc>
        <w:tc>
          <w:tcPr>
            <w:tcW w:w="1305" w:type="dxa"/>
            <w:vAlign w:val="center"/>
          </w:tcPr>
          <w:p w14:paraId="25DE05EB" w14:textId="77777777" w:rsidR="0088373B" w:rsidRPr="00203E78" w:rsidRDefault="0088373B" w:rsidP="0020002B">
            <w:pPr>
              <w:jc w:val="center"/>
              <w:rPr>
                <w:rFonts w:ascii="Garamond" w:hAnsi="Garamond" w:cs="Times New Roman"/>
                <w:sz w:val="24"/>
                <w:szCs w:val="24"/>
              </w:rPr>
            </w:pPr>
            <w:r w:rsidRPr="00203E78">
              <w:rPr>
                <w:rFonts w:ascii="Garamond" w:hAnsi="Garamond" w:cs="Times New Roman"/>
                <w:i/>
                <w:sz w:val="24"/>
                <w:szCs w:val="24"/>
                <w:shd w:val="clear" w:color="auto" w:fill="FFFFFF"/>
              </w:rPr>
              <w:t>“gelap-gulita</w:t>
            </w:r>
          </w:p>
        </w:tc>
        <w:tc>
          <w:tcPr>
            <w:tcW w:w="1275" w:type="dxa"/>
            <w:vAlign w:val="center"/>
          </w:tcPr>
          <w:p w14:paraId="5195C224" w14:textId="77777777" w:rsidR="0088373B" w:rsidRPr="00203E78" w:rsidRDefault="0088373B" w:rsidP="0020002B">
            <w:pPr>
              <w:jc w:val="center"/>
              <w:rPr>
                <w:rFonts w:ascii="Garamond" w:hAnsi="Garamond" w:cs="Times New Roman"/>
                <w:sz w:val="24"/>
                <w:szCs w:val="24"/>
              </w:rPr>
            </w:pPr>
          </w:p>
        </w:tc>
      </w:tr>
      <w:tr w:rsidR="00203E78" w:rsidRPr="00203E78" w14:paraId="5F25B276" w14:textId="77777777" w:rsidTr="0020002B">
        <w:tc>
          <w:tcPr>
            <w:tcW w:w="568" w:type="dxa"/>
            <w:vAlign w:val="center"/>
          </w:tcPr>
          <w:p w14:paraId="0315FE13" w14:textId="77777777" w:rsidR="0088373B" w:rsidRPr="00203E78" w:rsidRDefault="0088373B" w:rsidP="0020002B">
            <w:pPr>
              <w:jc w:val="center"/>
              <w:rPr>
                <w:rFonts w:ascii="Garamond" w:hAnsi="Garamond" w:cs="Times New Roman"/>
                <w:sz w:val="24"/>
                <w:szCs w:val="24"/>
              </w:rPr>
            </w:pPr>
            <w:r w:rsidRPr="00203E78">
              <w:rPr>
                <w:rFonts w:ascii="Garamond" w:hAnsi="Garamond" w:cs="Times New Roman"/>
                <w:sz w:val="24"/>
                <w:szCs w:val="24"/>
              </w:rPr>
              <w:t>6</w:t>
            </w:r>
          </w:p>
        </w:tc>
        <w:tc>
          <w:tcPr>
            <w:tcW w:w="992" w:type="dxa"/>
            <w:vAlign w:val="center"/>
          </w:tcPr>
          <w:p w14:paraId="7DC0BFF1" w14:textId="77777777" w:rsidR="0088373B" w:rsidRPr="00203E78" w:rsidRDefault="0088373B" w:rsidP="0020002B">
            <w:pPr>
              <w:jc w:val="center"/>
              <w:rPr>
                <w:rFonts w:ascii="Garamond" w:hAnsi="Garamond" w:cs="Times New Roman"/>
                <w:i/>
                <w:sz w:val="24"/>
                <w:szCs w:val="24"/>
                <w:shd w:val="clear" w:color="auto" w:fill="FFFFFF"/>
              </w:rPr>
            </w:pPr>
            <w:r w:rsidRPr="00203E78">
              <w:rPr>
                <w:rFonts w:ascii="Garamond" w:hAnsi="Garamond" w:cs="Times New Roman"/>
                <w:i/>
                <w:sz w:val="24"/>
                <w:szCs w:val="24"/>
                <w:shd w:val="clear" w:color="auto" w:fill="FFFFFF"/>
              </w:rPr>
              <w:t>Muslimin</w:t>
            </w:r>
          </w:p>
        </w:tc>
        <w:tc>
          <w:tcPr>
            <w:tcW w:w="1220" w:type="dxa"/>
            <w:vAlign w:val="center"/>
          </w:tcPr>
          <w:p w14:paraId="669084B9" w14:textId="77777777" w:rsidR="0088373B" w:rsidRPr="00203E78" w:rsidRDefault="0088373B" w:rsidP="0020002B">
            <w:pPr>
              <w:jc w:val="center"/>
              <w:rPr>
                <w:rFonts w:ascii="Garamond" w:hAnsi="Garamond" w:cs="Times New Roman"/>
                <w:sz w:val="24"/>
                <w:szCs w:val="24"/>
              </w:rPr>
            </w:pPr>
          </w:p>
        </w:tc>
        <w:tc>
          <w:tcPr>
            <w:tcW w:w="1469" w:type="dxa"/>
            <w:vAlign w:val="center"/>
          </w:tcPr>
          <w:p w14:paraId="5140AE02" w14:textId="77777777" w:rsidR="0088373B" w:rsidRPr="00203E78" w:rsidRDefault="0088373B" w:rsidP="0020002B">
            <w:pPr>
              <w:jc w:val="center"/>
              <w:rPr>
                <w:rFonts w:ascii="Garamond" w:hAnsi="Garamond" w:cs="Times New Roman"/>
                <w:sz w:val="24"/>
                <w:szCs w:val="24"/>
              </w:rPr>
            </w:pPr>
          </w:p>
        </w:tc>
        <w:tc>
          <w:tcPr>
            <w:tcW w:w="1565" w:type="dxa"/>
            <w:vAlign w:val="center"/>
          </w:tcPr>
          <w:p w14:paraId="396065C8" w14:textId="77777777" w:rsidR="0088373B" w:rsidRPr="00203E78" w:rsidRDefault="0088373B" w:rsidP="0020002B">
            <w:pPr>
              <w:jc w:val="center"/>
              <w:rPr>
                <w:rFonts w:ascii="Garamond" w:hAnsi="Garamond" w:cs="Times New Roman"/>
                <w:sz w:val="24"/>
                <w:szCs w:val="24"/>
              </w:rPr>
            </w:pPr>
            <w:r w:rsidRPr="00203E78">
              <w:rPr>
                <w:rFonts w:ascii="Garamond" w:hAnsi="Garamond" w:cs="Times New Roman"/>
                <w:sz w:val="24"/>
                <w:szCs w:val="24"/>
              </w:rPr>
              <w:t>“</w:t>
            </w:r>
            <w:r w:rsidRPr="00203E78">
              <w:rPr>
                <w:rFonts w:ascii="Garamond" w:hAnsi="Garamond" w:cs="Times New Roman"/>
                <w:i/>
                <w:sz w:val="24"/>
                <w:szCs w:val="24"/>
                <w:shd w:val="clear" w:color="auto" w:fill="FFFFFF"/>
              </w:rPr>
              <w:t>Tuhfatul athfali</w:t>
            </w:r>
            <w:r w:rsidRPr="00203E78">
              <w:rPr>
                <w:rFonts w:ascii="Garamond" w:hAnsi="Garamond" w:cs="Times New Roman"/>
                <w:sz w:val="24"/>
                <w:szCs w:val="24"/>
                <w:shd w:val="clear" w:color="auto" w:fill="FFFFFF"/>
              </w:rPr>
              <w:t>”</w:t>
            </w:r>
          </w:p>
        </w:tc>
        <w:tc>
          <w:tcPr>
            <w:tcW w:w="1529" w:type="dxa"/>
            <w:vAlign w:val="center"/>
          </w:tcPr>
          <w:p w14:paraId="422D8871" w14:textId="77777777" w:rsidR="0088373B" w:rsidRPr="00203E78" w:rsidRDefault="0088373B" w:rsidP="0020002B">
            <w:pPr>
              <w:jc w:val="center"/>
              <w:rPr>
                <w:rFonts w:ascii="Garamond" w:hAnsi="Garamond" w:cs="Times New Roman"/>
                <w:sz w:val="24"/>
                <w:szCs w:val="24"/>
              </w:rPr>
            </w:pPr>
          </w:p>
        </w:tc>
        <w:tc>
          <w:tcPr>
            <w:tcW w:w="1305" w:type="dxa"/>
            <w:vAlign w:val="center"/>
          </w:tcPr>
          <w:p w14:paraId="67D82845" w14:textId="77777777" w:rsidR="0088373B" w:rsidRPr="00203E78" w:rsidRDefault="0088373B" w:rsidP="0020002B">
            <w:pPr>
              <w:jc w:val="center"/>
              <w:rPr>
                <w:rFonts w:ascii="Garamond" w:hAnsi="Garamond" w:cs="Times New Roman"/>
                <w:sz w:val="24"/>
                <w:szCs w:val="24"/>
              </w:rPr>
            </w:pPr>
            <w:r w:rsidRPr="00203E78">
              <w:rPr>
                <w:rFonts w:ascii="Garamond" w:hAnsi="Garamond" w:cs="Times New Roman"/>
                <w:i/>
                <w:sz w:val="24"/>
                <w:szCs w:val="24"/>
                <w:shd w:val="clear" w:color="auto" w:fill="FFFFFF"/>
              </w:rPr>
              <w:t>“moga-moga</w:t>
            </w:r>
            <w:r w:rsidRPr="00203E78">
              <w:rPr>
                <w:rFonts w:ascii="Garamond" w:hAnsi="Garamond" w:cs="Times New Roman"/>
                <w:sz w:val="24"/>
                <w:szCs w:val="24"/>
                <w:shd w:val="clear" w:color="auto" w:fill="FFFFFF"/>
              </w:rPr>
              <w:t>”</w:t>
            </w:r>
          </w:p>
        </w:tc>
        <w:tc>
          <w:tcPr>
            <w:tcW w:w="1275" w:type="dxa"/>
            <w:vAlign w:val="center"/>
          </w:tcPr>
          <w:p w14:paraId="6A8DDB5F" w14:textId="77777777" w:rsidR="0088373B" w:rsidRPr="00203E78" w:rsidRDefault="0088373B" w:rsidP="0020002B">
            <w:pPr>
              <w:jc w:val="center"/>
              <w:rPr>
                <w:rFonts w:ascii="Garamond" w:hAnsi="Garamond" w:cs="Times New Roman"/>
                <w:sz w:val="24"/>
                <w:szCs w:val="24"/>
              </w:rPr>
            </w:pPr>
          </w:p>
        </w:tc>
      </w:tr>
      <w:tr w:rsidR="00203E78" w:rsidRPr="00203E78" w14:paraId="294C48D2" w14:textId="77777777" w:rsidTr="0020002B">
        <w:tc>
          <w:tcPr>
            <w:tcW w:w="568" w:type="dxa"/>
            <w:vAlign w:val="center"/>
          </w:tcPr>
          <w:p w14:paraId="443C48BC" w14:textId="77777777" w:rsidR="0088373B" w:rsidRPr="00203E78" w:rsidRDefault="0088373B" w:rsidP="0020002B">
            <w:pPr>
              <w:jc w:val="center"/>
              <w:rPr>
                <w:rFonts w:ascii="Garamond" w:hAnsi="Garamond" w:cs="Times New Roman"/>
                <w:sz w:val="24"/>
                <w:szCs w:val="24"/>
              </w:rPr>
            </w:pPr>
            <w:r w:rsidRPr="00203E78">
              <w:rPr>
                <w:rFonts w:ascii="Garamond" w:hAnsi="Garamond" w:cs="Times New Roman"/>
                <w:sz w:val="24"/>
                <w:szCs w:val="24"/>
              </w:rPr>
              <w:t>7</w:t>
            </w:r>
          </w:p>
        </w:tc>
        <w:tc>
          <w:tcPr>
            <w:tcW w:w="992" w:type="dxa"/>
            <w:vAlign w:val="center"/>
          </w:tcPr>
          <w:p w14:paraId="57BF3567" w14:textId="77777777" w:rsidR="0088373B" w:rsidRPr="00203E78" w:rsidRDefault="0088373B" w:rsidP="0020002B">
            <w:pPr>
              <w:jc w:val="center"/>
              <w:rPr>
                <w:rFonts w:ascii="Garamond" w:hAnsi="Garamond" w:cs="Times New Roman"/>
                <w:i/>
                <w:sz w:val="24"/>
                <w:szCs w:val="24"/>
                <w:shd w:val="clear" w:color="auto" w:fill="FFFFFF"/>
              </w:rPr>
            </w:pPr>
          </w:p>
        </w:tc>
        <w:tc>
          <w:tcPr>
            <w:tcW w:w="1220" w:type="dxa"/>
            <w:vAlign w:val="center"/>
          </w:tcPr>
          <w:p w14:paraId="5D7099D7" w14:textId="77777777" w:rsidR="0088373B" w:rsidRPr="00203E78" w:rsidRDefault="0088373B" w:rsidP="0020002B">
            <w:pPr>
              <w:jc w:val="center"/>
              <w:rPr>
                <w:rFonts w:ascii="Garamond" w:hAnsi="Garamond" w:cs="Times New Roman"/>
                <w:sz w:val="24"/>
                <w:szCs w:val="24"/>
              </w:rPr>
            </w:pPr>
          </w:p>
        </w:tc>
        <w:tc>
          <w:tcPr>
            <w:tcW w:w="1469" w:type="dxa"/>
            <w:vAlign w:val="center"/>
          </w:tcPr>
          <w:p w14:paraId="43CABCC0" w14:textId="77777777" w:rsidR="0088373B" w:rsidRPr="00203E78" w:rsidRDefault="0088373B" w:rsidP="0020002B">
            <w:pPr>
              <w:jc w:val="center"/>
              <w:rPr>
                <w:rFonts w:ascii="Garamond" w:hAnsi="Garamond" w:cs="Times New Roman"/>
                <w:sz w:val="24"/>
                <w:szCs w:val="24"/>
              </w:rPr>
            </w:pPr>
          </w:p>
        </w:tc>
        <w:tc>
          <w:tcPr>
            <w:tcW w:w="1565" w:type="dxa"/>
            <w:vAlign w:val="center"/>
          </w:tcPr>
          <w:p w14:paraId="53B7DDF4" w14:textId="77777777" w:rsidR="0088373B" w:rsidRPr="00203E78" w:rsidRDefault="0088373B" w:rsidP="0020002B">
            <w:pPr>
              <w:jc w:val="center"/>
              <w:rPr>
                <w:rFonts w:ascii="Garamond" w:hAnsi="Garamond" w:cs="Times New Roman"/>
                <w:sz w:val="24"/>
                <w:szCs w:val="24"/>
              </w:rPr>
            </w:pPr>
            <w:r w:rsidRPr="00203E78">
              <w:rPr>
                <w:rFonts w:ascii="Garamond" w:hAnsi="Garamond" w:cs="Times New Roman"/>
                <w:i/>
                <w:sz w:val="24"/>
                <w:szCs w:val="24"/>
                <w:shd w:val="clear" w:color="auto" w:fill="FFFFFF"/>
              </w:rPr>
              <w:t>dunia wal akhirat</w:t>
            </w:r>
          </w:p>
        </w:tc>
        <w:tc>
          <w:tcPr>
            <w:tcW w:w="1529" w:type="dxa"/>
            <w:vAlign w:val="center"/>
          </w:tcPr>
          <w:p w14:paraId="4FCAA910" w14:textId="77777777" w:rsidR="0088373B" w:rsidRPr="00203E78" w:rsidRDefault="0088373B" w:rsidP="0020002B">
            <w:pPr>
              <w:jc w:val="center"/>
              <w:rPr>
                <w:rFonts w:ascii="Garamond" w:hAnsi="Garamond" w:cs="Times New Roman"/>
                <w:sz w:val="24"/>
                <w:szCs w:val="24"/>
              </w:rPr>
            </w:pPr>
          </w:p>
        </w:tc>
        <w:tc>
          <w:tcPr>
            <w:tcW w:w="1305" w:type="dxa"/>
            <w:vAlign w:val="center"/>
          </w:tcPr>
          <w:p w14:paraId="2CC4B955" w14:textId="77777777" w:rsidR="0088373B" w:rsidRPr="00203E78" w:rsidRDefault="0088373B" w:rsidP="0020002B">
            <w:pPr>
              <w:jc w:val="center"/>
              <w:rPr>
                <w:rFonts w:ascii="Garamond" w:hAnsi="Garamond" w:cs="Times New Roman"/>
                <w:sz w:val="24"/>
                <w:szCs w:val="24"/>
              </w:rPr>
            </w:pPr>
            <w:r w:rsidRPr="00203E78">
              <w:rPr>
                <w:rFonts w:ascii="Garamond" w:hAnsi="Garamond" w:cs="Times New Roman"/>
                <w:i/>
                <w:sz w:val="24"/>
                <w:szCs w:val="24"/>
                <w:shd w:val="clear" w:color="auto" w:fill="FFFFFF"/>
              </w:rPr>
              <w:t>Rajin berguru pada ahlinya“</w:t>
            </w:r>
          </w:p>
        </w:tc>
        <w:tc>
          <w:tcPr>
            <w:tcW w:w="1275" w:type="dxa"/>
            <w:vAlign w:val="center"/>
          </w:tcPr>
          <w:p w14:paraId="1206C8A6" w14:textId="77777777" w:rsidR="0088373B" w:rsidRPr="00203E78" w:rsidRDefault="0088373B" w:rsidP="0020002B">
            <w:pPr>
              <w:jc w:val="center"/>
              <w:rPr>
                <w:rFonts w:ascii="Garamond" w:hAnsi="Garamond" w:cs="Times New Roman"/>
                <w:sz w:val="24"/>
                <w:szCs w:val="24"/>
              </w:rPr>
            </w:pPr>
          </w:p>
        </w:tc>
      </w:tr>
    </w:tbl>
    <w:p w14:paraId="44447376" w14:textId="77777777" w:rsidR="0020002B" w:rsidRPr="007549D0" w:rsidRDefault="0020002B" w:rsidP="0020002B">
      <w:pPr>
        <w:autoSpaceDE w:val="0"/>
        <w:autoSpaceDN w:val="0"/>
        <w:adjustRightInd w:val="0"/>
        <w:jc w:val="both"/>
        <w:rPr>
          <w:rFonts w:ascii="Garamond" w:hAnsi="Garamond"/>
          <w:sz w:val="24"/>
          <w:szCs w:val="24"/>
        </w:rPr>
      </w:pPr>
    </w:p>
    <w:p w14:paraId="14134772" w14:textId="57BB3747" w:rsidR="009F5B7C" w:rsidRPr="007549D0" w:rsidRDefault="0088373B" w:rsidP="00631100">
      <w:pPr>
        <w:spacing w:line="360" w:lineRule="auto"/>
        <w:ind w:firstLine="720"/>
        <w:jc w:val="both"/>
        <w:rPr>
          <w:rFonts w:ascii="Garamond" w:hAnsi="Garamond"/>
          <w:sz w:val="24"/>
          <w:szCs w:val="24"/>
        </w:rPr>
      </w:pPr>
      <w:r w:rsidRPr="007549D0">
        <w:rPr>
          <w:rFonts w:ascii="Garamond" w:hAnsi="Garamond"/>
          <w:sz w:val="24"/>
          <w:szCs w:val="24"/>
        </w:rPr>
        <w:t xml:space="preserve">Berdasarkan tabel di atas, terdapat </w:t>
      </w:r>
      <w:proofErr w:type="spellStart"/>
      <w:r w:rsidRPr="007549D0">
        <w:rPr>
          <w:rFonts w:ascii="Garamond" w:hAnsi="Garamond"/>
          <w:sz w:val="24"/>
          <w:szCs w:val="24"/>
          <w:lang w:val="en-US"/>
        </w:rPr>
        <w:t>campur</w:t>
      </w:r>
      <w:proofErr w:type="spellEnd"/>
      <w:r w:rsidRPr="007549D0">
        <w:rPr>
          <w:rFonts w:ascii="Garamond" w:hAnsi="Garamond"/>
          <w:sz w:val="24"/>
          <w:szCs w:val="24"/>
        </w:rPr>
        <w:t xml:space="preserve"> kode pada Tajwid Nazom Batu Ngompal Karya </w:t>
      </w:r>
      <w:r w:rsidRPr="007549D0">
        <w:rPr>
          <w:rFonts w:ascii="Garamond" w:hAnsi="Garamond"/>
          <w:sz w:val="24"/>
          <w:szCs w:val="24"/>
          <w:lang w:val="en-US"/>
        </w:rPr>
        <w:t xml:space="preserve"> </w:t>
      </w:r>
      <w:proofErr w:type="spellStart"/>
      <w:r w:rsidRPr="007549D0">
        <w:rPr>
          <w:rFonts w:ascii="Garamond" w:hAnsi="Garamond"/>
          <w:sz w:val="24"/>
          <w:szCs w:val="24"/>
          <w:lang w:val="en-US"/>
        </w:rPr>
        <w:t>Hamzanwadi</w:t>
      </w:r>
      <w:proofErr w:type="spellEnd"/>
      <w:r w:rsidRPr="007549D0">
        <w:rPr>
          <w:rFonts w:ascii="Garamond" w:hAnsi="Garamond"/>
          <w:sz w:val="24"/>
          <w:szCs w:val="24"/>
        </w:rPr>
        <w:t xml:space="preserve"> yang merupakan campuran kode kata-kata berwujud dari </w:t>
      </w:r>
      <w:proofErr w:type="spellStart"/>
      <w:r w:rsidRPr="007549D0">
        <w:rPr>
          <w:rFonts w:ascii="Garamond" w:hAnsi="Garamond"/>
          <w:sz w:val="24"/>
          <w:szCs w:val="24"/>
          <w:lang w:val="en-US"/>
        </w:rPr>
        <w:t>campur</w:t>
      </w:r>
      <w:proofErr w:type="spellEnd"/>
      <w:r w:rsidRPr="007549D0">
        <w:rPr>
          <w:rFonts w:ascii="Garamond" w:hAnsi="Garamond"/>
          <w:sz w:val="24"/>
          <w:szCs w:val="24"/>
        </w:rPr>
        <w:t xml:space="preserve"> kode kata benda sebanyak </w:t>
      </w:r>
      <w:r w:rsidRPr="007549D0">
        <w:rPr>
          <w:rFonts w:ascii="Garamond" w:hAnsi="Garamond" w:cs="Times New Roman"/>
          <w:bCs/>
          <w:sz w:val="24"/>
          <w:szCs w:val="24"/>
          <w:lang w:eastAsia="id-ID"/>
        </w:rPr>
        <w:t>tujuh</w:t>
      </w:r>
      <w:r w:rsidRPr="007549D0">
        <w:rPr>
          <w:rFonts w:ascii="Garamond" w:hAnsi="Garamond"/>
          <w:sz w:val="24"/>
          <w:szCs w:val="24"/>
        </w:rPr>
        <w:t xml:space="preserve"> kata, mencampur kode bentuk kata kerja sebanyak empat kata, mencampur kode bentuk kata sifat sebanyak lima kata, </w:t>
      </w:r>
      <w:proofErr w:type="spellStart"/>
      <w:r w:rsidRPr="007549D0">
        <w:rPr>
          <w:rFonts w:ascii="Garamond" w:hAnsi="Garamond"/>
          <w:sz w:val="24"/>
          <w:szCs w:val="24"/>
          <w:lang w:val="en-US"/>
        </w:rPr>
        <w:t>campur</w:t>
      </w:r>
      <w:proofErr w:type="spellEnd"/>
      <w:r w:rsidRPr="007549D0">
        <w:rPr>
          <w:rFonts w:ascii="Garamond" w:hAnsi="Garamond"/>
          <w:sz w:val="24"/>
          <w:szCs w:val="24"/>
        </w:rPr>
        <w:t xml:space="preserve"> kode</w:t>
      </w:r>
      <w:r w:rsidRPr="007549D0">
        <w:rPr>
          <w:rFonts w:ascii="Garamond" w:hAnsi="Garamond"/>
          <w:sz w:val="24"/>
          <w:szCs w:val="24"/>
          <w:lang w:val="en-US"/>
        </w:rPr>
        <w:t xml:space="preserve"> </w:t>
      </w:r>
      <w:proofErr w:type="spellStart"/>
      <w:r w:rsidRPr="007549D0">
        <w:rPr>
          <w:rFonts w:ascii="Garamond" w:hAnsi="Garamond"/>
          <w:sz w:val="24"/>
          <w:szCs w:val="24"/>
          <w:lang w:val="en-US"/>
        </w:rPr>
        <w:t>dalam</w:t>
      </w:r>
      <w:proofErr w:type="spellEnd"/>
      <w:r w:rsidRPr="007549D0">
        <w:rPr>
          <w:rFonts w:ascii="Garamond" w:hAnsi="Garamond"/>
          <w:sz w:val="24"/>
          <w:szCs w:val="24"/>
        </w:rPr>
        <w:t xml:space="preserve"> bentuk frasa sebanyak tujuh kata, </w:t>
      </w:r>
      <w:proofErr w:type="spellStart"/>
      <w:r w:rsidRPr="007549D0">
        <w:rPr>
          <w:rFonts w:ascii="Garamond" w:hAnsi="Garamond"/>
          <w:sz w:val="24"/>
          <w:szCs w:val="24"/>
          <w:lang w:val="en-US"/>
        </w:rPr>
        <w:t>campur</w:t>
      </w:r>
      <w:proofErr w:type="spellEnd"/>
      <w:r w:rsidRPr="007549D0">
        <w:rPr>
          <w:rFonts w:ascii="Garamond" w:hAnsi="Garamond"/>
          <w:sz w:val="24"/>
          <w:szCs w:val="24"/>
          <w:lang w:val="en-US"/>
        </w:rPr>
        <w:t xml:space="preserve"> </w:t>
      </w:r>
      <w:proofErr w:type="spellStart"/>
      <w:r w:rsidRPr="007549D0">
        <w:rPr>
          <w:rFonts w:ascii="Garamond" w:hAnsi="Garamond"/>
          <w:sz w:val="24"/>
          <w:szCs w:val="24"/>
          <w:lang w:val="en-US"/>
        </w:rPr>
        <w:lastRenderedPageBreak/>
        <w:t>kode</w:t>
      </w:r>
      <w:proofErr w:type="spellEnd"/>
      <w:r w:rsidRPr="007549D0">
        <w:rPr>
          <w:rFonts w:ascii="Garamond" w:hAnsi="Garamond"/>
          <w:sz w:val="24"/>
          <w:szCs w:val="24"/>
          <w:lang w:val="en-US"/>
        </w:rPr>
        <w:t xml:space="preserve"> </w:t>
      </w:r>
      <w:proofErr w:type="spellStart"/>
      <w:r w:rsidRPr="007549D0">
        <w:rPr>
          <w:rFonts w:ascii="Garamond" w:hAnsi="Garamond"/>
          <w:sz w:val="24"/>
          <w:szCs w:val="24"/>
          <w:lang w:val="en-US"/>
        </w:rPr>
        <w:t>dalam</w:t>
      </w:r>
      <w:proofErr w:type="spellEnd"/>
      <w:r w:rsidRPr="007549D0">
        <w:rPr>
          <w:rFonts w:ascii="Garamond" w:hAnsi="Garamond"/>
          <w:sz w:val="24"/>
          <w:szCs w:val="24"/>
          <w:lang w:val="en-US"/>
        </w:rPr>
        <w:t xml:space="preserve"> </w:t>
      </w:r>
      <w:proofErr w:type="spellStart"/>
      <w:r w:rsidRPr="007549D0">
        <w:rPr>
          <w:rFonts w:ascii="Garamond" w:hAnsi="Garamond"/>
          <w:sz w:val="24"/>
          <w:szCs w:val="24"/>
          <w:lang w:val="en-US"/>
        </w:rPr>
        <w:t>bentuk</w:t>
      </w:r>
      <w:proofErr w:type="spellEnd"/>
      <w:r w:rsidRPr="007549D0">
        <w:rPr>
          <w:rFonts w:ascii="Garamond" w:hAnsi="Garamond"/>
          <w:sz w:val="24"/>
          <w:szCs w:val="24"/>
        </w:rPr>
        <w:t xml:space="preserve"> klausa </w:t>
      </w:r>
      <w:proofErr w:type="spellStart"/>
      <w:r w:rsidRPr="007549D0">
        <w:rPr>
          <w:rFonts w:ascii="Garamond" w:hAnsi="Garamond"/>
          <w:sz w:val="24"/>
          <w:szCs w:val="24"/>
          <w:lang w:val="en-US"/>
        </w:rPr>
        <w:t>terdapat</w:t>
      </w:r>
      <w:proofErr w:type="spellEnd"/>
      <w:r w:rsidRPr="007549D0">
        <w:rPr>
          <w:rFonts w:ascii="Garamond" w:hAnsi="Garamond"/>
          <w:sz w:val="24"/>
          <w:szCs w:val="24"/>
        </w:rPr>
        <w:t xml:space="preserve"> dua klausa,</w:t>
      </w:r>
      <w:r w:rsidR="0020002B" w:rsidRPr="007549D0">
        <w:rPr>
          <w:rFonts w:ascii="Garamond" w:hAnsi="Garamond"/>
          <w:sz w:val="24"/>
          <w:szCs w:val="24"/>
          <w:lang w:val="en-US"/>
        </w:rPr>
        <w:t xml:space="preserve">  </w:t>
      </w:r>
      <w:proofErr w:type="spellStart"/>
      <w:r w:rsidR="0020002B" w:rsidRPr="007549D0">
        <w:rPr>
          <w:rFonts w:ascii="Garamond" w:hAnsi="Garamond"/>
          <w:sz w:val="24"/>
          <w:szCs w:val="24"/>
          <w:lang w:val="en-US"/>
        </w:rPr>
        <w:t>campur</w:t>
      </w:r>
      <w:proofErr w:type="spellEnd"/>
      <w:r w:rsidR="0020002B" w:rsidRPr="007549D0">
        <w:rPr>
          <w:rFonts w:ascii="Garamond" w:hAnsi="Garamond"/>
          <w:sz w:val="24"/>
          <w:szCs w:val="24"/>
          <w:lang w:val="en-US"/>
        </w:rPr>
        <w:t xml:space="preserve"> </w:t>
      </w:r>
      <w:proofErr w:type="spellStart"/>
      <w:r w:rsidR="0020002B" w:rsidRPr="007549D0">
        <w:rPr>
          <w:rFonts w:ascii="Garamond" w:hAnsi="Garamond"/>
          <w:sz w:val="24"/>
          <w:szCs w:val="24"/>
          <w:lang w:val="en-US"/>
        </w:rPr>
        <w:t>kode</w:t>
      </w:r>
      <w:proofErr w:type="spellEnd"/>
      <w:r w:rsidR="0020002B" w:rsidRPr="007549D0">
        <w:rPr>
          <w:rFonts w:ascii="Garamond" w:hAnsi="Garamond"/>
          <w:sz w:val="24"/>
          <w:szCs w:val="24"/>
          <w:lang w:val="en-US"/>
        </w:rPr>
        <w:t xml:space="preserve"> </w:t>
      </w:r>
      <w:proofErr w:type="spellStart"/>
      <w:r w:rsidR="0020002B" w:rsidRPr="007549D0">
        <w:rPr>
          <w:rFonts w:ascii="Garamond" w:hAnsi="Garamond"/>
          <w:sz w:val="24"/>
          <w:szCs w:val="24"/>
          <w:lang w:val="en-US"/>
        </w:rPr>
        <w:t>dalam</w:t>
      </w:r>
      <w:proofErr w:type="spellEnd"/>
      <w:r w:rsidR="0020002B" w:rsidRPr="007549D0">
        <w:rPr>
          <w:rFonts w:ascii="Garamond" w:hAnsi="Garamond"/>
          <w:sz w:val="24"/>
          <w:szCs w:val="24"/>
          <w:lang w:val="en-US"/>
        </w:rPr>
        <w:t xml:space="preserve"> </w:t>
      </w:r>
      <w:proofErr w:type="spellStart"/>
      <w:r w:rsidR="0020002B" w:rsidRPr="007549D0">
        <w:rPr>
          <w:rFonts w:ascii="Garamond" w:hAnsi="Garamond"/>
          <w:sz w:val="24"/>
          <w:szCs w:val="24"/>
          <w:lang w:val="en-US"/>
        </w:rPr>
        <w:t>bentuk</w:t>
      </w:r>
      <w:proofErr w:type="spellEnd"/>
      <w:r w:rsidR="0020002B" w:rsidRPr="007549D0">
        <w:rPr>
          <w:rFonts w:ascii="Garamond" w:hAnsi="Garamond"/>
          <w:sz w:val="24"/>
          <w:szCs w:val="24"/>
          <w:lang w:val="en-US"/>
        </w:rPr>
        <w:t xml:space="preserve"> </w:t>
      </w:r>
      <w:proofErr w:type="spellStart"/>
      <w:r w:rsidR="0020002B" w:rsidRPr="007549D0">
        <w:rPr>
          <w:rFonts w:ascii="Garamond" w:hAnsi="Garamond"/>
          <w:sz w:val="24"/>
          <w:szCs w:val="24"/>
          <w:lang w:val="en-US"/>
        </w:rPr>
        <w:t>pengulangan</w:t>
      </w:r>
      <w:proofErr w:type="spellEnd"/>
      <w:r w:rsidR="0020002B" w:rsidRPr="007549D0">
        <w:rPr>
          <w:rFonts w:ascii="Garamond" w:hAnsi="Garamond"/>
          <w:sz w:val="24"/>
          <w:szCs w:val="24"/>
          <w:lang w:val="en-US"/>
        </w:rPr>
        <w:t xml:space="preserve"> kata </w:t>
      </w:r>
      <w:proofErr w:type="spellStart"/>
      <w:r w:rsidR="0020002B" w:rsidRPr="007549D0">
        <w:rPr>
          <w:rFonts w:ascii="Garamond" w:hAnsi="Garamond"/>
          <w:sz w:val="24"/>
          <w:szCs w:val="24"/>
          <w:lang w:val="en-US"/>
        </w:rPr>
        <w:t>sebanyak</w:t>
      </w:r>
      <w:proofErr w:type="spellEnd"/>
      <w:r w:rsidR="0020002B" w:rsidRPr="007549D0">
        <w:rPr>
          <w:rFonts w:ascii="Garamond" w:hAnsi="Garamond"/>
          <w:sz w:val="24"/>
          <w:szCs w:val="24"/>
          <w:lang w:val="en-US"/>
        </w:rPr>
        <w:t xml:space="preserve"> </w:t>
      </w:r>
      <w:proofErr w:type="spellStart"/>
      <w:r w:rsidR="0020002B" w:rsidRPr="007549D0">
        <w:rPr>
          <w:rFonts w:ascii="Garamond" w:hAnsi="Garamond"/>
          <w:sz w:val="24"/>
          <w:szCs w:val="24"/>
          <w:lang w:val="en-US"/>
        </w:rPr>
        <w:t>tujuh</w:t>
      </w:r>
      <w:proofErr w:type="spellEnd"/>
      <w:r w:rsidRPr="007549D0">
        <w:rPr>
          <w:rFonts w:ascii="Garamond" w:hAnsi="Garamond"/>
          <w:sz w:val="24"/>
          <w:szCs w:val="24"/>
        </w:rPr>
        <w:t xml:space="preserve">, dan mencampur kode bentuk idiom </w:t>
      </w:r>
      <w:proofErr w:type="spellStart"/>
      <w:r w:rsidR="0020002B" w:rsidRPr="007549D0">
        <w:rPr>
          <w:rFonts w:ascii="Garamond" w:hAnsi="Garamond"/>
          <w:sz w:val="24"/>
          <w:szCs w:val="24"/>
          <w:lang w:val="en-US"/>
        </w:rPr>
        <w:t>sebanyak</w:t>
      </w:r>
      <w:proofErr w:type="spellEnd"/>
      <w:r w:rsidR="0020002B" w:rsidRPr="007549D0">
        <w:rPr>
          <w:rFonts w:ascii="Garamond" w:hAnsi="Garamond"/>
          <w:sz w:val="24"/>
          <w:szCs w:val="24"/>
          <w:lang w:val="en-US"/>
        </w:rPr>
        <w:t xml:space="preserve"> </w:t>
      </w:r>
      <w:r w:rsidRPr="007549D0">
        <w:rPr>
          <w:rFonts w:ascii="Garamond" w:hAnsi="Garamond"/>
          <w:sz w:val="24"/>
          <w:szCs w:val="24"/>
        </w:rPr>
        <w:t>dua kata.</w:t>
      </w:r>
    </w:p>
    <w:p w14:paraId="4D051203" w14:textId="77777777" w:rsidR="00631100" w:rsidRPr="007549D0" w:rsidRDefault="00631100" w:rsidP="00CC00E3">
      <w:pPr>
        <w:tabs>
          <w:tab w:val="left" w:pos="709"/>
        </w:tabs>
        <w:autoSpaceDE w:val="0"/>
        <w:autoSpaceDN w:val="0"/>
        <w:adjustRightInd w:val="0"/>
        <w:jc w:val="both"/>
        <w:rPr>
          <w:rFonts w:ascii="Garamond" w:eastAsia="Times New Roman" w:hAnsi="Garamond" w:cs="Tahoma"/>
          <w:b/>
          <w:sz w:val="24"/>
          <w:szCs w:val="24"/>
        </w:rPr>
      </w:pPr>
    </w:p>
    <w:p w14:paraId="574FCE3C" w14:textId="1E9ECC01" w:rsidR="00CC00E3" w:rsidRPr="007549D0" w:rsidRDefault="00FD054B" w:rsidP="00631100">
      <w:pPr>
        <w:tabs>
          <w:tab w:val="left" w:pos="709"/>
        </w:tabs>
        <w:autoSpaceDE w:val="0"/>
        <w:autoSpaceDN w:val="0"/>
        <w:adjustRightInd w:val="0"/>
        <w:spacing w:line="360" w:lineRule="auto"/>
        <w:jc w:val="both"/>
        <w:rPr>
          <w:rFonts w:ascii="Garamond" w:hAnsi="Garamond" w:cs="Tahoma"/>
          <w:b/>
          <w:sz w:val="24"/>
          <w:szCs w:val="24"/>
          <w:lang w:val="en-US"/>
        </w:rPr>
      </w:pPr>
      <w:r w:rsidRPr="007549D0">
        <w:rPr>
          <w:rFonts w:ascii="Garamond" w:eastAsia="Times New Roman" w:hAnsi="Garamond" w:cs="Tahoma"/>
          <w:b/>
          <w:sz w:val="24"/>
          <w:szCs w:val="24"/>
        </w:rPr>
        <w:t>PEMBAHASAN</w:t>
      </w:r>
    </w:p>
    <w:p w14:paraId="4614CFAD" w14:textId="77777777" w:rsidR="00631100" w:rsidRPr="007549D0" w:rsidRDefault="00631100" w:rsidP="00631100">
      <w:pPr>
        <w:spacing w:line="360" w:lineRule="auto"/>
        <w:ind w:firstLine="720"/>
        <w:jc w:val="both"/>
        <w:rPr>
          <w:rFonts w:ascii="Garamond" w:hAnsi="Garamond" w:cs="Times New Roman"/>
          <w:bCs/>
          <w:sz w:val="24"/>
          <w:szCs w:val="24"/>
        </w:rPr>
      </w:pPr>
      <w:r w:rsidRPr="007549D0">
        <w:rPr>
          <w:rFonts w:ascii="Garamond" w:eastAsia="TimesNewRoman" w:hAnsi="Garamond" w:cs="Times New Roman"/>
          <w:bCs/>
          <w:sz w:val="24"/>
          <w:szCs w:val="24"/>
        </w:rPr>
        <w:t xml:space="preserve">Peristiwa campur kode terjadi karena ketergantungan manusia terhadap pemakaian bahasa. Demikian pula yang terjadi dalam kitab Tajwid Nazom Batu Ngompal yang menggunakan bahasa Indonesia sebagai bahasa </w:t>
      </w:r>
      <w:r w:rsidRPr="007549D0">
        <w:rPr>
          <w:rFonts w:ascii="Garamond" w:hAnsi="Garamond" w:cs="Times New Roman"/>
          <w:bCs/>
          <w:sz w:val="24"/>
          <w:szCs w:val="24"/>
          <w:lang w:eastAsia="id-ID"/>
        </w:rPr>
        <w:t>utama</w:t>
      </w:r>
      <w:r w:rsidRPr="007549D0">
        <w:rPr>
          <w:rFonts w:ascii="Garamond" w:eastAsia="TimesNewRoman" w:hAnsi="Garamond" w:cs="Times New Roman"/>
          <w:bCs/>
          <w:sz w:val="24"/>
          <w:szCs w:val="24"/>
        </w:rPr>
        <w:t xml:space="preserve"> kemudian </w:t>
      </w:r>
      <w:r w:rsidRPr="007549D0">
        <w:rPr>
          <w:rFonts w:ascii="Garamond" w:hAnsi="Garamond"/>
          <w:sz w:val="24"/>
          <w:szCs w:val="24"/>
        </w:rPr>
        <w:t>dicampurkan</w:t>
      </w:r>
      <w:r w:rsidRPr="007549D0">
        <w:rPr>
          <w:rFonts w:ascii="Garamond" w:eastAsia="TimesNewRoman" w:hAnsi="Garamond" w:cs="Times New Roman"/>
          <w:bCs/>
          <w:sz w:val="24"/>
          <w:szCs w:val="24"/>
        </w:rPr>
        <w:t xml:space="preserve"> dengan bahasa arab dan bahasa sasak untuk mendapatkan kesan estetik/keindahan di dalam menyajikan kitab tersebut oleh pengarang.</w:t>
      </w:r>
      <w:r w:rsidRPr="007549D0">
        <w:rPr>
          <w:rFonts w:ascii="Garamond" w:hAnsi="Garamond" w:cs="Times New Roman"/>
          <w:bCs/>
          <w:sz w:val="24"/>
          <w:szCs w:val="24"/>
        </w:rPr>
        <w:t xml:space="preserve"> Adapun </w:t>
      </w:r>
      <w:r w:rsidRPr="007549D0">
        <w:rPr>
          <w:rFonts w:ascii="Garamond" w:eastAsia="TimesNewRoman" w:hAnsi="Garamond" w:cs="Times New Roman"/>
          <w:bCs/>
          <w:sz w:val="24"/>
          <w:szCs w:val="24"/>
        </w:rPr>
        <w:t>bentuk campur kode</w:t>
      </w:r>
      <w:r w:rsidRPr="007549D0">
        <w:rPr>
          <w:rFonts w:ascii="Garamond" w:hAnsi="Garamond" w:cs="Times New Roman"/>
          <w:bCs/>
          <w:sz w:val="24"/>
          <w:szCs w:val="24"/>
        </w:rPr>
        <w:t xml:space="preserve"> </w:t>
      </w:r>
      <w:r w:rsidRPr="007549D0">
        <w:rPr>
          <w:rFonts w:ascii="Garamond" w:eastAsia="TimesNewRoman" w:hAnsi="Garamond" w:cs="Times New Roman"/>
          <w:bCs/>
          <w:sz w:val="24"/>
          <w:szCs w:val="24"/>
        </w:rPr>
        <w:t>berdasarkan kitab Tajwid Nazom Batu Ngompal yaitu campur kode dalam bahasa Indonesia pada berupa kata, frasa, klausa, kalimat, pengulangan dan idiom/ungkapan. Berikut ini akan dijelaskan bentuk-bentuk campur kode tersebut.</w:t>
      </w:r>
      <w:r w:rsidRPr="007549D0">
        <w:rPr>
          <w:rFonts w:ascii="Garamond" w:hAnsi="Garamond" w:cs="Times New Roman"/>
          <w:bCs/>
          <w:sz w:val="24"/>
          <w:szCs w:val="24"/>
        </w:rPr>
        <w:t xml:space="preserve"> </w:t>
      </w:r>
    </w:p>
    <w:p w14:paraId="0B946017" w14:textId="7CF71156" w:rsidR="00631100" w:rsidRPr="007549D0" w:rsidRDefault="00631100" w:rsidP="00085974">
      <w:pPr>
        <w:pStyle w:val="ListParagraph"/>
        <w:numPr>
          <w:ilvl w:val="0"/>
          <w:numId w:val="5"/>
        </w:numPr>
        <w:tabs>
          <w:tab w:val="left" w:pos="426"/>
        </w:tabs>
        <w:spacing w:line="360" w:lineRule="auto"/>
        <w:ind w:hanging="644"/>
        <w:jc w:val="both"/>
        <w:rPr>
          <w:rFonts w:ascii="Garamond" w:hAnsi="Garamond" w:cs="Times New Roman"/>
          <w:b/>
          <w:sz w:val="24"/>
          <w:szCs w:val="24"/>
          <w:lang w:val="id-ID"/>
        </w:rPr>
      </w:pPr>
      <w:proofErr w:type="spellStart"/>
      <w:r w:rsidRPr="007549D0">
        <w:rPr>
          <w:rFonts w:ascii="Garamond" w:hAnsi="Garamond" w:cs="Times New Roman"/>
          <w:b/>
          <w:sz w:val="24"/>
          <w:szCs w:val="24"/>
        </w:rPr>
        <w:t>Campur</w:t>
      </w:r>
      <w:proofErr w:type="spellEnd"/>
      <w:r w:rsidRPr="007549D0">
        <w:rPr>
          <w:rFonts w:ascii="Garamond" w:hAnsi="Garamond" w:cs="Times New Roman"/>
          <w:b/>
          <w:sz w:val="24"/>
          <w:szCs w:val="24"/>
        </w:rPr>
        <w:t xml:space="preserve"> </w:t>
      </w:r>
      <w:proofErr w:type="spellStart"/>
      <w:r w:rsidRPr="007549D0">
        <w:rPr>
          <w:rFonts w:ascii="Garamond" w:hAnsi="Garamond" w:cs="Times New Roman"/>
          <w:b/>
          <w:sz w:val="24"/>
          <w:szCs w:val="24"/>
        </w:rPr>
        <w:t>Kode</w:t>
      </w:r>
      <w:proofErr w:type="spellEnd"/>
      <w:r w:rsidRPr="007549D0">
        <w:rPr>
          <w:rFonts w:ascii="Garamond" w:hAnsi="Garamond" w:cs="Times New Roman"/>
          <w:b/>
          <w:sz w:val="24"/>
          <w:szCs w:val="24"/>
        </w:rPr>
        <w:t xml:space="preserve"> </w:t>
      </w:r>
      <w:proofErr w:type="spellStart"/>
      <w:r w:rsidRPr="007549D0">
        <w:rPr>
          <w:rFonts w:ascii="Garamond" w:hAnsi="Garamond" w:cs="Times New Roman"/>
          <w:b/>
          <w:sz w:val="24"/>
          <w:szCs w:val="24"/>
        </w:rPr>
        <w:t>Wujud</w:t>
      </w:r>
      <w:proofErr w:type="spellEnd"/>
      <w:r w:rsidRPr="007549D0">
        <w:rPr>
          <w:rFonts w:ascii="Garamond" w:hAnsi="Garamond" w:cs="Times New Roman"/>
          <w:b/>
          <w:sz w:val="24"/>
          <w:szCs w:val="24"/>
        </w:rPr>
        <w:t xml:space="preserve"> Kata Benda</w:t>
      </w:r>
    </w:p>
    <w:p w14:paraId="56370B9A" w14:textId="77777777" w:rsidR="00631100" w:rsidRPr="007549D0" w:rsidRDefault="00631100" w:rsidP="00085974">
      <w:pPr>
        <w:spacing w:line="360" w:lineRule="auto"/>
        <w:ind w:firstLine="426"/>
        <w:jc w:val="both"/>
        <w:rPr>
          <w:rFonts w:ascii="Garamond" w:hAnsi="Garamond" w:cs="Times New Roman"/>
          <w:bCs/>
          <w:sz w:val="24"/>
          <w:szCs w:val="24"/>
          <w:shd w:val="clear" w:color="auto" w:fill="FFFFFF"/>
        </w:rPr>
      </w:pPr>
      <w:r w:rsidRPr="007549D0">
        <w:rPr>
          <w:rFonts w:ascii="Garamond" w:eastAsia="TimesNewRoman" w:hAnsi="Garamond" w:cs="Times New Roman"/>
          <w:bCs/>
          <w:sz w:val="24"/>
          <w:szCs w:val="24"/>
        </w:rPr>
        <w:t>Campur Kode Berupa wujud kata yang ditemukan dalam Tajwid Nazom Batu Ngompal yaitu kata benda benda, kata kerja, dan kata sifat.</w:t>
      </w:r>
      <w:r w:rsidRPr="007549D0">
        <w:rPr>
          <w:rFonts w:ascii="Garamond" w:hAnsi="Garamond" w:cs="Times New Roman"/>
          <w:bCs/>
          <w:sz w:val="24"/>
          <w:szCs w:val="24"/>
        </w:rPr>
        <w:t xml:space="preserve"> </w:t>
      </w:r>
      <w:r w:rsidRPr="007549D0">
        <w:rPr>
          <w:rFonts w:ascii="Garamond" w:eastAsia="TimesNewRoman" w:hAnsi="Garamond" w:cs="Times New Roman"/>
          <w:bCs/>
          <w:sz w:val="24"/>
          <w:szCs w:val="24"/>
        </w:rPr>
        <w:t>Berikut ini akan dideskripsikan bentuk campur kode yang menggunakan kata benda, kata kerja, dan kata sifat.</w:t>
      </w:r>
      <w:r w:rsidRPr="007549D0">
        <w:rPr>
          <w:rFonts w:ascii="Garamond" w:hAnsi="Garamond" w:cs="Times New Roman"/>
          <w:bCs/>
          <w:sz w:val="24"/>
          <w:szCs w:val="24"/>
        </w:rPr>
        <w:t xml:space="preserve"> K</w:t>
      </w:r>
      <w:r w:rsidRPr="007549D0">
        <w:rPr>
          <w:rFonts w:ascii="Garamond" w:eastAsia="TimesNewRoman" w:hAnsi="Garamond" w:cs="Times New Roman"/>
          <w:bCs/>
          <w:sz w:val="24"/>
          <w:szCs w:val="24"/>
        </w:rPr>
        <w:t>ata Benda yang ditemukan pada kitab tersebut</w:t>
      </w:r>
      <w:r w:rsidRPr="007549D0">
        <w:rPr>
          <w:rFonts w:ascii="Garamond" w:hAnsi="Garamond" w:cs="Times New Roman"/>
          <w:bCs/>
          <w:sz w:val="24"/>
          <w:szCs w:val="24"/>
        </w:rPr>
        <w:t xml:space="preserve"> yaitu kata </w:t>
      </w:r>
      <w:r w:rsidRPr="007549D0">
        <w:rPr>
          <w:rFonts w:ascii="Garamond" w:hAnsi="Garamond" w:cs="Times New Roman"/>
          <w:bCs/>
          <w:i/>
          <w:sz w:val="24"/>
          <w:szCs w:val="24"/>
        </w:rPr>
        <w:t>Jibrilla</w:t>
      </w:r>
      <w:r w:rsidRPr="007549D0">
        <w:rPr>
          <w:rFonts w:ascii="Garamond" w:hAnsi="Garamond" w:cs="Times New Roman"/>
          <w:bCs/>
          <w:sz w:val="24"/>
          <w:szCs w:val="24"/>
        </w:rPr>
        <w:t xml:space="preserve"> terdapat pada sajak “</w:t>
      </w:r>
      <w:r w:rsidRPr="007549D0">
        <w:rPr>
          <w:rFonts w:ascii="Garamond" w:hAnsi="Garamond" w:cs="Times New Roman"/>
          <w:bCs/>
          <w:i/>
          <w:sz w:val="24"/>
          <w:szCs w:val="24"/>
          <w:shd w:val="clear" w:color="auto" w:fill="FFFFFF"/>
        </w:rPr>
        <w:t xml:space="preserve">baca olehmu bacaan Jibrilla”. </w:t>
      </w:r>
      <w:r w:rsidRPr="007549D0">
        <w:rPr>
          <w:rFonts w:ascii="Garamond" w:hAnsi="Garamond" w:cs="Times New Roman"/>
          <w:bCs/>
          <w:sz w:val="24"/>
          <w:szCs w:val="24"/>
          <w:shd w:val="clear" w:color="auto" w:fill="FFFFFF"/>
        </w:rPr>
        <w:t xml:space="preserve">Kata </w:t>
      </w:r>
      <w:r w:rsidRPr="007549D0">
        <w:rPr>
          <w:rFonts w:ascii="Garamond" w:hAnsi="Garamond" w:cs="Times New Roman"/>
          <w:bCs/>
          <w:i/>
          <w:sz w:val="24"/>
          <w:szCs w:val="24"/>
          <w:shd w:val="clear" w:color="auto" w:fill="FFFFFF"/>
        </w:rPr>
        <w:t>Jibrilla</w:t>
      </w:r>
      <w:r w:rsidRPr="007549D0">
        <w:rPr>
          <w:rFonts w:ascii="Garamond" w:hAnsi="Garamond" w:cs="Times New Roman"/>
          <w:bCs/>
          <w:sz w:val="24"/>
          <w:szCs w:val="24"/>
          <w:shd w:val="clear" w:color="auto" w:fill="FFFFFF"/>
        </w:rPr>
        <w:t xml:space="preserve"> merupakan kata benda yang mendandung arti malaikat Jibril yang membawakan wahyu kepada Nabi Muhammad saw. Hamzanwadi ingin menyampaikan pesan kepada santrinya agar mempelajari dan membaca Al Quran sebagaimana bacaan malaikat Jibril, sehingga perlu dipelajari cara membaca agar baik dan benar. Kata benda lainnya pada sajak Nazom Batu Ngompal yaitu “</w:t>
      </w:r>
      <w:r w:rsidRPr="007549D0">
        <w:rPr>
          <w:rFonts w:ascii="Garamond" w:hAnsi="Garamond" w:cs="Times New Roman"/>
          <w:bCs/>
          <w:i/>
          <w:sz w:val="24"/>
          <w:szCs w:val="24"/>
          <w:shd w:val="clear" w:color="auto" w:fill="FFFFFF"/>
        </w:rPr>
        <w:t>Firman Ilahi di dalam tanzila</w:t>
      </w:r>
      <w:r w:rsidRPr="007549D0">
        <w:rPr>
          <w:rFonts w:ascii="Garamond" w:hAnsi="Garamond" w:cs="Times New Roman"/>
          <w:bCs/>
          <w:sz w:val="24"/>
          <w:szCs w:val="24"/>
          <w:shd w:val="clear" w:color="auto" w:fill="FFFFFF"/>
        </w:rPr>
        <w:t xml:space="preserve">”. </w:t>
      </w:r>
      <w:r w:rsidRPr="007549D0">
        <w:rPr>
          <w:rFonts w:ascii="Garamond" w:hAnsi="Garamond" w:cs="Times New Roman"/>
          <w:bCs/>
          <w:i/>
          <w:sz w:val="24"/>
          <w:szCs w:val="24"/>
          <w:shd w:val="clear" w:color="auto" w:fill="FFFFFF"/>
        </w:rPr>
        <w:t>Tanzila</w:t>
      </w:r>
      <w:r w:rsidRPr="007549D0">
        <w:rPr>
          <w:rFonts w:ascii="Garamond" w:hAnsi="Garamond" w:cs="Times New Roman"/>
          <w:bCs/>
          <w:sz w:val="24"/>
          <w:szCs w:val="24"/>
          <w:shd w:val="clear" w:color="auto" w:fill="FFFFFF"/>
        </w:rPr>
        <w:t xml:space="preserve"> adalah nama lain dari Al Quran. Kata ini berasal dari bahasa arab kemudian diserap dalam bahasa Indonesia yang artinya penurunan kita suci (Al Quran). Selanjutnya kata </w:t>
      </w:r>
      <w:r w:rsidRPr="007549D0">
        <w:rPr>
          <w:rFonts w:ascii="Garamond" w:hAnsi="Garamond" w:cs="Times New Roman"/>
          <w:bCs/>
          <w:i/>
          <w:sz w:val="24"/>
          <w:szCs w:val="24"/>
          <w:shd w:val="clear" w:color="auto" w:fill="FFFFFF"/>
        </w:rPr>
        <w:t xml:space="preserve">Al Quran </w:t>
      </w:r>
      <w:r w:rsidRPr="007549D0">
        <w:rPr>
          <w:rFonts w:ascii="Garamond" w:hAnsi="Garamond" w:cs="Times New Roman"/>
          <w:bCs/>
          <w:sz w:val="24"/>
          <w:szCs w:val="24"/>
          <w:shd w:val="clear" w:color="auto" w:fill="FFFFFF"/>
        </w:rPr>
        <w:t>pada sajak “</w:t>
      </w:r>
      <w:r w:rsidRPr="007549D0">
        <w:rPr>
          <w:rFonts w:ascii="Garamond" w:hAnsi="Garamond" w:cs="Times New Roman"/>
          <w:bCs/>
          <w:i/>
          <w:sz w:val="24"/>
          <w:szCs w:val="24"/>
          <w:shd w:val="clear" w:color="auto" w:fill="FFFFFF"/>
        </w:rPr>
        <w:t>Jaranglah pandai membaca Quran”</w:t>
      </w:r>
      <w:r w:rsidRPr="007549D0">
        <w:rPr>
          <w:rFonts w:ascii="Garamond" w:hAnsi="Garamond" w:cs="Times New Roman"/>
          <w:bCs/>
          <w:sz w:val="24"/>
          <w:szCs w:val="24"/>
        </w:rPr>
        <w:t xml:space="preserve">. Kata Al Quran merupakan campur kode berwujud kata benda dalam sajak tersebut. Al Quran berasal dari bahasa arab yang berarti kitab suci ummat islam yang berisi firman Allah yang diturunkan kepad Nabi Muhammad saw melalui malaikat Jibril untuk dibaca, dipahami, dan diamalkan sebagai pedoman hidup umat islam. Selanjutnya terpadat kata </w:t>
      </w:r>
      <w:r w:rsidRPr="007549D0">
        <w:rPr>
          <w:rFonts w:ascii="Garamond" w:hAnsi="Garamond" w:cs="Times New Roman"/>
          <w:bCs/>
          <w:i/>
          <w:sz w:val="24"/>
          <w:szCs w:val="24"/>
        </w:rPr>
        <w:t xml:space="preserve">Nujum </w:t>
      </w:r>
      <w:r w:rsidRPr="007549D0">
        <w:rPr>
          <w:rFonts w:ascii="Garamond" w:hAnsi="Garamond" w:cs="Times New Roman"/>
          <w:bCs/>
          <w:sz w:val="24"/>
          <w:szCs w:val="24"/>
        </w:rPr>
        <w:t>pada bait “</w:t>
      </w:r>
      <w:r w:rsidRPr="007549D0">
        <w:rPr>
          <w:rFonts w:ascii="Garamond" w:hAnsi="Garamond" w:cs="Times New Roman"/>
          <w:bCs/>
          <w:i/>
          <w:sz w:val="24"/>
          <w:szCs w:val="24"/>
          <w:shd w:val="clear" w:color="auto" w:fill="FFFFFF"/>
        </w:rPr>
        <w:t>Wa alihi dan sahabatnya yang nujum”</w:t>
      </w:r>
      <w:r w:rsidRPr="007549D0">
        <w:rPr>
          <w:rFonts w:ascii="Garamond" w:hAnsi="Garamond" w:cs="Times New Roman"/>
          <w:bCs/>
          <w:sz w:val="24"/>
          <w:szCs w:val="24"/>
          <w:shd w:val="clear" w:color="auto" w:fill="FFFFFF"/>
        </w:rPr>
        <w:t xml:space="preserve">. </w:t>
      </w:r>
      <w:r w:rsidRPr="007549D0">
        <w:rPr>
          <w:rFonts w:ascii="Garamond" w:hAnsi="Garamond" w:cs="Times New Roman"/>
          <w:bCs/>
          <w:i/>
          <w:sz w:val="24"/>
          <w:szCs w:val="24"/>
          <w:shd w:val="clear" w:color="auto" w:fill="FFFFFF"/>
        </w:rPr>
        <w:t>Nujum</w:t>
      </w:r>
      <w:r w:rsidRPr="007549D0">
        <w:rPr>
          <w:rFonts w:ascii="Garamond" w:hAnsi="Garamond" w:cs="Times New Roman"/>
          <w:bCs/>
          <w:sz w:val="24"/>
          <w:szCs w:val="24"/>
          <w:shd w:val="clear" w:color="auto" w:fill="FFFFFF"/>
        </w:rPr>
        <w:t xml:space="preserve"> kata benda dari bahasa arab yang sudah diserap dalam bahasa indonesia yang berarti bintang-bintang. Selanjutanya terdapat kata benda </w:t>
      </w:r>
      <w:r w:rsidRPr="007549D0">
        <w:rPr>
          <w:rFonts w:ascii="Garamond" w:hAnsi="Garamond" w:cs="Times New Roman"/>
          <w:bCs/>
          <w:i/>
          <w:sz w:val="24"/>
          <w:szCs w:val="24"/>
          <w:shd w:val="clear" w:color="auto" w:fill="FFFFFF"/>
        </w:rPr>
        <w:t>Tabi’in</w:t>
      </w:r>
      <w:r w:rsidRPr="007549D0">
        <w:rPr>
          <w:rFonts w:ascii="Garamond" w:hAnsi="Garamond" w:cs="Times New Roman"/>
          <w:bCs/>
          <w:sz w:val="24"/>
          <w:szCs w:val="24"/>
          <w:shd w:val="clear" w:color="auto" w:fill="FFFFFF"/>
        </w:rPr>
        <w:t xml:space="preserve"> dan </w:t>
      </w:r>
      <w:r w:rsidRPr="007549D0">
        <w:rPr>
          <w:rFonts w:ascii="Garamond" w:hAnsi="Garamond" w:cs="Times New Roman"/>
          <w:bCs/>
          <w:i/>
          <w:sz w:val="24"/>
          <w:szCs w:val="24"/>
          <w:shd w:val="clear" w:color="auto" w:fill="FFFFFF"/>
        </w:rPr>
        <w:t>Muslimin</w:t>
      </w:r>
      <w:r w:rsidRPr="007549D0">
        <w:rPr>
          <w:rFonts w:ascii="Garamond" w:hAnsi="Garamond" w:cs="Times New Roman"/>
          <w:bCs/>
          <w:sz w:val="24"/>
          <w:szCs w:val="24"/>
          <w:shd w:val="clear" w:color="auto" w:fill="FFFFFF"/>
        </w:rPr>
        <w:t xml:space="preserve"> pada sajak “</w:t>
      </w:r>
      <w:r w:rsidRPr="007549D0">
        <w:rPr>
          <w:rFonts w:ascii="Garamond" w:hAnsi="Garamond" w:cs="Times New Roman"/>
          <w:bCs/>
          <w:i/>
          <w:sz w:val="24"/>
          <w:szCs w:val="24"/>
          <w:shd w:val="clear" w:color="auto" w:fill="FFFFFF"/>
        </w:rPr>
        <w:t>Dan tabi'in dan muslimin dengan umum”</w:t>
      </w:r>
      <w:r w:rsidRPr="007549D0">
        <w:rPr>
          <w:rFonts w:ascii="Garamond" w:hAnsi="Garamond" w:cs="Times New Roman"/>
          <w:bCs/>
          <w:sz w:val="24"/>
          <w:szCs w:val="24"/>
          <w:shd w:val="clear" w:color="auto" w:fill="FFFFFF"/>
        </w:rPr>
        <w:t xml:space="preserve">. Kata </w:t>
      </w:r>
      <w:r w:rsidRPr="007549D0">
        <w:rPr>
          <w:rFonts w:ascii="Garamond" w:hAnsi="Garamond" w:cs="Times New Roman"/>
          <w:bCs/>
          <w:i/>
          <w:sz w:val="24"/>
          <w:szCs w:val="24"/>
          <w:shd w:val="clear" w:color="auto" w:fill="FFFFFF"/>
        </w:rPr>
        <w:t>Tabi’in</w:t>
      </w:r>
      <w:r w:rsidRPr="007549D0">
        <w:rPr>
          <w:rFonts w:ascii="Garamond" w:hAnsi="Garamond" w:cs="Times New Roman"/>
          <w:bCs/>
          <w:sz w:val="24"/>
          <w:szCs w:val="24"/>
          <w:shd w:val="clear" w:color="auto" w:fill="FFFFFF"/>
        </w:rPr>
        <w:t xml:space="preserve"> berasal dari bahasa arab kemudian diserab ke dalam bahasa Indonesia yang berarti para sabahat generasi kedua setelah para sahabat yang hidup sezaman Nabi </w:t>
      </w:r>
      <w:r w:rsidRPr="007549D0">
        <w:rPr>
          <w:rFonts w:ascii="Garamond" w:hAnsi="Garamond" w:cs="Times New Roman"/>
          <w:bCs/>
          <w:sz w:val="24"/>
          <w:szCs w:val="24"/>
          <w:shd w:val="clear" w:color="auto" w:fill="FFFFFF"/>
        </w:rPr>
        <w:lastRenderedPageBreak/>
        <w:t xml:space="preserve">Muhammad saw. Kata </w:t>
      </w:r>
      <w:r w:rsidRPr="007549D0">
        <w:rPr>
          <w:rFonts w:ascii="Garamond" w:hAnsi="Garamond" w:cs="Times New Roman"/>
          <w:bCs/>
          <w:i/>
          <w:sz w:val="24"/>
          <w:szCs w:val="24"/>
          <w:shd w:val="clear" w:color="auto" w:fill="FFFFFF"/>
        </w:rPr>
        <w:t xml:space="preserve">Muslimin </w:t>
      </w:r>
      <w:r w:rsidRPr="007549D0">
        <w:rPr>
          <w:rFonts w:ascii="Garamond" w:hAnsi="Garamond" w:cs="Times New Roman"/>
          <w:bCs/>
          <w:sz w:val="24"/>
          <w:szCs w:val="24"/>
          <w:shd w:val="clear" w:color="auto" w:fill="FFFFFF"/>
        </w:rPr>
        <w:t xml:space="preserve">campur kode berwujud kata benda yang berarti orang-orang muslim. Pada sajak yang berbunyi </w:t>
      </w:r>
      <w:r w:rsidRPr="007549D0">
        <w:rPr>
          <w:rFonts w:ascii="Garamond" w:hAnsi="Garamond" w:cs="Times New Roman"/>
          <w:bCs/>
          <w:i/>
          <w:sz w:val="24"/>
          <w:szCs w:val="24"/>
          <w:shd w:val="clear" w:color="auto" w:fill="FFFFFF"/>
        </w:rPr>
        <w:t>“Diterjemah dari nazom yang bernama Tuhfatul atfali kitab yang utama”</w:t>
      </w:r>
      <w:r w:rsidRPr="007549D0">
        <w:rPr>
          <w:rFonts w:ascii="Garamond" w:hAnsi="Garamond" w:cs="Times New Roman"/>
          <w:bCs/>
          <w:sz w:val="24"/>
          <w:szCs w:val="24"/>
          <w:shd w:val="clear" w:color="auto" w:fill="FFFFFF"/>
        </w:rPr>
        <w:t xml:space="preserve">. Kata </w:t>
      </w:r>
      <w:r w:rsidRPr="007549D0">
        <w:rPr>
          <w:rFonts w:ascii="Garamond" w:hAnsi="Garamond" w:cs="Times New Roman"/>
          <w:bCs/>
          <w:i/>
          <w:sz w:val="24"/>
          <w:szCs w:val="24"/>
          <w:shd w:val="clear" w:color="auto" w:fill="FFFFFF"/>
        </w:rPr>
        <w:t>Nazom</w:t>
      </w:r>
      <w:r w:rsidRPr="007549D0">
        <w:rPr>
          <w:rFonts w:ascii="Garamond" w:hAnsi="Garamond" w:cs="Times New Roman"/>
          <w:bCs/>
          <w:sz w:val="24"/>
          <w:szCs w:val="24"/>
          <w:shd w:val="clear" w:color="auto" w:fill="FFFFFF"/>
        </w:rPr>
        <w:t xml:space="preserve"> bararti ilmu pengetahuan yang digunakan untuk mempelajari Al Quran. Ilmu pengetahuan yang dimaksud adalah Ilmu Nahwu dan Sharef, kedua ilmu ini adalah kunci untuk mempelajari Al Quran dan tafsirnya.</w:t>
      </w:r>
    </w:p>
    <w:p w14:paraId="18C4E418" w14:textId="77777777" w:rsidR="00631100" w:rsidRPr="007549D0" w:rsidRDefault="00631100" w:rsidP="00085974">
      <w:pPr>
        <w:pStyle w:val="ListParagraph"/>
        <w:numPr>
          <w:ilvl w:val="0"/>
          <w:numId w:val="5"/>
        </w:numPr>
        <w:tabs>
          <w:tab w:val="left" w:pos="426"/>
        </w:tabs>
        <w:spacing w:line="360" w:lineRule="auto"/>
        <w:ind w:hanging="644"/>
        <w:jc w:val="both"/>
        <w:rPr>
          <w:rFonts w:ascii="Garamond" w:hAnsi="Garamond" w:cs="Times New Roman"/>
          <w:bCs/>
          <w:sz w:val="24"/>
          <w:szCs w:val="24"/>
          <w:shd w:val="clear" w:color="auto" w:fill="FFFFFF"/>
        </w:rPr>
      </w:pPr>
      <w:proofErr w:type="spellStart"/>
      <w:r w:rsidRPr="007549D0">
        <w:rPr>
          <w:rFonts w:ascii="Garamond" w:hAnsi="Garamond" w:cs="Times New Roman"/>
          <w:b/>
          <w:sz w:val="24"/>
          <w:szCs w:val="24"/>
        </w:rPr>
        <w:t>Campur</w:t>
      </w:r>
      <w:proofErr w:type="spellEnd"/>
      <w:r w:rsidRPr="007549D0">
        <w:rPr>
          <w:rFonts w:ascii="Garamond" w:hAnsi="Garamond" w:cs="Times New Roman"/>
          <w:bCs/>
          <w:sz w:val="24"/>
          <w:szCs w:val="24"/>
        </w:rPr>
        <w:t xml:space="preserve"> </w:t>
      </w:r>
      <w:proofErr w:type="spellStart"/>
      <w:r w:rsidRPr="007549D0">
        <w:rPr>
          <w:rFonts w:ascii="Garamond" w:hAnsi="Garamond" w:cs="Times New Roman"/>
          <w:b/>
          <w:sz w:val="24"/>
          <w:szCs w:val="24"/>
        </w:rPr>
        <w:t>Kode</w:t>
      </w:r>
      <w:proofErr w:type="spellEnd"/>
      <w:r w:rsidRPr="007549D0">
        <w:rPr>
          <w:rFonts w:ascii="Garamond" w:hAnsi="Garamond" w:cs="Times New Roman"/>
          <w:b/>
          <w:sz w:val="24"/>
          <w:szCs w:val="24"/>
        </w:rPr>
        <w:t xml:space="preserve"> </w:t>
      </w:r>
      <w:proofErr w:type="spellStart"/>
      <w:r w:rsidRPr="007549D0">
        <w:rPr>
          <w:rFonts w:ascii="Garamond" w:hAnsi="Garamond" w:cs="Times New Roman"/>
          <w:b/>
          <w:sz w:val="24"/>
          <w:szCs w:val="24"/>
        </w:rPr>
        <w:t>Wujud</w:t>
      </w:r>
      <w:proofErr w:type="spellEnd"/>
      <w:r w:rsidRPr="007549D0">
        <w:rPr>
          <w:rFonts w:ascii="Garamond" w:hAnsi="Garamond" w:cs="Times New Roman"/>
          <w:b/>
          <w:sz w:val="24"/>
          <w:szCs w:val="24"/>
        </w:rPr>
        <w:t xml:space="preserve"> Kata </w:t>
      </w:r>
      <w:proofErr w:type="spellStart"/>
      <w:r w:rsidRPr="007549D0">
        <w:rPr>
          <w:rFonts w:ascii="Garamond" w:hAnsi="Garamond" w:cs="Times New Roman"/>
          <w:b/>
          <w:sz w:val="24"/>
          <w:szCs w:val="24"/>
        </w:rPr>
        <w:t>Kerja</w:t>
      </w:r>
      <w:proofErr w:type="spellEnd"/>
    </w:p>
    <w:p w14:paraId="546F3BB1" w14:textId="77777777" w:rsidR="00631100" w:rsidRPr="007549D0" w:rsidRDefault="00631100" w:rsidP="00085974">
      <w:pPr>
        <w:spacing w:line="360" w:lineRule="auto"/>
        <w:ind w:firstLine="426"/>
        <w:jc w:val="both"/>
        <w:rPr>
          <w:rFonts w:ascii="Garamond" w:hAnsi="Garamond" w:cs="Times New Roman"/>
          <w:bCs/>
          <w:sz w:val="24"/>
          <w:szCs w:val="24"/>
          <w:shd w:val="clear" w:color="auto" w:fill="FFFFFF"/>
        </w:rPr>
      </w:pPr>
      <w:r w:rsidRPr="007549D0">
        <w:rPr>
          <w:rFonts w:ascii="Garamond" w:hAnsi="Garamond" w:cs="Times New Roman"/>
          <w:bCs/>
          <w:sz w:val="24"/>
          <w:szCs w:val="24"/>
          <w:shd w:val="clear" w:color="auto" w:fill="FFFFFF"/>
        </w:rPr>
        <w:t>Pada bagian ini akan memfokuskan campur kode wujud kata kerja. Campur kode wujud kata benda sering muncul pada Tajwid Nazom Batu Ngompal karya Hamzanwadi. Berikut ini akan dideskripsikan beberapa campur kode wujud kata kerja. Beberapa kata kerja Bahasa Sasak dan arab yang ditemukan dalam naskah Tajwid Nazom Batu Ngompal.</w:t>
      </w:r>
    </w:p>
    <w:p w14:paraId="4A51E05F" w14:textId="77777777" w:rsidR="00631100" w:rsidRPr="007549D0" w:rsidRDefault="00631100" w:rsidP="00085974">
      <w:pPr>
        <w:spacing w:line="360" w:lineRule="auto"/>
        <w:ind w:firstLine="426"/>
        <w:jc w:val="both"/>
        <w:rPr>
          <w:rFonts w:ascii="Garamond" w:hAnsi="Garamond" w:cs="Times New Roman"/>
          <w:bCs/>
          <w:sz w:val="24"/>
          <w:szCs w:val="24"/>
          <w:shd w:val="clear" w:color="auto" w:fill="FFFFFF"/>
        </w:rPr>
      </w:pPr>
      <w:r w:rsidRPr="007549D0">
        <w:rPr>
          <w:rFonts w:ascii="Garamond" w:hAnsi="Garamond" w:cs="Times New Roman"/>
          <w:bCs/>
          <w:sz w:val="24"/>
          <w:szCs w:val="24"/>
          <w:shd w:val="clear" w:color="auto" w:fill="FFFFFF"/>
        </w:rPr>
        <w:t>Campur kode wujud kata kerja yang ditemukan dalam tajwid nazom batu ngompal adalah kata “hadist” yang terdapat pada sajak “</w:t>
      </w:r>
      <w:r w:rsidRPr="007549D0">
        <w:rPr>
          <w:rFonts w:ascii="Garamond" w:hAnsi="Garamond" w:cs="Times New Roman"/>
          <w:bCs/>
          <w:i/>
          <w:sz w:val="24"/>
          <w:szCs w:val="24"/>
          <w:shd w:val="clear" w:color="auto" w:fill="FFFFFF"/>
        </w:rPr>
        <w:t>Takut ancaman hadits yang shoheh”</w:t>
      </w:r>
      <w:r w:rsidRPr="007549D0">
        <w:rPr>
          <w:rFonts w:ascii="Garamond" w:hAnsi="Garamond" w:cs="Times New Roman"/>
          <w:bCs/>
          <w:sz w:val="24"/>
          <w:szCs w:val="24"/>
          <w:shd w:val="clear" w:color="auto" w:fill="FFFFFF"/>
        </w:rPr>
        <w:t>. Kata hadits merupakan kata kerja yang berasala dari bahasa arab. Kata “</w:t>
      </w:r>
      <w:r w:rsidRPr="007549D0">
        <w:rPr>
          <w:rFonts w:ascii="Garamond" w:hAnsi="Garamond" w:cs="Times New Roman"/>
          <w:bCs/>
          <w:i/>
          <w:sz w:val="24"/>
          <w:szCs w:val="24"/>
          <w:shd w:val="clear" w:color="auto" w:fill="FFFFFF"/>
        </w:rPr>
        <w:t>hadits</w:t>
      </w:r>
      <w:r w:rsidRPr="007549D0">
        <w:rPr>
          <w:rFonts w:ascii="Garamond" w:hAnsi="Garamond" w:cs="Times New Roman"/>
          <w:bCs/>
          <w:sz w:val="24"/>
          <w:szCs w:val="24"/>
          <w:shd w:val="clear" w:color="auto" w:fill="FFFFFF"/>
        </w:rPr>
        <w:t xml:space="preserve">” sudah diserap kedalam bahasa Indonesia yang berarti perbuatan, </w:t>
      </w:r>
      <w:r w:rsidRPr="007549D0">
        <w:rPr>
          <w:rFonts w:ascii="Garamond" w:eastAsia="TimesNewRoman" w:hAnsi="Garamond" w:cs="Times New Roman"/>
          <w:bCs/>
          <w:sz w:val="24"/>
          <w:szCs w:val="24"/>
        </w:rPr>
        <w:t>perkataan</w:t>
      </w:r>
      <w:r w:rsidRPr="007549D0">
        <w:rPr>
          <w:rFonts w:ascii="Garamond" w:hAnsi="Garamond" w:cs="Times New Roman"/>
          <w:bCs/>
          <w:sz w:val="24"/>
          <w:szCs w:val="24"/>
          <w:shd w:val="clear" w:color="auto" w:fill="FFFFFF"/>
        </w:rPr>
        <w:t>, dan ketetapan Nabi Muhammad saw yang merupakan landasan syariat islam. Hadits merupakan sumber hukum dalam agama islam setelah Al Quran. Hamzanwadi ingin menyapaikan pesan kepada santri-santriwati agar membaca Al Quran sesuai dengan apa yang diajarkan oleh Rasulullah saw. Maka kalau tidak sesuai dengan pedomannya maka ada ancam oleh Rasulullah kepada orang yang tidak membaca sesuai dengan tajwidnya. Campur kode wujud kata kerja ditemukan pada tajwid tersebut adalah kata kerja “</w:t>
      </w:r>
      <w:r w:rsidRPr="007549D0">
        <w:rPr>
          <w:rFonts w:ascii="Garamond" w:hAnsi="Garamond" w:cs="Times New Roman"/>
          <w:bCs/>
          <w:i/>
          <w:sz w:val="24"/>
          <w:szCs w:val="24"/>
          <w:shd w:val="clear" w:color="auto" w:fill="FFFFFF"/>
        </w:rPr>
        <w:t>karuan</w:t>
      </w:r>
      <w:r w:rsidRPr="007549D0">
        <w:rPr>
          <w:rFonts w:ascii="Garamond" w:hAnsi="Garamond" w:cs="Times New Roman"/>
          <w:bCs/>
          <w:sz w:val="24"/>
          <w:szCs w:val="24"/>
          <w:shd w:val="clear" w:color="auto" w:fill="FFFFFF"/>
        </w:rPr>
        <w:t xml:space="preserve">” kata ini ditemukan pada sajak </w:t>
      </w:r>
      <w:r w:rsidRPr="007549D0">
        <w:rPr>
          <w:rFonts w:ascii="Garamond" w:hAnsi="Garamond" w:cs="Times New Roman"/>
          <w:bCs/>
          <w:i/>
          <w:sz w:val="24"/>
          <w:szCs w:val="24"/>
          <w:shd w:val="clear" w:color="auto" w:fill="FFFFFF"/>
        </w:rPr>
        <w:t>“Kebanyakan asyik tidak karuan”</w:t>
      </w:r>
      <w:r w:rsidRPr="007549D0">
        <w:rPr>
          <w:rFonts w:ascii="Garamond" w:hAnsi="Garamond" w:cs="Times New Roman"/>
          <w:bCs/>
          <w:sz w:val="24"/>
          <w:szCs w:val="24"/>
          <w:shd w:val="clear" w:color="auto" w:fill="FFFFFF"/>
        </w:rPr>
        <w:t>. Kata “</w:t>
      </w:r>
      <w:r w:rsidRPr="007549D0">
        <w:rPr>
          <w:rFonts w:ascii="Garamond" w:hAnsi="Garamond" w:cs="Times New Roman"/>
          <w:bCs/>
          <w:i/>
          <w:sz w:val="24"/>
          <w:szCs w:val="24"/>
          <w:shd w:val="clear" w:color="auto" w:fill="FFFFFF"/>
        </w:rPr>
        <w:t>Karuan</w:t>
      </w:r>
      <w:r w:rsidRPr="007549D0">
        <w:rPr>
          <w:rFonts w:ascii="Garamond" w:hAnsi="Garamond" w:cs="Times New Roman"/>
          <w:bCs/>
          <w:sz w:val="24"/>
          <w:szCs w:val="24"/>
          <w:shd w:val="clear" w:color="auto" w:fill="FFFFFF"/>
        </w:rPr>
        <w:t>” merupakan kata kerja. Kata ini juga termasuk bahasa sasak, karena kata “</w:t>
      </w:r>
      <w:r w:rsidRPr="007549D0">
        <w:rPr>
          <w:rFonts w:ascii="Garamond" w:hAnsi="Garamond" w:cs="Times New Roman"/>
          <w:bCs/>
          <w:i/>
          <w:sz w:val="24"/>
          <w:szCs w:val="24"/>
          <w:shd w:val="clear" w:color="auto" w:fill="FFFFFF"/>
        </w:rPr>
        <w:t>karuan</w:t>
      </w:r>
      <w:r w:rsidRPr="007549D0">
        <w:rPr>
          <w:rFonts w:ascii="Garamond" w:hAnsi="Garamond" w:cs="Times New Roman"/>
          <w:bCs/>
          <w:sz w:val="24"/>
          <w:szCs w:val="24"/>
          <w:shd w:val="clear" w:color="auto" w:fill="FFFFFF"/>
        </w:rPr>
        <w:t>” juga bahasa sehari-hari yang digunakan orang sasak termasuk Hamzanwadi. Hamzanwadi asli orang sukus sasak sehingga hampir semua karangan tersisipi bahasa sasak. Dalam bahasa sasak “</w:t>
      </w:r>
      <w:r w:rsidRPr="007549D0">
        <w:rPr>
          <w:rFonts w:ascii="Garamond" w:hAnsi="Garamond" w:cs="Times New Roman"/>
          <w:bCs/>
          <w:i/>
          <w:sz w:val="24"/>
          <w:szCs w:val="24"/>
          <w:shd w:val="clear" w:color="auto" w:fill="FFFFFF"/>
        </w:rPr>
        <w:t>karuan</w:t>
      </w:r>
      <w:r w:rsidRPr="007549D0">
        <w:rPr>
          <w:rFonts w:ascii="Garamond" w:hAnsi="Garamond" w:cs="Times New Roman"/>
          <w:bCs/>
          <w:sz w:val="24"/>
          <w:szCs w:val="24"/>
          <w:shd w:val="clear" w:color="auto" w:fill="FFFFFF"/>
        </w:rPr>
        <w:t>” memilik arti jelas atau pasti. Tetapi kata “</w:t>
      </w:r>
      <w:r w:rsidRPr="007549D0">
        <w:rPr>
          <w:rFonts w:ascii="Garamond" w:hAnsi="Garamond" w:cs="Times New Roman"/>
          <w:bCs/>
          <w:i/>
          <w:sz w:val="24"/>
          <w:szCs w:val="24"/>
          <w:shd w:val="clear" w:color="auto" w:fill="FFFFFF"/>
        </w:rPr>
        <w:t>karuan</w:t>
      </w:r>
      <w:r w:rsidRPr="007549D0">
        <w:rPr>
          <w:rFonts w:ascii="Garamond" w:hAnsi="Garamond" w:cs="Times New Roman"/>
          <w:bCs/>
          <w:sz w:val="24"/>
          <w:szCs w:val="24"/>
          <w:shd w:val="clear" w:color="auto" w:fill="FFFFFF"/>
        </w:rPr>
        <w:t>” juga termasuk bahasa Indonesia yang sudah baku. Secara terminologi bisa jadi bahasa “</w:t>
      </w:r>
      <w:r w:rsidRPr="007549D0">
        <w:rPr>
          <w:rFonts w:ascii="Garamond" w:hAnsi="Garamond" w:cs="Times New Roman"/>
          <w:bCs/>
          <w:i/>
          <w:sz w:val="24"/>
          <w:szCs w:val="24"/>
          <w:shd w:val="clear" w:color="auto" w:fill="FFFFFF"/>
        </w:rPr>
        <w:t>karuan</w:t>
      </w:r>
      <w:r w:rsidRPr="007549D0">
        <w:rPr>
          <w:rFonts w:ascii="Garamond" w:hAnsi="Garamond" w:cs="Times New Roman"/>
          <w:bCs/>
          <w:sz w:val="24"/>
          <w:szCs w:val="24"/>
          <w:shd w:val="clear" w:color="auto" w:fill="FFFFFF"/>
        </w:rPr>
        <w:t>” yang digunakan oleh orang sasak berasal dari bahasa Indonesia.</w:t>
      </w:r>
    </w:p>
    <w:p w14:paraId="42198C01" w14:textId="16C44155" w:rsidR="00631100" w:rsidRPr="007549D0" w:rsidRDefault="00631100" w:rsidP="00085974">
      <w:pPr>
        <w:spacing w:line="360" w:lineRule="auto"/>
        <w:ind w:firstLine="426"/>
        <w:jc w:val="both"/>
        <w:rPr>
          <w:rFonts w:ascii="Garamond" w:hAnsi="Garamond" w:cs="Times New Roman"/>
          <w:bCs/>
          <w:sz w:val="24"/>
          <w:szCs w:val="24"/>
          <w:shd w:val="clear" w:color="auto" w:fill="FFFFFF"/>
        </w:rPr>
      </w:pPr>
      <w:r w:rsidRPr="007549D0">
        <w:rPr>
          <w:rFonts w:ascii="Garamond" w:hAnsi="Garamond" w:cs="Times New Roman"/>
          <w:bCs/>
          <w:sz w:val="24"/>
          <w:szCs w:val="24"/>
        </w:rPr>
        <w:t xml:space="preserve">Campur kode wujud kata benda yang lain adalah </w:t>
      </w:r>
      <w:r w:rsidRPr="007549D0">
        <w:rPr>
          <w:rFonts w:ascii="Garamond" w:hAnsi="Garamond" w:cs="Times New Roman"/>
          <w:bCs/>
          <w:i/>
          <w:sz w:val="24"/>
          <w:szCs w:val="24"/>
        </w:rPr>
        <w:t xml:space="preserve">“waba’du”, </w:t>
      </w:r>
      <w:r w:rsidRPr="007549D0">
        <w:rPr>
          <w:rFonts w:ascii="Garamond" w:hAnsi="Garamond" w:cs="Times New Roman"/>
          <w:bCs/>
          <w:sz w:val="24"/>
          <w:szCs w:val="24"/>
        </w:rPr>
        <w:t xml:space="preserve">kata ini ditemukan dalam sajak </w:t>
      </w:r>
      <w:r w:rsidRPr="007549D0">
        <w:rPr>
          <w:rFonts w:ascii="Garamond" w:hAnsi="Garamond" w:cs="Times New Roman"/>
          <w:bCs/>
          <w:i/>
          <w:sz w:val="24"/>
          <w:szCs w:val="24"/>
        </w:rPr>
        <w:t>“</w:t>
      </w:r>
      <w:r w:rsidRPr="007549D0">
        <w:rPr>
          <w:rFonts w:ascii="Garamond" w:hAnsi="Garamond" w:cs="Times New Roman"/>
          <w:bCs/>
          <w:i/>
          <w:sz w:val="24"/>
          <w:szCs w:val="24"/>
          <w:shd w:val="clear" w:color="auto" w:fill="FFFFFF"/>
        </w:rPr>
        <w:t>Waba'du ini terjemah melayu”</w:t>
      </w:r>
      <w:r w:rsidRPr="007549D0">
        <w:rPr>
          <w:rFonts w:ascii="Garamond" w:hAnsi="Garamond" w:cs="Times New Roman"/>
          <w:bCs/>
          <w:sz w:val="24"/>
          <w:szCs w:val="24"/>
          <w:shd w:val="clear" w:color="auto" w:fill="FFFFFF"/>
        </w:rPr>
        <w:t xml:space="preserve">. Kata </w:t>
      </w:r>
      <w:r w:rsidRPr="007549D0">
        <w:rPr>
          <w:rFonts w:ascii="Garamond" w:hAnsi="Garamond" w:cs="Times New Roman"/>
          <w:bCs/>
          <w:i/>
          <w:sz w:val="24"/>
          <w:szCs w:val="24"/>
          <w:shd w:val="clear" w:color="auto" w:fill="FFFFFF"/>
        </w:rPr>
        <w:t>“waba’du”</w:t>
      </w:r>
      <w:r w:rsidRPr="007549D0">
        <w:rPr>
          <w:rFonts w:ascii="Garamond" w:hAnsi="Garamond" w:cs="Times New Roman"/>
          <w:bCs/>
          <w:sz w:val="24"/>
          <w:szCs w:val="24"/>
          <w:shd w:val="clear" w:color="auto" w:fill="FFFFFF"/>
        </w:rPr>
        <w:t xml:space="preserve"> berasal dari bahasa arab yang belum diserap kedalam bahasa Indonesia yang berarti </w:t>
      </w:r>
      <w:r w:rsidRPr="007549D0">
        <w:rPr>
          <w:rFonts w:ascii="Garamond" w:hAnsi="Garamond" w:cs="Times New Roman"/>
          <w:bCs/>
          <w:i/>
          <w:sz w:val="24"/>
          <w:szCs w:val="24"/>
          <w:shd w:val="clear" w:color="auto" w:fill="FFFFFF"/>
        </w:rPr>
        <w:t>setelah itu.</w:t>
      </w:r>
      <w:r w:rsidRPr="007549D0">
        <w:rPr>
          <w:rFonts w:ascii="Garamond" w:hAnsi="Garamond" w:cs="Times New Roman"/>
          <w:bCs/>
          <w:sz w:val="24"/>
          <w:szCs w:val="24"/>
          <w:shd w:val="clear" w:color="auto" w:fill="FFFFFF"/>
        </w:rPr>
        <w:t xml:space="preserve"> Hamzanwadi menguasai bahasa arab karena pernah menuntut ilmu di makkah, sehingga setiap karyanya selalu disisipi bahasa arab seperti yang sudah dijelaskan pada </w:t>
      </w:r>
      <w:r w:rsidRPr="007549D0">
        <w:rPr>
          <w:rFonts w:ascii="Garamond" w:hAnsi="Garamond" w:cs="Times New Roman"/>
          <w:bCs/>
          <w:sz w:val="24"/>
          <w:szCs w:val="24"/>
          <w:shd w:val="clear" w:color="auto" w:fill="FFFFFF"/>
        </w:rPr>
        <w:lastRenderedPageBreak/>
        <w:t xml:space="preserve">latar belakang di atas. Kata selanjutnya adalah </w:t>
      </w:r>
      <w:r w:rsidRPr="007549D0">
        <w:rPr>
          <w:rFonts w:ascii="Garamond" w:hAnsi="Garamond" w:cs="Times New Roman"/>
          <w:bCs/>
          <w:i/>
          <w:sz w:val="24"/>
          <w:szCs w:val="24"/>
          <w:shd w:val="clear" w:color="auto" w:fill="FFFFFF"/>
        </w:rPr>
        <w:t>“Mubtadi”</w:t>
      </w:r>
      <w:r w:rsidRPr="007549D0">
        <w:rPr>
          <w:rFonts w:ascii="Garamond" w:hAnsi="Garamond" w:cs="Times New Roman"/>
          <w:bCs/>
          <w:sz w:val="24"/>
          <w:szCs w:val="24"/>
          <w:shd w:val="clear" w:color="auto" w:fill="FFFFFF"/>
        </w:rPr>
        <w:t xml:space="preserve"> yang ditemukan pada sajak “</w:t>
      </w:r>
      <w:r w:rsidRPr="007549D0">
        <w:rPr>
          <w:rFonts w:ascii="Garamond" w:hAnsi="Garamond" w:cs="Times New Roman"/>
          <w:bCs/>
          <w:i/>
          <w:sz w:val="24"/>
          <w:szCs w:val="24"/>
          <w:shd w:val="clear" w:color="auto" w:fill="FFFFFF"/>
        </w:rPr>
        <w:t>Atas anak yang mubtadi berguru”</w:t>
      </w:r>
      <w:r w:rsidRPr="007549D0">
        <w:rPr>
          <w:rFonts w:ascii="Garamond" w:hAnsi="Garamond" w:cs="Times New Roman"/>
          <w:bCs/>
          <w:sz w:val="24"/>
          <w:szCs w:val="24"/>
          <w:shd w:val="clear" w:color="auto" w:fill="FFFFFF"/>
        </w:rPr>
        <w:t>. Kata “</w:t>
      </w:r>
      <w:r w:rsidRPr="007549D0">
        <w:rPr>
          <w:rFonts w:ascii="Garamond" w:hAnsi="Garamond" w:cs="Times New Roman"/>
          <w:bCs/>
          <w:i/>
          <w:sz w:val="24"/>
          <w:szCs w:val="24"/>
          <w:shd w:val="clear" w:color="auto" w:fill="FFFFFF"/>
        </w:rPr>
        <w:t>Mubtadi</w:t>
      </w:r>
      <w:r w:rsidRPr="007549D0">
        <w:rPr>
          <w:rFonts w:ascii="Garamond" w:hAnsi="Garamond" w:cs="Times New Roman"/>
          <w:bCs/>
          <w:sz w:val="24"/>
          <w:szCs w:val="24"/>
          <w:shd w:val="clear" w:color="auto" w:fill="FFFFFF"/>
        </w:rPr>
        <w:t>” berasal dari bahasa arab yang sudah diserap kedalam bahas Indonesia yang berarti baru memulai. Dalam konteks sajak di atas “</w:t>
      </w:r>
      <w:r w:rsidRPr="007549D0">
        <w:rPr>
          <w:rFonts w:ascii="Garamond" w:hAnsi="Garamond" w:cs="Times New Roman"/>
          <w:bCs/>
          <w:i/>
          <w:sz w:val="24"/>
          <w:szCs w:val="24"/>
          <w:shd w:val="clear" w:color="auto" w:fill="FFFFFF"/>
        </w:rPr>
        <w:t>mubtadi</w:t>
      </w:r>
      <w:r w:rsidRPr="007549D0">
        <w:rPr>
          <w:rFonts w:ascii="Garamond" w:hAnsi="Garamond" w:cs="Times New Roman"/>
          <w:bCs/>
          <w:sz w:val="24"/>
          <w:szCs w:val="24"/>
          <w:shd w:val="clear" w:color="auto" w:fill="FFFFFF"/>
        </w:rPr>
        <w:t>” berarti anak yang beru menuntut ilmu. Tajwid Batu Ngompal karya Hamzanwadi awalnya menggunakan bahas arab, tetapi beliau menerjemahkannya ke bahasa Indonesia agar anak-anak yang baru menuntut ilmu dan orang yang tidak bisa bahasa arab dapat memahami tatacara membaca Al Quran sesuai dengan tajwidnya.</w:t>
      </w:r>
    </w:p>
    <w:p w14:paraId="14D675F1" w14:textId="77777777" w:rsidR="00631100" w:rsidRPr="007549D0" w:rsidRDefault="00631100" w:rsidP="00085974">
      <w:pPr>
        <w:pStyle w:val="ListParagraph"/>
        <w:numPr>
          <w:ilvl w:val="0"/>
          <w:numId w:val="5"/>
        </w:numPr>
        <w:tabs>
          <w:tab w:val="left" w:pos="426"/>
        </w:tabs>
        <w:spacing w:line="360" w:lineRule="auto"/>
        <w:ind w:hanging="644"/>
        <w:jc w:val="both"/>
        <w:rPr>
          <w:rFonts w:ascii="Garamond" w:hAnsi="Garamond" w:cs="Times New Roman"/>
          <w:b/>
          <w:sz w:val="24"/>
          <w:szCs w:val="24"/>
          <w:shd w:val="clear" w:color="auto" w:fill="FFFFFF"/>
        </w:rPr>
      </w:pPr>
      <w:proofErr w:type="spellStart"/>
      <w:r w:rsidRPr="007549D0">
        <w:rPr>
          <w:rFonts w:ascii="Garamond" w:hAnsi="Garamond" w:cs="Times New Roman"/>
          <w:b/>
          <w:sz w:val="24"/>
          <w:szCs w:val="24"/>
        </w:rPr>
        <w:t>Campur</w:t>
      </w:r>
      <w:proofErr w:type="spellEnd"/>
      <w:r w:rsidRPr="007549D0">
        <w:rPr>
          <w:rFonts w:ascii="Garamond" w:hAnsi="Garamond" w:cs="Times New Roman"/>
          <w:b/>
          <w:sz w:val="24"/>
          <w:szCs w:val="24"/>
        </w:rPr>
        <w:t xml:space="preserve"> </w:t>
      </w:r>
      <w:proofErr w:type="spellStart"/>
      <w:r w:rsidRPr="007549D0">
        <w:rPr>
          <w:rFonts w:ascii="Garamond" w:hAnsi="Garamond" w:cs="Times New Roman"/>
          <w:b/>
          <w:sz w:val="24"/>
          <w:szCs w:val="24"/>
        </w:rPr>
        <w:t>Kode</w:t>
      </w:r>
      <w:proofErr w:type="spellEnd"/>
      <w:r w:rsidRPr="007549D0">
        <w:rPr>
          <w:rFonts w:ascii="Garamond" w:hAnsi="Garamond" w:cs="Times New Roman"/>
          <w:b/>
          <w:sz w:val="24"/>
          <w:szCs w:val="24"/>
        </w:rPr>
        <w:t xml:space="preserve"> </w:t>
      </w:r>
      <w:proofErr w:type="spellStart"/>
      <w:r w:rsidRPr="007549D0">
        <w:rPr>
          <w:rFonts w:ascii="Garamond" w:hAnsi="Garamond" w:cs="Times New Roman"/>
          <w:b/>
          <w:sz w:val="24"/>
          <w:szCs w:val="24"/>
        </w:rPr>
        <w:t>Wujud</w:t>
      </w:r>
      <w:proofErr w:type="spellEnd"/>
      <w:r w:rsidRPr="007549D0">
        <w:rPr>
          <w:rFonts w:ascii="Garamond" w:hAnsi="Garamond" w:cs="Times New Roman"/>
          <w:b/>
          <w:sz w:val="24"/>
          <w:szCs w:val="24"/>
        </w:rPr>
        <w:t xml:space="preserve"> Kata Sifat</w:t>
      </w:r>
    </w:p>
    <w:p w14:paraId="027765F6" w14:textId="77777777" w:rsidR="00631100" w:rsidRPr="007549D0" w:rsidRDefault="00631100" w:rsidP="00085974">
      <w:pPr>
        <w:spacing w:line="360" w:lineRule="auto"/>
        <w:ind w:firstLine="426"/>
        <w:jc w:val="both"/>
        <w:rPr>
          <w:rFonts w:ascii="Garamond" w:hAnsi="Garamond" w:cs="Times New Roman"/>
          <w:bCs/>
          <w:sz w:val="24"/>
          <w:szCs w:val="24"/>
          <w:shd w:val="clear" w:color="auto" w:fill="FFFFFF"/>
        </w:rPr>
      </w:pPr>
      <w:r w:rsidRPr="007549D0">
        <w:rPr>
          <w:rFonts w:ascii="Garamond" w:hAnsi="Garamond" w:cs="Times New Roman"/>
          <w:bCs/>
          <w:sz w:val="24"/>
          <w:szCs w:val="24"/>
        </w:rPr>
        <w:t>Adapun campur kode Wujud kata sifat pada Tajwid Nazom Batu Ngompal</w:t>
      </w:r>
      <w:r w:rsidRPr="007549D0">
        <w:rPr>
          <w:rFonts w:ascii="Garamond" w:hAnsi="Garamond" w:cs="Times New Roman"/>
          <w:bCs/>
          <w:i/>
          <w:sz w:val="24"/>
          <w:szCs w:val="24"/>
        </w:rPr>
        <w:t xml:space="preserve"> </w:t>
      </w:r>
      <w:r w:rsidRPr="007549D0">
        <w:rPr>
          <w:rFonts w:ascii="Garamond" w:hAnsi="Garamond" w:cs="Times New Roman"/>
          <w:bCs/>
          <w:sz w:val="24"/>
          <w:szCs w:val="24"/>
        </w:rPr>
        <w:t>karya Hamzanwadi yaitu terdapat kata Alhamdulillah pada sajak “</w:t>
      </w:r>
      <w:r w:rsidRPr="007549D0">
        <w:rPr>
          <w:rFonts w:ascii="Garamond" w:hAnsi="Garamond" w:cs="Times New Roman"/>
          <w:bCs/>
          <w:i/>
          <w:sz w:val="24"/>
          <w:szCs w:val="24"/>
          <w:shd w:val="clear" w:color="auto" w:fill="FFFFFF"/>
        </w:rPr>
        <w:t>Alhamdulillahi dengan sholat salam”</w:t>
      </w:r>
      <w:r w:rsidRPr="007549D0">
        <w:rPr>
          <w:rFonts w:ascii="Garamond" w:hAnsi="Garamond" w:cs="Times New Roman"/>
          <w:bCs/>
          <w:sz w:val="24"/>
          <w:szCs w:val="24"/>
          <w:shd w:val="clear" w:color="auto" w:fill="FFFFFF"/>
        </w:rPr>
        <w:t>. Kata ini termasuk campur kode wujud kata sifat yang berasal dari bahasa arab yang berarti segala puji bagi Allah swt. Kata ini sudah diserap ke dalam bahasa Indonesia untuk menyatakan rasa syukur kepada Allah swt atas rahmat dan nikmat yang Allah berikan kepda hamba-Nya.</w:t>
      </w:r>
      <w:r w:rsidRPr="007549D0">
        <w:rPr>
          <w:rFonts w:ascii="Garamond" w:hAnsi="Garamond" w:cs="Times New Roman"/>
          <w:bCs/>
          <w:sz w:val="24"/>
          <w:szCs w:val="24"/>
        </w:rPr>
        <w:t xml:space="preserve"> Selanjutnya kata </w:t>
      </w:r>
      <w:r w:rsidRPr="007549D0">
        <w:rPr>
          <w:rFonts w:ascii="Garamond" w:hAnsi="Garamond" w:cs="Times New Roman"/>
          <w:bCs/>
          <w:i/>
          <w:sz w:val="24"/>
          <w:szCs w:val="24"/>
        </w:rPr>
        <w:t>shoheh</w:t>
      </w:r>
      <w:r w:rsidRPr="007549D0">
        <w:rPr>
          <w:rFonts w:ascii="Garamond" w:hAnsi="Garamond" w:cs="Times New Roman"/>
          <w:bCs/>
          <w:sz w:val="24"/>
          <w:szCs w:val="24"/>
        </w:rPr>
        <w:t xml:space="preserve"> pada sajak “</w:t>
      </w:r>
      <w:r w:rsidRPr="007549D0">
        <w:rPr>
          <w:rFonts w:ascii="Garamond" w:hAnsi="Garamond" w:cs="Times New Roman"/>
          <w:bCs/>
          <w:i/>
          <w:sz w:val="24"/>
          <w:szCs w:val="24"/>
          <w:shd w:val="clear" w:color="auto" w:fill="FFFFFF"/>
        </w:rPr>
        <w:t>Belajar olehmu tajwid yang shoheh”</w:t>
      </w:r>
      <w:r w:rsidRPr="007549D0">
        <w:rPr>
          <w:rFonts w:ascii="Garamond" w:hAnsi="Garamond" w:cs="Times New Roman"/>
          <w:bCs/>
          <w:sz w:val="24"/>
          <w:szCs w:val="24"/>
          <w:shd w:val="clear" w:color="auto" w:fill="FFFFFF"/>
        </w:rPr>
        <w:t xml:space="preserve">. Kata </w:t>
      </w:r>
      <w:r w:rsidRPr="007549D0">
        <w:rPr>
          <w:rFonts w:ascii="Garamond" w:hAnsi="Garamond" w:cs="Times New Roman"/>
          <w:bCs/>
          <w:i/>
          <w:sz w:val="24"/>
          <w:szCs w:val="24"/>
          <w:shd w:val="clear" w:color="auto" w:fill="FFFFFF"/>
        </w:rPr>
        <w:t xml:space="preserve">Shoheh </w:t>
      </w:r>
      <w:r w:rsidRPr="007549D0">
        <w:rPr>
          <w:rFonts w:ascii="Garamond" w:hAnsi="Garamond" w:cs="Times New Roman"/>
          <w:bCs/>
          <w:sz w:val="24"/>
          <w:szCs w:val="24"/>
          <w:shd w:val="clear" w:color="auto" w:fill="FFFFFF"/>
        </w:rPr>
        <w:t xml:space="preserve">merupakan campur kode wujud kata sifat </w:t>
      </w:r>
      <w:r w:rsidRPr="007549D0">
        <w:rPr>
          <w:rFonts w:ascii="Garamond" w:hAnsi="Garamond" w:cs="Times New Roman"/>
          <w:bCs/>
          <w:sz w:val="24"/>
          <w:szCs w:val="24"/>
        </w:rPr>
        <w:t xml:space="preserve">yang berasal dari bahasa arab yang berati benar atau sempurna. </w:t>
      </w:r>
      <w:r w:rsidRPr="007549D0">
        <w:rPr>
          <w:rFonts w:ascii="Garamond" w:eastAsia="TimesNewRoman" w:hAnsi="Garamond" w:cs="Times New Roman"/>
          <w:bCs/>
          <w:sz w:val="24"/>
          <w:szCs w:val="24"/>
        </w:rPr>
        <w:t>Penggunaan bahasa Arab dan bahasa Sasak (</w:t>
      </w:r>
      <w:r w:rsidRPr="007549D0">
        <w:rPr>
          <w:rFonts w:ascii="Garamond" w:eastAsia="TimesNewRoman" w:hAnsi="Garamond" w:cs="Times New Roman"/>
          <w:bCs/>
          <w:i/>
          <w:sz w:val="24"/>
          <w:szCs w:val="24"/>
        </w:rPr>
        <w:t>shoheh</w:t>
      </w:r>
      <w:r w:rsidRPr="007549D0">
        <w:rPr>
          <w:rFonts w:ascii="Garamond" w:eastAsia="TimesNewRoman" w:hAnsi="Garamond" w:cs="Times New Roman"/>
          <w:bCs/>
          <w:sz w:val="24"/>
          <w:szCs w:val="24"/>
        </w:rPr>
        <w:t xml:space="preserve">) menjadi alternatif untuk membentuk pantun menjadi karya yang sangat khas selain menggunakan bahasa Indonesia sebagai bahasa utamanya. </w:t>
      </w:r>
      <w:r w:rsidRPr="007549D0">
        <w:rPr>
          <w:rFonts w:ascii="Garamond" w:hAnsi="Garamond" w:cs="Times New Roman"/>
          <w:bCs/>
          <w:sz w:val="24"/>
          <w:szCs w:val="24"/>
        </w:rPr>
        <w:t>Kata “</w:t>
      </w:r>
      <w:r w:rsidRPr="007549D0">
        <w:rPr>
          <w:rFonts w:ascii="Garamond" w:hAnsi="Garamond" w:cs="Times New Roman"/>
          <w:bCs/>
          <w:i/>
          <w:sz w:val="24"/>
          <w:szCs w:val="24"/>
        </w:rPr>
        <w:t>shoheh”</w:t>
      </w:r>
      <w:r w:rsidRPr="007549D0">
        <w:rPr>
          <w:rFonts w:ascii="Garamond" w:hAnsi="Garamond" w:cs="Times New Roman"/>
          <w:bCs/>
          <w:sz w:val="24"/>
          <w:szCs w:val="24"/>
        </w:rPr>
        <w:t xml:space="preserve"> sudah diadobsi kedalam bahasa Indonesia menjadi sahih. Selanjutnya kata </w:t>
      </w:r>
      <w:r w:rsidRPr="007549D0">
        <w:rPr>
          <w:rFonts w:ascii="Garamond" w:hAnsi="Garamond" w:cs="Times New Roman"/>
          <w:bCs/>
          <w:i/>
          <w:sz w:val="24"/>
          <w:szCs w:val="24"/>
        </w:rPr>
        <w:t xml:space="preserve">fasheh </w:t>
      </w:r>
      <w:r w:rsidRPr="007549D0">
        <w:rPr>
          <w:rFonts w:ascii="Garamond" w:hAnsi="Garamond" w:cs="Times New Roman"/>
          <w:bCs/>
          <w:sz w:val="24"/>
          <w:szCs w:val="24"/>
        </w:rPr>
        <w:t>dalam sajak “</w:t>
      </w:r>
      <w:r w:rsidRPr="007549D0">
        <w:rPr>
          <w:rFonts w:ascii="Garamond" w:hAnsi="Garamond" w:cs="Times New Roman"/>
          <w:bCs/>
          <w:i/>
          <w:sz w:val="24"/>
          <w:szCs w:val="24"/>
          <w:shd w:val="clear" w:color="auto" w:fill="FFFFFF"/>
        </w:rPr>
        <w:t>Karena Qur'an turunnya fasheh</w:t>
      </w:r>
      <w:r w:rsidRPr="007549D0">
        <w:rPr>
          <w:rFonts w:ascii="Garamond" w:hAnsi="Garamond" w:cs="Times New Roman"/>
          <w:bCs/>
          <w:sz w:val="24"/>
          <w:szCs w:val="24"/>
          <w:shd w:val="clear" w:color="auto" w:fill="FFFFFF"/>
        </w:rPr>
        <w:t xml:space="preserve">”. Kata </w:t>
      </w:r>
      <w:r w:rsidRPr="007549D0">
        <w:rPr>
          <w:rFonts w:ascii="Garamond" w:hAnsi="Garamond" w:cs="Times New Roman"/>
          <w:bCs/>
          <w:i/>
          <w:sz w:val="24"/>
          <w:szCs w:val="24"/>
          <w:shd w:val="clear" w:color="auto" w:fill="FFFFFF"/>
        </w:rPr>
        <w:t>fasheh</w:t>
      </w:r>
      <w:r w:rsidRPr="007549D0">
        <w:rPr>
          <w:rFonts w:ascii="Garamond" w:hAnsi="Garamond" w:cs="Times New Roman"/>
          <w:bCs/>
          <w:sz w:val="24"/>
          <w:szCs w:val="24"/>
          <w:shd w:val="clear" w:color="auto" w:fill="FFFFFF"/>
        </w:rPr>
        <w:t xml:space="preserve"> berasal dari bahasa arab yang berarti teratur atau benar. Dalam sajak tersebut terdapat campur kode </w:t>
      </w:r>
      <w:r w:rsidRPr="007549D0">
        <w:rPr>
          <w:rFonts w:ascii="Garamond" w:eastAsia="TimesNewRoman" w:hAnsi="Garamond" w:cs="Times New Roman"/>
          <w:bCs/>
          <w:sz w:val="24"/>
          <w:szCs w:val="24"/>
        </w:rPr>
        <w:t>Bahasa Arab dan Bahasa Sasak dikolaborasikan untuk membentuk pantun yang khas dan menarik sehingga kitab tersebut menarik dipelajari, enak untuk dibaca dan tidak membosankan.</w:t>
      </w:r>
      <w:r w:rsidRPr="007549D0">
        <w:rPr>
          <w:rFonts w:ascii="Garamond" w:hAnsi="Garamond" w:cs="Times New Roman"/>
          <w:bCs/>
          <w:sz w:val="24"/>
          <w:szCs w:val="24"/>
          <w:shd w:val="clear" w:color="auto" w:fill="FFFFFF"/>
        </w:rPr>
        <w:t xml:space="preserve"> Kata ini sudah diadobsi kedalam bahasa Indonesia yaitu fasih yang berarti berkata benar. Dalam konteks sajak di atas, Hamzanwadi mengingatkan kepada santri-santriwatinya bahwa Al Quran diturunkan Allah dengan benar, maka harus pula dibaca dengan benar sesuai dengan ilmunya yaitu tajwid. Kelanjutan sajak itu berbunyi “</w:t>
      </w:r>
      <w:r w:rsidRPr="007549D0">
        <w:rPr>
          <w:rFonts w:ascii="Garamond" w:hAnsi="Garamond" w:cs="Times New Roman"/>
          <w:bCs/>
          <w:i/>
          <w:sz w:val="24"/>
          <w:szCs w:val="24"/>
          <w:shd w:val="clear" w:color="auto" w:fill="FFFFFF"/>
        </w:rPr>
        <w:t>Jangan membaca bacaan qobeh”</w:t>
      </w:r>
      <w:r w:rsidRPr="007549D0">
        <w:rPr>
          <w:rFonts w:ascii="Garamond" w:hAnsi="Garamond" w:cs="Times New Roman"/>
          <w:bCs/>
          <w:sz w:val="24"/>
          <w:szCs w:val="24"/>
          <w:shd w:val="clear" w:color="auto" w:fill="FFFFFF"/>
        </w:rPr>
        <w:t>. Kata “</w:t>
      </w:r>
      <w:r w:rsidRPr="007549D0">
        <w:rPr>
          <w:rFonts w:ascii="Garamond" w:hAnsi="Garamond" w:cs="Times New Roman"/>
          <w:bCs/>
          <w:i/>
          <w:sz w:val="24"/>
          <w:szCs w:val="24"/>
          <w:shd w:val="clear" w:color="auto" w:fill="FFFFFF"/>
        </w:rPr>
        <w:t>qobeh”</w:t>
      </w:r>
      <w:r w:rsidRPr="007549D0">
        <w:rPr>
          <w:rFonts w:ascii="Garamond" w:hAnsi="Garamond" w:cs="Times New Roman"/>
          <w:bCs/>
          <w:sz w:val="24"/>
          <w:szCs w:val="24"/>
          <w:shd w:val="clear" w:color="auto" w:fill="FFFFFF"/>
        </w:rPr>
        <w:t xml:space="preserve"> termasuk kata sifat yang barasal dari bahasa arab yang berarti bacaan yang tidak sesuai dengan ilmu tajwid atau keliru. Kata “</w:t>
      </w:r>
      <w:r w:rsidRPr="007549D0">
        <w:rPr>
          <w:rFonts w:ascii="Garamond" w:hAnsi="Garamond" w:cs="Times New Roman"/>
          <w:bCs/>
          <w:i/>
          <w:sz w:val="24"/>
          <w:szCs w:val="24"/>
          <w:shd w:val="clear" w:color="auto" w:fill="FFFFFF"/>
        </w:rPr>
        <w:t>qobeh</w:t>
      </w:r>
      <w:r w:rsidRPr="007549D0">
        <w:rPr>
          <w:rFonts w:ascii="Garamond" w:hAnsi="Garamond" w:cs="Times New Roman"/>
          <w:bCs/>
          <w:sz w:val="24"/>
          <w:szCs w:val="24"/>
          <w:shd w:val="clear" w:color="auto" w:fill="FFFFFF"/>
        </w:rPr>
        <w:t xml:space="preserve">” termasuk bahasa sasak yang diadobsi dari bahasa arab. Kombinasi bahasa arab dan sasak pada sajak tersebut menciptakan estetika tersendiri sehinga membentuk sajak ab-ab. Kata ini belum diserap kedalam bahasa Indonesia sehingga sampai sekarang masih dalam bahasa Sasak. Selain kata itu, terdapat pula kata </w:t>
      </w:r>
      <w:r w:rsidRPr="007549D0">
        <w:rPr>
          <w:rFonts w:ascii="Garamond" w:hAnsi="Garamond" w:cs="Times New Roman"/>
          <w:bCs/>
          <w:i/>
          <w:sz w:val="24"/>
          <w:szCs w:val="24"/>
          <w:shd w:val="clear" w:color="auto" w:fill="FFFFFF"/>
        </w:rPr>
        <w:t xml:space="preserve">fakir </w:t>
      </w:r>
      <w:r w:rsidRPr="007549D0">
        <w:rPr>
          <w:rFonts w:ascii="Garamond" w:hAnsi="Garamond" w:cs="Times New Roman"/>
          <w:bCs/>
          <w:sz w:val="24"/>
          <w:szCs w:val="24"/>
          <w:shd w:val="clear" w:color="auto" w:fill="FFFFFF"/>
        </w:rPr>
        <w:t>pada sajak “</w:t>
      </w:r>
      <w:r w:rsidRPr="007549D0">
        <w:rPr>
          <w:rFonts w:ascii="Garamond" w:hAnsi="Garamond" w:cs="Times New Roman"/>
          <w:bCs/>
          <w:i/>
          <w:sz w:val="24"/>
          <w:szCs w:val="24"/>
          <w:shd w:val="clear" w:color="auto" w:fill="FFFFFF"/>
        </w:rPr>
        <w:t>Kata fakir yang mengharap rahmat Tuhan”</w:t>
      </w:r>
      <w:r w:rsidRPr="007549D0">
        <w:rPr>
          <w:rFonts w:ascii="Garamond" w:hAnsi="Garamond" w:cs="Times New Roman"/>
          <w:bCs/>
          <w:sz w:val="24"/>
          <w:szCs w:val="24"/>
          <w:shd w:val="clear" w:color="auto" w:fill="FFFFFF"/>
        </w:rPr>
        <w:t xml:space="preserve"> adalah campur kode yang berwujdu kata </w:t>
      </w:r>
      <w:r w:rsidRPr="007549D0">
        <w:rPr>
          <w:rFonts w:ascii="Garamond" w:hAnsi="Garamond" w:cs="Times New Roman"/>
          <w:bCs/>
          <w:sz w:val="24"/>
          <w:szCs w:val="24"/>
          <w:shd w:val="clear" w:color="auto" w:fill="FFFFFF"/>
        </w:rPr>
        <w:lastRenderedPageBreak/>
        <w:t>sifat yang berarti orang yang sangat kekurangan dalam hidupnya sehingga mereka sangat berharap rahmat Allah swt. Konteks sajak di atas, fakir berarti miskin ilmu atau tidak memiliki ilmu pengetahuan agama.</w:t>
      </w:r>
    </w:p>
    <w:p w14:paraId="4876264A" w14:textId="77777777" w:rsidR="00631100" w:rsidRPr="007549D0" w:rsidRDefault="00631100" w:rsidP="00085974">
      <w:pPr>
        <w:pStyle w:val="ListParagraph"/>
        <w:numPr>
          <w:ilvl w:val="0"/>
          <w:numId w:val="5"/>
        </w:numPr>
        <w:tabs>
          <w:tab w:val="left" w:pos="426"/>
        </w:tabs>
        <w:spacing w:line="360" w:lineRule="auto"/>
        <w:ind w:hanging="644"/>
        <w:jc w:val="both"/>
        <w:rPr>
          <w:rFonts w:ascii="Garamond" w:hAnsi="Garamond" w:cs="Times New Roman"/>
          <w:bCs/>
          <w:sz w:val="24"/>
          <w:szCs w:val="24"/>
          <w:shd w:val="clear" w:color="auto" w:fill="FFFFFF"/>
        </w:rPr>
      </w:pPr>
      <w:proofErr w:type="spellStart"/>
      <w:r w:rsidRPr="007549D0">
        <w:rPr>
          <w:rFonts w:ascii="Garamond" w:hAnsi="Garamond" w:cs="Times New Roman"/>
          <w:b/>
          <w:sz w:val="24"/>
          <w:szCs w:val="24"/>
        </w:rPr>
        <w:t>Campur</w:t>
      </w:r>
      <w:proofErr w:type="spellEnd"/>
      <w:r w:rsidRPr="007549D0">
        <w:rPr>
          <w:rFonts w:ascii="Garamond" w:hAnsi="Garamond" w:cs="Times New Roman"/>
          <w:bCs/>
          <w:sz w:val="24"/>
          <w:szCs w:val="24"/>
        </w:rPr>
        <w:t xml:space="preserve"> </w:t>
      </w:r>
      <w:proofErr w:type="spellStart"/>
      <w:r w:rsidRPr="007549D0">
        <w:rPr>
          <w:rFonts w:ascii="Garamond" w:hAnsi="Garamond" w:cs="Times New Roman"/>
          <w:b/>
          <w:sz w:val="24"/>
          <w:szCs w:val="24"/>
        </w:rPr>
        <w:t>Kode</w:t>
      </w:r>
      <w:proofErr w:type="spellEnd"/>
      <w:r w:rsidRPr="007549D0">
        <w:rPr>
          <w:rFonts w:ascii="Garamond" w:hAnsi="Garamond" w:cs="Times New Roman"/>
          <w:b/>
          <w:sz w:val="24"/>
          <w:szCs w:val="24"/>
        </w:rPr>
        <w:t xml:space="preserve"> </w:t>
      </w:r>
      <w:proofErr w:type="spellStart"/>
      <w:r w:rsidRPr="007549D0">
        <w:rPr>
          <w:rFonts w:ascii="Garamond" w:hAnsi="Garamond" w:cs="Times New Roman"/>
          <w:b/>
          <w:sz w:val="24"/>
          <w:szCs w:val="24"/>
        </w:rPr>
        <w:t>Wujud</w:t>
      </w:r>
      <w:proofErr w:type="spellEnd"/>
      <w:r w:rsidRPr="007549D0">
        <w:rPr>
          <w:rFonts w:ascii="Garamond" w:hAnsi="Garamond" w:cs="Times New Roman"/>
          <w:b/>
          <w:sz w:val="24"/>
          <w:szCs w:val="24"/>
        </w:rPr>
        <w:t xml:space="preserve"> </w:t>
      </w:r>
      <w:proofErr w:type="spellStart"/>
      <w:r w:rsidRPr="007549D0">
        <w:rPr>
          <w:rFonts w:ascii="Garamond" w:hAnsi="Garamond" w:cs="Times New Roman"/>
          <w:b/>
          <w:sz w:val="24"/>
          <w:szCs w:val="24"/>
        </w:rPr>
        <w:t>Frase</w:t>
      </w:r>
      <w:proofErr w:type="spellEnd"/>
    </w:p>
    <w:p w14:paraId="77A7BAAC" w14:textId="77777777" w:rsidR="00631100" w:rsidRPr="007549D0" w:rsidRDefault="00631100" w:rsidP="00085974">
      <w:pPr>
        <w:spacing w:line="360" w:lineRule="auto"/>
        <w:ind w:firstLine="426"/>
        <w:jc w:val="both"/>
        <w:rPr>
          <w:rFonts w:ascii="Garamond" w:hAnsi="Garamond" w:cs="Times New Roman"/>
          <w:bCs/>
          <w:sz w:val="24"/>
          <w:szCs w:val="24"/>
          <w:shd w:val="clear" w:color="auto" w:fill="FFFFFF"/>
        </w:rPr>
      </w:pPr>
      <w:r w:rsidRPr="007549D0">
        <w:rPr>
          <w:rFonts w:ascii="Garamond" w:hAnsi="Garamond" w:cs="Times New Roman"/>
          <w:bCs/>
          <w:sz w:val="24"/>
          <w:szCs w:val="24"/>
        </w:rPr>
        <w:t>Campur kode selanjutnya ditemukan dalam Tajwid Nazaom Batu Ngompol adalah campur kode wujud frase. Frase yaitu dua kata atau lebih yang tidak melampai batas fungsi klausa. Campur kode wujud frase yang ditemukan dalam tajwid tersebut adalah kata “</w:t>
      </w:r>
      <w:r w:rsidRPr="007549D0">
        <w:rPr>
          <w:rFonts w:ascii="Garamond" w:hAnsi="Garamond" w:cs="Times New Roman"/>
          <w:bCs/>
          <w:i/>
          <w:sz w:val="24"/>
          <w:szCs w:val="24"/>
        </w:rPr>
        <w:t>Alhamdulillah</w:t>
      </w:r>
      <w:r w:rsidRPr="007549D0">
        <w:rPr>
          <w:rFonts w:ascii="Garamond" w:hAnsi="Garamond" w:cs="Times New Roman"/>
          <w:bCs/>
          <w:sz w:val="24"/>
          <w:szCs w:val="24"/>
        </w:rPr>
        <w:t>” dan “</w:t>
      </w:r>
      <w:r w:rsidRPr="007549D0">
        <w:rPr>
          <w:rFonts w:ascii="Garamond" w:hAnsi="Garamond" w:cs="Times New Roman"/>
          <w:bCs/>
          <w:i/>
          <w:sz w:val="24"/>
          <w:szCs w:val="24"/>
        </w:rPr>
        <w:t>sholatsalam”</w:t>
      </w:r>
      <w:r w:rsidRPr="007549D0">
        <w:rPr>
          <w:rFonts w:ascii="Garamond" w:hAnsi="Garamond" w:cs="Times New Roman"/>
          <w:bCs/>
          <w:sz w:val="24"/>
          <w:szCs w:val="24"/>
        </w:rPr>
        <w:t xml:space="preserve"> pada sajak “</w:t>
      </w:r>
      <w:r w:rsidRPr="007549D0">
        <w:rPr>
          <w:rFonts w:ascii="Garamond" w:hAnsi="Garamond" w:cs="Times New Roman"/>
          <w:bCs/>
          <w:i/>
          <w:sz w:val="24"/>
          <w:szCs w:val="24"/>
          <w:shd w:val="clear" w:color="auto" w:fill="FFFFFF"/>
        </w:rPr>
        <w:t>Alhamdulillahi</w:t>
      </w:r>
      <w:r w:rsidRPr="007549D0">
        <w:rPr>
          <w:rFonts w:ascii="Garamond" w:hAnsi="Garamond" w:cs="Times New Roman"/>
          <w:bCs/>
          <w:sz w:val="24"/>
          <w:szCs w:val="24"/>
          <w:shd w:val="clear" w:color="auto" w:fill="FFFFFF"/>
        </w:rPr>
        <w:t xml:space="preserve"> </w:t>
      </w:r>
      <w:r w:rsidRPr="007549D0">
        <w:rPr>
          <w:rFonts w:ascii="Garamond" w:hAnsi="Garamond" w:cs="Times New Roman"/>
          <w:bCs/>
          <w:i/>
          <w:sz w:val="24"/>
          <w:szCs w:val="24"/>
          <w:shd w:val="clear" w:color="auto" w:fill="FFFFFF"/>
        </w:rPr>
        <w:t>dengan</w:t>
      </w:r>
      <w:r w:rsidRPr="007549D0">
        <w:rPr>
          <w:rFonts w:ascii="Garamond" w:hAnsi="Garamond" w:cs="Times New Roman"/>
          <w:bCs/>
          <w:sz w:val="24"/>
          <w:szCs w:val="24"/>
          <w:shd w:val="clear" w:color="auto" w:fill="FFFFFF"/>
        </w:rPr>
        <w:t xml:space="preserve"> </w:t>
      </w:r>
      <w:r w:rsidRPr="007549D0">
        <w:rPr>
          <w:rFonts w:ascii="Garamond" w:hAnsi="Garamond" w:cs="Times New Roman"/>
          <w:bCs/>
          <w:i/>
          <w:sz w:val="24"/>
          <w:szCs w:val="24"/>
          <w:shd w:val="clear" w:color="auto" w:fill="FFFFFF"/>
        </w:rPr>
        <w:t>sholatsalam</w:t>
      </w:r>
      <w:r w:rsidRPr="007549D0">
        <w:rPr>
          <w:rFonts w:ascii="Garamond" w:hAnsi="Garamond" w:cs="Times New Roman"/>
          <w:bCs/>
          <w:sz w:val="24"/>
          <w:szCs w:val="24"/>
          <w:shd w:val="clear" w:color="auto" w:fill="FFFFFF"/>
        </w:rPr>
        <w:t>. Kata “</w:t>
      </w:r>
      <w:r w:rsidRPr="007549D0">
        <w:rPr>
          <w:rFonts w:ascii="Garamond" w:hAnsi="Garamond" w:cs="Times New Roman"/>
          <w:bCs/>
          <w:i/>
          <w:sz w:val="24"/>
          <w:szCs w:val="24"/>
          <w:shd w:val="clear" w:color="auto" w:fill="FFFFFF"/>
        </w:rPr>
        <w:t>Alahmdulillah</w:t>
      </w:r>
      <w:r w:rsidRPr="007549D0">
        <w:rPr>
          <w:rFonts w:ascii="Garamond" w:hAnsi="Garamond" w:cs="Times New Roman"/>
          <w:bCs/>
          <w:sz w:val="24"/>
          <w:szCs w:val="24"/>
          <w:shd w:val="clear" w:color="auto" w:fill="FFFFFF"/>
        </w:rPr>
        <w:t>” terdiri dari dua kata, yaitu “</w:t>
      </w:r>
      <w:r w:rsidRPr="007549D0">
        <w:rPr>
          <w:rFonts w:ascii="Garamond" w:hAnsi="Garamond" w:cs="Times New Roman"/>
          <w:bCs/>
          <w:i/>
          <w:sz w:val="24"/>
          <w:szCs w:val="24"/>
          <w:shd w:val="clear" w:color="auto" w:fill="FFFFFF"/>
        </w:rPr>
        <w:t xml:space="preserve">alhamdu lilah” </w:t>
      </w:r>
      <w:r w:rsidRPr="007549D0">
        <w:rPr>
          <w:rFonts w:ascii="Garamond" w:hAnsi="Garamond" w:cs="Times New Roman"/>
          <w:bCs/>
          <w:sz w:val="24"/>
          <w:szCs w:val="24"/>
          <w:shd w:val="clear" w:color="auto" w:fill="FFFFFF"/>
        </w:rPr>
        <w:t xml:space="preserve">termasuk jenis frase kata benda karena semua kata dalam kata </w:t>
      </w:r>
      <w:r w:rsidRPr="007549D0">
        <w:rPr>
          <w:rFonts w:ascii="Garamond" w:hAnsi="Garamond" w:cs="Times New Roman"/>
          <w:bCs/>
          <w:i/>
          <w:sz w:val="24"/>
          <w:szCs w:val="24"/>
          <w:shd w:val="clear" w:color="auto" w:fill="FFFFFF"/>
        </w:rPr>
        <w:t>“alhamdu lilah”</w:t>
      </w:r>
      <w:r w:rsidRPr="007549D0">
        <w:rPr>
          <w:rFonts w:ascii="Garamond" w:hAnsi="Garamond" w:cs="Times New Roman"/>
          <w:bCs/>
          <w:sz w:val="24"/>
          <w:szCs w:val="24"/>
          <w:shd w:val="clear" w:color="auto" w:fill="FFFFFF"/>
        </w:rPr>
        <w:t xml:space="preserve"> kata benda. Kemudian kata “</w:t>
      </w:r>
      <w:r w:rsidRPr="007549D0">
        <w:rPr>
          <w:rFonts w:ascii="Garamond" w:hAnsi="Garamond" w:cs="Times New Roman"/>
          <w:bCs/>
          <w:i/>
          <w:sz w:val="24"/>
          <w:szCs w:val="24"/>
          <w:shd w:val="clear" w:color="auto" w:fill="FFFFFF"/>
        </w:rPr>
        <w:t>sholat salam”</w:t>
      </w:r>
      <w:r w:rsidRPr="007549D0">
        <w:rPr>
          <w:rFonts w:ascii="Garamond" w:hAnsi="Garamond" w:cs="Times New Roman"/>
          <w:bCs/>
          <w:sz w:val="24"/>
          <w:szCs w:val="24"/>
          <w:shd w:val="clear" w:color="auto" w:fill="FFFFFF"/>
        </w:rPr>
        <w:t xml:space="preserve"> termasuk campur kode wujud frase endosentrik koordinatif yang kedudukang unsurnya setara, secara faktual dan pontensial dapat dihubungkan dengan konjungsi </w:t>
      </w:r>
      <w:r w:rsidRPr="007549D0">
        <w:rPr>
          <w:rFonts w:ascii="Garamond" w:hAnsi="Garamond" w:cs="Times New Roman"/>
          <w:bCs/>
          <w:i/>
          <w:sz w:val="24"/>
          <w:szCs w:val="24"/>
          <w:shd w:val="clear" w:color="auto" w:fill="FFFFFF"/>
        </w:rPr>
        <w:t xml:space="preserve">“dan, </w:t>
      </w:r>
      <w:r w:rsidRPr="007549D0">
        <w:rPr>
          <w:rFonts w:ascii="Garamond" w:hAnsi="Garamond" w:cs="Times New Roman"/>
          <w:bCs/>
          <w:sz w:val="24"/>
          <w:szCs w:val="24"/>
          <w:shd w:val="clear" w:color="auto" w:fill="FFFFFF"/>
        </w:rPr>
        <w:t>sehingga kalau digabungkan menjadi</w:t>
      </w:r>
      <w:r w:rsidRPr="007549D0">
        <w:rPr>
          <w:rFonts w:ascii="Garamond" w:hAnsi="Garamond" w:cs="Times New Roman"/>
          <w:bCs/>
          <w:i/>
          <w:sz w:val="24"/>
          <w:szCs w:val="24"/>
          <w:shd w:val="clear" w:color="auto" w:fill="FFFFFF"/>
        </w:rPr>
        <w:t xml:space="preserve"> sholat dan salam.</w:t>
      </w:r>
      <w:r w:rsidRPr="007549D0">
        <w:rPr>
          <w:rFonts w:ascii="Garamond" w:hAnsi="Garamond" w:cs="Times New Roman"/>
          <w:bCs/>
          <w:sz w:val="24"/>
          <w:szCs w:val="24"/>
          <w:shd w:val="clear" w:color="auto" w:fill="FFFFFF"/>
        </w:rPr>
        <w:t xml:space="preserve"> </w:t>
      </w:r>
      <w:r w:rsidRPr="007549D0">
        <w:rPr>
          <w:rFonts w:ascii="Garamond" w:hAnsi="Garamond" w:cs="Times New Roman"/>
          <w:bCs/>
          <w:sz w:val="24"/>
          <w:szCs w:val="24"/>
        </w:rPr>
        <w:t xml:space="preserve">Selanjutnya campur kode wujud frasa ditemukan kata </w:t>
      </w:r>
      <w:r w:rsidRPr="007549D0">
        <w:rPr>
          <w:rFonts w:ascii="Garamond" w:hAnsi="Garamond" w:cs="Times New Roman"/>
          <w:bCs/>
          <w:i/>
          <w:sz w:val="24"/>
          <w:szCs w:val="24"/>
        </w:rPr>
        <w:t xml:space="preserve">“firman Ilahi” </w:t>
      </w:r>
      <w:r w:rsidRPr="007549D0">
        <w:rPr>
          <w:rFonts w:ascii="Garamond" w:hAnsi="Garamond" w:cs="Times New Roman"/>
          <w:bCs/>
          <w:sz w:val="24"/>
          <w:szCs w:val="24"/>
        </w:rPr>
        <w:t xml:space="preserve">pada sajak </w:t>
      </w:r>
      <w:r w:rsidRPr="007549D0">
        <w:rPr>
          <w:rFonts w:ascii="Garamond" w:hAnsi="Garamond" w:cs="Times New Roman"/>
          <w:bCs/>
          <w:i/>
          <w:sz w:val="24"/>
          <w:szCs w:val="24"/>
        </w:rPr>
        <w:t>“</w:t>
      </w:r>
      <w:r w:rsidRPr="007549D0">
        <w:rPr>
          <w:rFonts w:ascii="Garamond" w:hAnsi="Garamond" w:cs="Times New Roman"/>
          <w:bCs/>
          <w:i/>
          <w:sz w:val="24"/>
          <w:szCs w:val="24"/>
          <w:shd w:val="clear" w:color="auto" w:fill="FFFFFF"/>
        </w:rPr>
        <w:t>firman ilahi didalam tanzila”</w:t>
      </w:r>
      <w:r w:rsidRPr="007549D0">
        <w:rPr>
          <w:rFonts w:ascii="Garamond" w:hAnsi="Garamond" w:cs="Times New Roman"/>
          <w:bCs/>
          <w:sz w:val="24"/>
          <w:szCs w:val="24"/>
        </w:rPr>
        <w:t xml:space="preserve">. Sajak tersebut terdiri dari dua kelompok kata, yaitu </w:t>
      </w:r>
      <w:r w:rsidRPr="007549D0">
        <w:rPr>
          <w:rFonts w:ascii="Garamond" w:hAnsi="Garamond" w:cs="Times New Roman"/>
          <w:bCs/>
          <w:i/>
          <w:sz w:val="24"/>
          <w:szCs w:val="24"/>
        </w:rPr>
        <w:t>firman ilahi</w:t>
      </w:r>
      <w:r w:rsidRPr="007549D0">
        <w:rPr>
          <w:rFonts w:ascii="Garamond" w:hAnsi="Garamond" w:cs="Times New Roman"/>
          <w:bCs/>
          <w:sz w:val="24"/>
          <w:szCs w:val="24"/>
        </w:rPr>
        <w:t xml:space="preserve"> dan </w:t>
      </w:r>
      <w:r w:rsidRPr="007549D0">
        <w:rPr>
          <w:rFonts w:ascii="Garamond" w:hAnsi="Garamond" w:cs="Times New Roman"/>
          <w:bCs/>
          <w:i/>
          <w:sz w:val="24"/>
          <w:szCs w:val="24"/>
        </w:rPr>
        <w:t>didalam tanzila</w:t>
      </w:r>
      <w:r w:rsidRPr="007549D0">
        <w:rPr>
          <w:rFonts w:ascii="Garamond" w:hAnsi="Garamond" w:cs="Times New Roman"/>
          <w:bCs/>
          <w:sz w:val="24"/>
          <w:szCs w:val="24"/>
        </w:rPr>
        <w:t>. Frasa “</w:t>
      </w:r>
      <w:r w:rsidRPr="007549D0">
        <w:rPr>
          <w:rFonts w:ascii="Garamond" w:hAnsi="Garamond" w:cs="Times New Roman"/>
          <w:bCs/>
          <w:i/>
          <w:sz w:val="24"/>
          <w:szCs w:val="24"/>
        </w:rPr>
        <w:t>firman Ilahi</w:t>
      </w:r>
      <w:r w:rsidRPr="007549D0">
        <w:rPr>
          <w:rFonts w:ascii="Garamond" w:hAnsi="Garamond" w:cs="Times New Roman"/>
          <w:bCs/>
          <w:sz w:val="24"/>
          <w:szCs w:val="24"/>
        </w:rPr>
        <w:t>” termasuk frase endosentrik atribut yaitu frase yang unsur kedudukannya tidak setara dengan unsur pusatnya. Sedangkan frasa “</w:t>
      </w:r>
      <w:r w:rsidRPr="007549D0">
        <w:rPr>
          <w:rFonts w:ascii="Garamond" w:hAnsi="Garamond" w:cs="Times New Roman"/>
          <w:bCs/>
          <w:i/>
          <w:sz w:val="24"/>
          <w:szCs w:val="24"/>
        </w:rPr>
        <w:t>di dalam tanzila</w:t>
      </w:r>
      <w:r w:rsidRPr="007549D0">
        <w:rPr>
          <w:rFonts w:ascii="Garamond" w:hAnsi="Garamond" w:cs="Times New Roman"/>
          <w:bCs/>
          <w:sz w:val="24"/>
          <w:szCs w:val="24"/>
        </w:rPr>
        <w:t>” merupaka frasa preposional yaitu frasa yang terdiri atas kata depan sebagai prangkai yaitu kata depan “</w:t>
      </w:r>
      <w:r w:rsidRPr="007549D0">
        <w:rPr>
          <w:rFonts w:ascii="Garamond" w:hAnsi="Garamond" w:cs="Times New Roman"/>
          <w:bCs/>
          <w:i/>
          <w:sz w:val="24"/>
          <w:szCs w:val="24"/>
        </w:rPr>
        <w:t>di</w:t>
      </w:r>
      <w:r w:rsidRPr="007549D0">
        <w:rPr>
          <w:rFonts w:ascii="Garamond" w:hAnsi="Garamond" w:cs="Times New Roman"/>
          <w:bCs/>
          <w:sz w:val="24"/>
          <w:szCs w:val="24"/>
        </w:rPr>
        <w:t>”.</w:t>
      </w:r>
    </w:p>
    <w:p w14:paraId="78B157DC" w14:textId="1230B86F" w:rsidR="00631100" w:rsidRDefault="00631100" w:rsidP="00085974">
      <w:pPr>
        <w:spacing w:line="360" w:lineRule="auto"/>
        <w:ind w:firstLine="426"/>
        <w:jc w:val="both"/>
        <w:rPr>
          <w:rFonts w:ascii="Garamond" w:hAnsi="Garamond" w:cs="Times New Roman"/>
          <w:bCs/>
          <w:sz w:val="24"/>
          <w:szCs w:val="24"/>
          <w:shd w:val="clear" w:color="auto" w:fill="FFFFFF"/>
        </w:rPr>
      </w:pPr>
      <w:r w:rsidRPr="007549D0">
        <w:rPr>
          <w:rFonts w:ascii="Garamond" w:hAnsi="Garamond" w:cs="Times New Roman"/>
          <w:bCs/>
          <w:sz w:val="24"/>
          <w:szCs w:val="24"/>
        </w:rPr>
        <w:t xml:space="preserve">Pada data selanjutnya adalah kata </w:t>
      </w:r>
      <w:r w:rsidRPr="007549D0">
        <w:rPr>
          <w:rFonts w:ascii="Garamond" w:hAnsi="Garamond" w:cs="Times New Roman"/>
          <w:bCs/>
          <w:i/>
          <w:sz w:val="24"/>
          <w:szCs w:val="24"/>
        </w:rPr>
        <w:t>“</w:t>
      </w:r>
      <w:r w:rsidRPr="007549D0">
        <w:rPr>
          <w:rFonts w:ascii="Garamond" w:hAnsi="Garamond" w:cs="Times New Roman"/>
          <w:bCs/>
          <w:i/>
          <w:sz w:val="24"/>
          <w:szCs w:val="24"/>
          <w:shd w:val="clear" w:color="auto" w:fill="FFFFFF"/>
        </w:rPr>
        <w:t>kulil anam</w:t>
      </w:r>
      <w:r w:rsidRPr="007549D0">
        <w:rPr>
          <w:rFonts w:ascii="Garamond" w:hAnsi="Garamond" w:cs="Times New Roman"/>
          <w:bCs/>
          <w:sz w:val="24"/>
          <w:szCs w:val="24"/>
          <w:shd w:val="clear" w:color="auto" w:fill="FFFFFF"/>
        </w:rPr>
        <w:t>” pada syair “</w:t>
      </w:r>
      <w:r w:rsidRPr="007549D0">
        <w:rPr>
          <w:rFonts w:ascii="Garamond" w:hAnsi="Garamond" w:cs="Times New Roman"/>
          <w:bCs/>
          <w:i/>
          <w:sz w:val="24"/>
          <w:szCs w:val="24"/>
          <w:shd w:val="clear" w:color="auto" w:fill="FFFFFF"/>
        </w:rPr>
        <w:t>Atas Muhammad penghulu kulil anam”</w:t>
      </w:r>
      <w:r w:rsidRPr="007549D0">
        <w:rPr>
          <w:rFonts w:ascii="Garamond" w:hAnsi="Garamond" w:cs="Times New Roman"/>
          <w:bCs/>
          <w:sz w:val="24"/>
          <w:szCs w:val="24"/>
          <w:shd w:val="clear" w:color="auto" w:fill="FFFFFF"/>
        </w:rPr>
        <w:t xml:space="preserve">. Kata </w:t>
      </w:r>
      <w:r w:rsidRPr="007549D0">
        <w:rPr>
          <w:rFonts w:ascii="Garamond" w:hAnsi="Garamond" w:cs="Times New Roman"/>
          <w:bCs/>
          <w:i/>
          <w:sz w:val="24"/>
          <w:szCs w:val="24"/>
          <w:shd w:val="clear" w:color="auto" w:fill="FFFFFF"/>
        </w:rPr>
        <w:t xml:space="preserve">“kulil anam” </w:t>
      </w:r>
      <w:r w:rsidRPr="007549D0">
        <w:rPr>
          <w:rFonts w:ascii="Garamond" w:hAnsi="Garamond" w:cs="Times New Roman"/>
          <w:bCs/>
          <w:sz w:val="24"/>
          <w:szCs w:val="24"/>
          <w:shd w:val="clear" w:color="auto" w:fill="FFFFFF"/>
        </w:rPr>
        <w:t>artinya semua manusia. Frasa ini berwujud bahasa arab yang disisipkan ke bahasa Indonesia. Frasa ini termasuk frasa kata benda.</w:t>
      </w:r>
      <w:r w:rsidRPr="007549D0">
        <w:rPr>
          <w:rFonts w:ascii="Garamond" w:hAnsi="Garamond" w:cs="Times New Roman"/>
          <w:bCs/>
          <w:sz w:val="24"/>
          <w:szCs w:val="24"/>
        </w:rPr>
        <w:t xml:space="preserve"> Campur kode wujud frasa selanjutnya adalah kata “</w:t>
      </w:r>
      <w:r w:rsidRPr="007549D0">
        <w:rPr>
          <w:rFonts w:ascii="Garamond" w:hAnsi="Garamond" w:cs="Times New Roman"/>
          <w:bCs/>
          <w:i/>
          <w:sz w:val="24"/>
          <w:szCs w:val="24"/>
          <w:shd w:val="clear" w:color="auto" w:fill="FFFFFF"/>
        </w:rPr>
        <w:t>Tuhfatul athfali</w:t>
      </w:r>
      <w:r w:rsidRPr="007549D0">
        <w:rPr>
          <w:rFonts w:ascii="Garamond" w:hAnsi="Garamond" w:cs="Times New Roman"/>
          <w:bCs/>
          <w:sz w:val="24"/>
          <w:szCs w:val="24"/>
          <w:shd w:val="clear" w:color="auto" w:fill="FFFFFF"/>
        </w:rPr>
        <w:t>” pada sajak “</w:t>
      </w:r>
      <w:r w:rsidRPr="007549D0">
        <w:rPr>
          <w:rFonts w:ascii="Garamond" w:hAnsi="Garamond" w:cs="Times New Roman"/>
          <w:bCs/>
          <w:i/>
          <w:sz w:val="24"/>
          <w:szCs w:val="24"/>
          <w:shd w:val="clear" w:color="auto" w:fill="FFFFFF"/>
        </w:rPr>
        <w:t xml:space="preserve">Tuhfatul atfali kitab yang utama”. </w:t>
      </w:r>
      <w:r w:rsidRPr="007549D0">
        <w:rPr>
          <w:rFonts w:ascii="Garamond" w:hAnsi="Garamond" w:cs="Times New Roman"/>
          <w:bCs/>
          <w:sz w:val="24"/>
          <w:szCs w:val="24"/>
          <w:shd w:val="clear" w:color="auto" w:fill="FFFFFF"/>
        </w:rPr>
        <w:t>Jika diterjemahkan kata</w:t>
      </w:r>
      <w:r w:rsidRPr="007549D0">
        <w:rPr>
          <w:rFonts w:ascii="Garamond" w:hAnsi="Garamond" w:cs="Times New Roman"/>
          <w:bCs/>
          <w:sz w:val="24"/>
          <w:szCs w:val="24"/>
        </w:rPr>
        <w:t xml:space="preserve"> </w:t>
      </w:r>
      <w:r w:rsidRPr="007549D0">
        <w:rPr>
          <w:rFonts w:ascii="Garamond" w:hAnsi="Garamond" w:cs="Times New Roman"/>
          <w:bCs/>
          <w:i/>
          <w:sz w:val="24"/>
          <w:szCs w:val="24"/>
        </w:rPr>
        <w:t>tuhfatul athfali</w:t>
      </w:r>
      <w:r w:rsidRPr="007549D0">
        <w:rPr>
          <w:rFonts w:ascii="Garamond" w:hAnsi="Garamond" w:cs="Times New Roman"/>
          <w:bCs/>
          <w:sz w:val="24"/>
          <w:szCs w:val="24"/>
          <w:shd w:val="clear" w:color="auto" w:fill="FFFFFF"/>
        </w:rPr>
        <w:t xml:space="preserve"> ke dalam bahasa indonesia artinya adalah </w:t>
      </w:r>
      <w:r w:rsidRPr="007549D0">
        <w:rPr>
          <w:rFonts w:ascii="Garamond" w:hAnsi="Garamond" w:cs="Times New Roman"/>
          <w:bCs/>
          <w:i/>
          <w:sz w:val="24"/>
          <w:szCs w:val="24"/>
          <w:shd w:val="clear" w:color="auto" w:fill="FFFFFF"/>
        </w:rPr>
        <w:t xml:space="preserve">“karya yang indah untuk anak”.  </w:t>
      </w:r>
      <w:r w:rsidRPr="007549D0">
        <w:rPr>
          <w:rFonts w:ascii="Garamond" w:hAnsi="Garamond" w:cs="Times New Roman"/>
          <w:bCs/>
          <w:sz w:val="24"/>
          <w:szCs w:val="24"/>
          <w:shd w:val="clear" w:color="auto" w:fill="FFFFFF"/>
        </w:rPr>
        <w:t xml:space="preserve">Kata ini merupakan proses pembentukan </w:t>
      </w:r>
      <w:r w:rsidRPr="007549D0">
        <w:rPr>
          <w:rFonts w:ascii="Garamond" w:hAnsi="Garamond" w:cs="Times New Roman"/>
          <w:bCs/>
          <w:sz w:val="24"/>
          <w:szCs w:val="24"/>
        </w:rPr>
        <w:t>campur</w:t>
      </w:r>
      <w:r w:rsidRPr="007549D0">
        <w:rPr>
          <w:rFonts w:ascii="Garamond" w:hAnsi="Garamond" w:cs="Times New Roman"/>
          <w:bCs/>
          <w:sz w:val="24"/>
          <w:szCs w:val="24"/>
          <w:shd w:val="clear" w:color="auto" w:fill="FFFFFF"/>
        </w:rPr>
        <w:t xml:space="preserve"> kode wujud</w:t>
      </w:r>
      <w:r w:rsidRPr="007549D0">
        <w:rPr>
          <w:rFonts w:ascii="Garamond" w:hAnsi="Garamond" w:cs="Times New Roman"/>
          <w:bCs/>
          <w:i/>
          <w:sz w:val="24"/>
          <w:szCs w:val="24"/>
          <w:shd w:val="clear" w:color="auto" w:fill="FFFFFF"/>
        </w:rPr>
        <w:t xml:space="preserve"> </w:t>
      </w:r>
      <w:r w:rsidRPr="007549D0">
        <w:rPr>
          <w:rFonts w:ascii="Garamond" w:hAnsi="Garamond" w:cs="Times New Roman"/>
          <w:bCs/>
          <w:sz w:val="24"/>
          <w:szCs w:val="24"/>
          <w:shd w:val="clear" w:color="auto" w:fill="FFFFFF"/>
        </w:rPr>
        <w:t>frasa menggunakan bahasa arab, yakni penyisipan ke dalam bahasa melayu. Kata ini terdiri dari dua unsur yaitu “</w:t>
      </w:r>
      <w:r w:rsidRPr="007549D0">
        <w:rPr>
          <w:rFonts w:ascii="Garamond" w:hAnsi="Garamond" w:cs="Times New Roman"/>
          <w:bCs/>
          <w:i/>
          <w:sz w:val="24"/>
          <w:szCs w:val="24"/>
          <w:shd w:val="clear" w:color="auto" w:fill="FFFFFF"/>
        </w:rPr>
        <w:t>Tuhfatul</w:t>
      </w:r>
      <w:r w:rsidRPr="007549D0">
        <w:rPr>
          <w:rFonts w:ascii="Garamond" w:hAnsi="Garamond" w:cs="Times New Roman"/>
          <w:bCs/>
          <w:sz w:val="24"/>
          <w:szCs w:val="24"/>
          <w:shd w:val="clear" w:color="auto" w:fill="FFFFFF"/>
        </w:rPr>
        <w:t xml:space="preserve"> dan </w:t>
      </w:r>
      <w:r w:rsidRPr="007549D0">
        <w:rPr>
          <w:rFonts w:ascii="Garamond" w:hAnsi="Garamond" w:cs="Times New Roman"/>
          <w:bCs/>
          <w:i/>
          <w:sz w:val="24"/>
          <w:szCs w:val="24"/>
          <w:shd w:val="clear" w:color="auto" w:fill="FFFFFF"/>
        </w:rPr>
        <w:t xml:space="preserve">Athfali, </w:t>
      </w:r>
      <w:r w:rsidRPr="007549D0">
        <w:rPr>
          <w:rFonts w:ascii="Garamond" w:hAnsi="Garamond" w:cs="Times New Roman"/>
          <w:bCs/>
          <w:sz w:val="24"/>
          <w:szCs w:val="24"/>
          <w:shd w:val="clear" w:color="auto" w:fill="FFFFFF"/>
        </w:rPr>
        <w:t>dimana kedua unsur pada frase ini tidak setara unsur pusat dan unsur penjelas sehingga frasa ini termasuk frasa endosentrik atribut. campur kode selanjutnya adalah kata “</w:t>
      </w:r>
      <w:r w:rsidRPr="007549D0">
        <w:rPr>
          <w:rFonts w:ascii="Garamond" w:hAnsi="Garamond" w:cs="Times New Roman"/>
          <w:bCs/>
          <w:i/>
          <w:sz w:val="24"/>
          <w:szCs w:val="24"/>
          <w:shd w:val="clear" w:color="auto" w:fill="FFFFFF"/>
        </w:rPr>
        <w:t>dunia wal akhirat</w:t>
      </w:r>
      <w:r w:rsidRPr="007549D0">
        <w:rPr>
          <w:rFonts w:ascii="Garamond" w:hAnsi="Garamond" w:cs="Times New Roman"/>
          <w:bCs/>
          <w:sz w:val="24"/>
          <w:szCs w:val="24"/>
          <w:shd w:val="clear" w:color="auto" w:fill="FFFFFF"/>
        </w:rPr>
        <w:t>”. Campur kode ini termasuk campur kode wujud frasa. Frasa tersebut terdapat pada syair “</w:t>
      </w:r>
      <w:r w:rsidRPr="007549D0">
        <w:rPr>
          <w:rFonts w:ascii="Garamond" w:hAnsi="Garamond" w:cs="Times New Roman"/>
          <w:bCs/>
          <w:i/>
          <w:sz w:val="24"/>
          <w:szCs w:val="24"/>
          <w:shd w:val="clear" w:color="auto" w:fill="FFFFFF"/>
        </w:rPr>
        <w:t xml:space="preserve">Bagi umum di dunia wa akhirat”. </w:t>
      </w:r>
      <w:r w:rsidRPr="007549D0">
        <w:rPr>
          <w:rFonts w:ascii="Garamond" w:hAnsi="Garamond" w:cs="Times New Roman"/>
          <w:bCs/>
          <w:sz w:val="24"/>
          <w:szCs w:val="24"/>
          <w:shd w:val="clear" w:color="auto" w:fill="FFFFFF"/>
        </w:rPr>
        <w:t>Penanda frasa pada kata tersebut adanya konjungsi hurup arab yaitu “</w:t>
      </w:r>
      <w:r w:rsidRPr="007549D0">
        <w:rPr>
          <w:rFonts w:ascii="Garamond" w:hAnsi="Garamond" w:cs="Times New Roman"/>
          <w:bCs/>
          <w:i/>
          <w:sz w:val="24"/>
          <w:szCs w:val="24"/>
          <w:shd w:val="clear" w:color="auto" w:fill="FFFFFF"/>
        </w:rPr>
        <w:t>wau/wa</w:t>
      </w:r>
      <w:r w:rsidRPr="007549D0">
        <w:rPr>
          <w:rFonts w:ascii="Garamond" w:hAnsi="Garamond" w:cs="Times New Roman"/>
          <w:bCs/>
          <w:sz w:val="24"/>
          <w:szCs w:val="24"/>
          <w:shd w:val="clear" w:color="auto" w:fill="FFFFFF"/>
        </w:rPr>
        <w:t xml:space="preserve">” yang bararti </w:t>
      </w:r>
      <w:r w:rsidRPr="007549D0">
        <w:rPr>
          <w:rFonts w:ascii="Garamond" w:hAnsi="Garamond" w:cs="Times New Roman"/>
          <w:bCs/>
          <w:i/>
          <w:sz w:val="24"/>
          <w:szCs w:val="24"/>
          <w:shd w:val="clear" w:color="auto" w:fill="FFFFFF"/>
        </w:rPr>
        <w:t>“dan”</w:t>
      </w:r>
      <w:r w:rsidRPr="007549D0">
        <w:rPr>
          <w:rFonts w:ascii="Garamond" w:hAnsi="Garamond" w:cs="Times New Roman"/>
          <w:bCs/>
          <w:sz w:val="24"/>
          <w:szCs w:val="24"/>
          <w:shd w:val="clear" w:color="auto" w:fill="FFFFFF"/>
        </w:rPr>
        <w:t>. Frasa tersemut termasuk frasa endosentrik koordinatif yaitu kedua unsurnya setara ditandai dengan konjungsi “</w:t>
      </w:r>
      <w:r w:rsidRPr="007549D0">
        <w:rPr>
          <w:rFonts w:ascii="Garamond" w:hAnsi="Garamond" w:cs="Times New Roman"/>
          <w:bCs/>
          <w:i/>
          <w:sz w:val="24"/>
          <w:szCs w:val="24"/>
          <w:shd w:val="clear" w:color="auto" w:fill="FFFFFF"/>
        </w:rPr>
        <w:t>wau/wa</w:t>
      </w:r>
      <w:r w:rsidRPr="007549D0">
        <w:rPr>
          <w:rFonts w:ascii="Garamond" w:hAnsi="Garamond" w:cs="Times New Roman"/>
          <w:bCs/>
          <w:sz w:val="24"/>
          <w:szCs w:val="24"/>
          <w:shd w:val="clear" w:color="auto" w:fill="FFFFFF"/>
        </w:rPr>
        <w:t>”.</w:t>
      </w:r>
    </w:p>
    <w:p w14:paraId="72204207" w14:textId="77777777" w:rsidR="000A6DFB" w:rsidRPr="007549D0" w:rsidRDefault="000A6DFB" w:rsidP="00085974">
      <w:pPr>
        <w:spacing w:line="360" w:lineRule="auto"/>
        <w:ind w:firstLine="426"/>
        <w:jc w:val="both"/>
        <w:rPr>
          <w:rFonts w:ascii="Garamond" w:hAnsi="Garamond" w:cs="Times New Roman"/>
          <w:bCs/>
          <w:sz w:val="24"/>
          <w:szCs w:val="24"/>
          <w:shd w:val="clear" w:color="auto" w:fill="FFFFFF"/>
        </w:rPr>
      </w:pPr>
      <w:bookmarkStart w:id="4" w:name="_GoBack"/>
      <w:bookmarkEnd w:id="4"/>
    </w:p>
    <w:p w14:paraId="65D69256" w14:textId="77777777" w:rsidR="00631100" w:rsidRPr="007549D0" w:rsidRDefault="00631100" w:rsidP="00085974">
      <w:pPr>
        <w:pStyle w:val="ListParagraph"/>
        <w:numPr>
          <w:ilvl w:val="0"/>
          <w:numId w:val="5"/>
        </w:numPr>
        <w:tabs>
          <w:tab w:val="left" w:pos="426"/>
        </w:tabs>
        <w:spacing w:line="360" w:lineRule="auto"/>
        <w:ind w:hanging="644"/>
        <w:jc w:val="both"/>
        <w:rPr>
          <w:rFonts w:ascii="Garamond" w:hAnsi="Garamond" w:cs="Times New Roman"/>
          <w:b/>
          <w:sz w:val="24"/>
          <w:szCs w:val="24"/>
          <w:shd w:val="clear" w:color="auto" w:fill="FFFFFF"/>
        </w:rPr>
      </w:pPr>
      <w:proofErr w:type="spellStart"/>
      <w:r w:rsidRPr="007549D0">
        <w:rPr>
          <w:rFonts w:ascii="Garamond" w:hAnsi="Garamond" w:cs="Times New Roman"/>
          <w:b/>
          <w:sz w:val="24"/>
          <w:szCs w:val="24"/>
        </w:rPr>
        <w:lastRenderedPageBreak/>
        <w:t>Campur</w:t>
      </w:r>
      <w:proofErr w:type="spellEnd"/>
      <w:r w:rsidRPr="007549D0">
        <w:rPr>
          <w:rFonts w:ascii="Garamond" w:hAnsi="Garamond" w:cs="Times New Roman"/>
          <w:b/>
          <w:sz w:val="24"/>
          <w:szCs w:val="24"/>
        </w:rPr>
        <w:t xml:space="preserve"> </w:t>
      </w:r>
      <w:proofErr w:type="spellStart"/>
      <w:r w:rsidRPr="007549D0">
        <w:rPr>
          <w:rFonts w:ascii="Garamond" w:hAnsi="Garamond" w:cs="Times New Roman"/>
          <w:b/>
          <w:sz w:val="24"/>
          <w:szCs w:val="24"/>
        </w:rPr>
        <w:t>Kode</w:t>
      </w:r>
      <w:proofErr w:type="spellEnd"/>
      <w:r w:rsidRPr="007549D0">
        <w:rPr>
          <w:rFonts w:ascii="Garamond" w:hAnsi="Garamond" w:cs="Times New Roman"/>
          <w:b/>
          <w:sz w:val="24"/>
          <w:szCs w:val="24"/>
        </w:rPr>
        <w:t xml:space="preserve"> </w:t>
      </w:r>
      <w:proofErr w:type="spellStart"/>
      <w:r w:rsidRPr="007549D0">
        <w:rPr>
          <w:rFonts w:ascii="Garamond" w:hAnsi="Garamond" w:cs="Times New Roman"/>
          <w:b/>
          <w:sz w:val="24"/>
          <w:szCs w:val="24"/>
        </w:rPr>
        <w:t>Wujud</w:t>
      </w:r>
      <w:proofErr w:type="spellEnd"/>
      <w:r w:rsidRPr="007549D0">
        <w:rPr>
          <w:rFonts w:ascii="Garamond" w:hAnsi="Garamond" w:cs="Times New Roman"/>
          <w:b/>
          <w:sz w:val="24"/>
          <w:szCs w:val="24"/>
        </w:rPr>
        <w:t xml:space="preserve"> </w:t>
      </w:r>
      <w:proofErr w:type="spellStart"/>
      <w:r w:rsidRPr="007549D0">
        <w:rPr>
          <w:rFonts w:ascii="Garamond" w:hAnsi="Garamond" w:cs="Times New Roman"/>
          <w:b/>
          <w:sz w:val="24"/>
          <w:szCs w:val="24"/>
        </w:rPr>
        <w:t>Klausa</w:t>
      </w:r>
      <w:proofErr w:type="spellEnd"/>
    </w:p>
    <w:p w14:paraId="73B8E4AD" w14:textId="77777777" w:rsidR="00631100" w:rsidRPr="007549D0" w:rsidRDefault="00631100" w:rsidP="00085974">
      <w:pPr>
        <w:spacing w:line="360" w:lineRule="auto"/>
        <w:ind w:firstLine="426"/>
        <w:jc w:val="both"/>
        <w:rPr>
          <w:rFonts w:ascii="Garamond" w:hAnsi="Garamond" w:cs="Times New Roman"/>
          <w:bCs/>
          <w:sz w:val="24"/>
          <w:szCs w:val="24"/>
          <w:shd w:val="clear" w:color="auto" w:fill="FFFFFF"/>
        </w:rPr>
      </w:pPr>
      <w:r w:rsidRPr="007549D0">
        <w:rPr>
          <w:rFonts w:ascii="Garamond" w:hAnsi="Garamond" w:cs="Times New Roman"/>
          <w:bCs/>
          <w:sz w:val="24"/>
          <w:szCs w:val="24"/>
          <w:shd w:val="clear" w:color="auto" w:fill="FFFFFF"/>
        </w:rPr>
        <w:t>Klausa adalah satuan gramtikal yang terdiri dari subjek dan predikat, baik disertai objek, pelengkap, dan keterangan maupun tidak. Dalam syair Tajwid Batu Ngompal karya Hamzanwadi tidak banyak ditemukan klausa, hanya beberapa klausa saja. Pertama syair “</w:t>
      </w:r>
      <w:r w:rsidRPr="007549D0">
        <w:rPr>
          <w:rFonts w:ascii="Garamond" w:hAnsi="Garamond" w:cs="Times New Roman"/>
          <w:bCs/>
          <w:i/>
          <w:sz w:val="24"/>
          <w:szCs w:val="24"/>
          <w:shd w:val="clear" w:color="auto" w:fill="FFFFFF"/>
        </w:rPr>
        <w:t>warottilil qur’ana tartila</w:t>
      </w:r>
      <w:r w:rsidRPr="007549D0">
        <w:rPr>
          <w:rFonts w:ascii="Garamond" w:hAnsi="Garamond" w:cs="Times New Roman"/>
          <w:bCs/>
          <w:sz w:val="24"/>
          <w:szCs w:val="24"/>
          <w:shd w:val="clear" w:color="auto" w:fill="FFFFFF"/>
        </w:rPr>
        <w:t xml:space="preserve">” yang artinya “bacalah al quran dengan sesuai bacaannya/ilmunya”. Campur kode unsur klausa pada tajwid tersebut menggunakan bahasa arab seutuhnya. Campur kode seperti ini akan membuat syair-syair tersebut memiliki nilai estetika tersendiri. Kolabrasi bahas arab, sasak, dan bahasa Indonesia dalam kita Tajwid Batu Ngompal karya Hamzanwadi merupakan ciri khas setiap karya beliau. Klausa kedua yaitu pada syair </w:t>
      </w:r>
      <w:r w:rsidRPr="007549D0">
        <w:rPr>
          <w:rFonts w:ascii="Garamond" w:hAnsi="Garamond" w:cs="Times New Roman"/>
          <w:bCs/>
          <w:i/>
          <w:sz w:val="24"/>
          <w:szCs w:val="24"/>
          <w:shd w:val="clear" w:color="auto" w:fill="FFFFFF"/>
        </w:rPr>
        <w:t>“Alhamdulillahi dengan sholat salam”.</w:t>
      </w:r>
      <w:r w:rsidRPr="007549D0">
        <w:rPr>
          <w:rFonts w:ascii="Garamond" w:hAnsi="Garamond" w:cs="Times New Roman"/>
          <w:bCs/>
          <w:sz w:val="24"/>
          <w:szCs w:val="24"/>
          <w:shd w:val="clear" w:color="auto" w:fill="FFFFFF"/>
        </w:rPr>
        <w:t xml:space="preserve"> Klausa ini menggunakan campur kode bahasa arab dan bahasa sasak kemudian di sisiskan kedalam bahasa indonesia, sehingga syair tersebut memiliki daya tarik tersendiri. Dengan adanya campur kode wujud klausa, syair tersebut sangat indah dan manarik untuk dibaca.</w:t>
      </w:r>
    </w:p>
    <w:p w14:paraId="3533C040" w14:textId="77777777" w:rsidR="00631100" w:rsidRPr="007549D0" w:rsidRDefault="00631100" w:rsidP="00085974">
      <w:pPr>
        <w:pStyle w:val="ListParagraph"/>
        <w:numPr>
          <w:ilvl w:val="0"/>
          <w:numId w:val="5"/>
        </w:numPr>
        <w:tabs>
          <w:tab w:val="left" w:pos="426"/>
        </w:tabs>
        <w:spacing w:line="360" w:lineRule="auto"/>
        <w:ind w:hanging="644"/>
        <w:jc w:val="both"/>
        <w:rPr>
          <w:rFonts w:ascii="Garamond" w:hAnsi="Garamond" w:cs="Times New Roman"/>
          <w:b/>
          <w:sz w:val="24"/>
          <w:szCs w:val="24"/>
          <w:shd w:val="clear" w:color="auto" w:fill="FFFFFF"/>
        </w:rPr>
      </w:pPr>
      <w:proofErr w:type="spellStart"/>
      <w:r w:rsidRPr="007549D0">
        <w:rPr>
          <w:rFonts w:ascii="Garamond" w:hAnsi="Garamond" w:cs="Times New Roman"/>
          <w:b/>
          <w:sz w:val="24"/>
          <w:szCs w:val="24"/>
        </w:rPr>
        <w:t>Campur</w:t>
      </w:r>
      <w:proofErr w:type="spellEnd"/>
      <w:r w:rsidRPr="007549D0">
        <w:rPr>
          <w:rFonts w:ascii="Garamond" w:hAnsi="Garamond" w:cs="Times New Roman"/>
          <w:b/>
          <w:sz w:val="24"/>
          <w:szCs w:val="24"/>
        </w:rPr>
        <w:t xml:space="preserve"> </w:t>
      </w:r>
      <w:proofErr w:type="spellStart"/>
      <w:r w:rsidRPr="007549D0">
        <w:rPr>
          <w:rFonts w:ascii="Garamond" w:hAnsi="Garamond" w:cs="Times New Roman"/>
          <w:b/>
          <w:sz w:val="24"/>
          <w:szCs w:val="24"/>
        </w:rPr>
        <w:t>Kode</w:t>
      </w:r>
      <w:proofErr w:type="spellEnd"/>
      <w:r w:rsidRPr="007549D0">
        <w:rPr>
          <w:rFonts w:ascii="Garamond" w:hAnsi="Garamond" w:cs="Times New Roman"/>
          <w:b/>
          <w:sz w:val="24"/>
          <w:szCs w:val="24"/>
        </w:rPr>
        <w:t xml:space="preserve"> </w:t>
      </w:r>
      <w:proofErr w:type="spellStart"/>
      <w:r w:rsidRPr="007549D0">
        <w:rPr>
          <w:rFonts w:ascii="Garamond" w:hAnsi="Garamond" w:cs="Times New Roman"/>
          <w:b/>
          <w:sz w:val="24"/>
          <w:szCs w:val="24"/>
        </w:rPr>
        <w:t>Wujud</w:t>
      </w:r>
      <w:proofErr w:type="spellEnd"/>
      <w:r w:rsidRPr="007549D0">
        <w:rPr>
          <w:rFonts w:ascii="Garamond" w:hAnsi="Garamond" w:cs="Times New Roman"/>
          <w:b/>
          <w:sz w:val="24"/>
          <w:szCs w:val="24"/>
        </w:rPr>
        <w:t xml:space="preserve"> </w:t>
      </w:r>
      <w:proofErr w:type="spellStart"/>
      <w:r w:rsidRPr="007549D0">
        <w:rPr>
          <w:rFonts w:ascii="Garamond" w:hAnsi="Garamond" w:cs="Times New Roman"/>
          <w:b/>
          <w:sz w:val="24"/>
          <w:szCs w:val="24"/>
        </w:rPr>
        <w:t>Perulangan</w:t>
      </w:r>
      <w:proofErr w:type="spellEnd"/>
    </w:p>
    <w:p w14:paraId="47492C31" w14:textId="77777777" w:rsidR="00085974" w:rsidRPr="007549D0" w:rsidRDefault="00631100" w:rsidP="00085974">
      <w:pPr>
        <w:spacing w:line="360" w:lineRule="auto"/>
        <w:ind w:firstLine="426"/>
        <w:jc w:val="both"/>
        <w:rPr>
          <w:rFonts w:ascii="Garamond" w:hAnsi="Garamond" w:cs="Times New Roman"/>
          <w:bCs/>
          <w:sz w:val="24"/>
          <w:szCs w:val="24"/>
          <w:shd w:val="clear" w:color="auto" w:fill="FFFFFF"/>
        </w:rPr>
      </w:pPr>
      <w:r w:rsidRPr="007549D0">
        <w:rPr>
          <w:rFonts w:ascii="Garamond" w:hAnsi="Garamond" w:cs="Times New Roman"/>
          <w:bCs/>
          <w:sz w:val="24"/>
          <w:szCs w:val="24"/>
          <w:shd w:val="clear" w:color="auto" w:fill="FFFFFF"/>
        </w:rPr>
        <w:t xml:space="preserve">Data selanjutnya adalah campur kode wujud perulangan. Kata ulang atau reduplikasi bentuk kesatuan kebahasaan merupaka gejola yang terdapat pada bahasa. proses perulangan bisa terjadi pada satuan pragmatik, fonologis, sintaksis, dan semantik. Reduplikasi pada Tajwid Nazom Batul Ngompal tidak banyak ditemukan dalam syair tersebut. Pada syair </w:t>
      </w:r>
      <w:r w:rsidRPr="007549D0">
        <w:rPr>
          <w:rFonts w:ascii="Garamond" w:hAnsi="Garamond" w:cs="Times New Roman"/>
          <w:bCs/>
          <w:i/>
          <w:sz w:val="24"/>
          <w:szCs w:val="24"/>
          <w:shd w:val="clear" w:color="auto" w:fill="FFFFFF"/>
        </w:rPr>
        <w:t>“Jangan membaca bacaan qobeh”</w:t>
      </w:r>
      <w:r w:rsidRPr="007549D0">
        <w:rPr>
          <w:rFonts w:ascii="Garamond" w:hAnsi="Garamond" w:cs="Times New Roman"/>
          <w:bCs/>
          <w:sz w:val="24"/>
          <w:szCs w:val="24"/>
          <w:shd w:val="clear" w:color="auto" w:fill="FFFFFF"/>
        </w:rPr>
        <w:t xml:space="preserve"> terpadat kata ulang yaitu kata </w:t>
      </w:r>
      <w:r w:rsidRPr="007549D0">
        <w:rPr>
          <w:rFonts w:ascii="Garamond" w:hAnsi="Garamond" w:cs="Times New Roman"/>
          <w:bCs/>
          <w:i/>
          <w:sz w:val="24"/>
          <w:szCs w:val="24"/>
          <w:shd w:val="clear" w:color="auto" w:fill="FFFFFF"/>
        </w:rPr>
        <w:t>“membaca-bacaan”</w:t>
      </w:r>
      <w:r w:rsidRPr="007549D0">
        <w:rPr>
          <w:rFonts w:ascii="Garamond" w:hAnsi="Garamond" w:cs="Times New Roman"/>
          <w:bCs/>
          <w:sz w:val="24"/>
          <w:szCs w:val="24"/>
          <w:shd w:val="clear" w:color="auto" w:fill="FFFFFF"/>
        </w:rPr>
        <w:t>. Kata ini termasuk campur kode wujud perulangan. Kata perulangan termasuk perulangan sebagian karena perulangannya terjadi pada sebagian dari bentuk dasar.</w:t>
      </w:r>
      <w:r w:rsidR="00085974" w:rsidRPr="007549D0">
        <w:rPr>
          <w:rFonts w:ascii="Garamond" w:hAnsi="Garamond" w:cs="Times New Roman"/>
          <w:bCs/>
          <w:sz w:val="24"/>
          <w:szCs w:val="24"/>
          <w:shd w:val="clear" w:color="auto" w:fill="FFFFFF"/>
          <w:lang w:val="en-US"/>
        </w:rPr>
        <w:t xml:space="preserve"> </w:t>
      </w:r>
      <w:r w:rsidRPr="007549D0">
        <w:rPr>
          <w:rFonts w:ascii="Garamond" w:hAnsi="Garamond" w:cs="Times New Roman"/>
          <w:bCs/>
          <w:sz w:val="24"/>
          <w:szCs w:val="24"/>
          <w:shd w:val="clear" w:color="auto" w:fill="FFFFFF"/>
        </w:rPr>
        <w:t>Kemudian wujud campur kode perulangan yang ditemukan pada syair “</w:t>
      </w:r>
      <w:r w:rsidRPr="007549D0">
        <w:rPr>
          <w:rFonts w:ascii="Garamond" w:hAnsi="Garamond" w:cs="Times New Roman"/>
          <w:bCs/>
          <w:i/>
          <w:sz w:val="24"/>
          <w:szCs w:val="24"/>
          <w:shd w:val="clear" w:color="auto" w:fill="FFFFFF"/>
        </w:rPr>
        <w:t xml:space="preserve">Ayohai saudara ayohai saudari”. </w:t>
      </w:r>
      <w:r w:rsidRPr="007549D0">
        <w:rPr>
          <w:rFonts w:ascii="Garamond" w:hAnsi="Garamond" w:cs="Times New Roman"/>
          <w:bCs/>
          <w:sz w:val="24"/>
          <w:szCs w:val="24"/>
          <w:shd w:val="clear" w:color="auto" w:fill="FFFFFF"/>
        </w:rPr>
        <w:t xml:space="preserve"> Dalam syair tersebut terdapat reduplikasi pada kata “</w:t>
      </w:r>
      <w:r w:rsidRPr="007549D0">
        <w:rPr>
          <w:rFonts w:ascii="Garamond" w:hAnsi="Garamond" w:cs="Times New Roman"/>
          <w:bCs/>
          <w:i/>
          <w:sz w:val="24"/>
          <w:szCs w:val="24"/>
          <w:shd w:val="clear" w:color="auto" w:fill="FFFFFF"/>
        </w:rPr>
        <w:t>ayohai-ayohai dan saudara-saudari</w:t>
      </w:r>
      <w:r w:rsidRPr="007549D0">
        <w:rPr>
          <w:rFonts w:ascii="Garamond" w:hAnsi="Garamond" w:cs="Times New Roman"/>
          <w:bCs/>
          <w:sz w:val="24"/>
          <w:szCs w:val="24"/>
          <w:shd w:val="clear" w:color="auto" w:fill="FFFFFF"/>
        </w:rPr>
        <w:t>”. Perulangan kata “</w:t>
      </w:r>
      <w:r w:rsidRPr="007549D0">
        <w:rPr>
          <w:rFonts w:ascii="Garamond" w:hAnsi="Garamond" w:cs="Times New Roman"/>
          <w:bCs/>
          <w:i/>
          <w:sz w:val="24"/>
          <w:szCs w:val="24"/>
          <w:shd w:val="clear" w:color="auto" w:fill="FFFFFF"/>
        </w:rPr>
        <w:t>ayohai-ayohai</w:t>
      </w:r>
      <w:r w:rsidRPr="007549D0">
        <w:rPr>
          <w:rFonts w:ascii="Garamond" w:hAnsi="Garamond" w:cs="Times New Roman"/>
          <w:bCs/>
          <w:sz w:val="24"/>
          <w:szCs w:val="24"/>
          <w:shd w:val="clear" w:color="auto" w:fill="FFFFFF"/>
        </w:rPr>
        <w:t>” merupaka kata ulang seluruhan karena seluruh bentuk kata dasar, karena seluruh kata dasar tanpa mengalami perubahan fonem dan tidak berkombinasi dengan proses perubahan afiks. Sedangkan pada kata “</w:t>
      </w:r>
      <w:r w:rsidRPr="007549D0">
        <w:rPr>
          <w:rFonts w:ascii="Garamond" w:hAnsi="Garamond" w:cs="Times New Roman"/>
          <w:bCs/>
          <w:i/>
          <w:sz w:val="24"/>
          <w:szCs w:val="24"/>
          <w:shd w:val="clear" w:color="auto" w:fill="FFFFFF"/>
        </w:rPr>
        <w:t>suadara-saudari</w:t>
      </w:r>
      <w:r w:rsidRPr="007549D0">
        <w:rPr>
          <w:rFonts w:ascii="Garamond" w:hAnsi="Garamond" w:cs="Times New Roman"/>
          <w:bCs/>
          <w:sz w:val="24"/>
          <w:szCs w:val="24"/>
          <w:shd w:val="clear" w:color="auto" w:fill="FFFFFF"/>
        </w:rPr>
        <w:t>” merupakan kata ulang berubah bunyi/fonem, karena kata tersebut mengalami perubahan bunyi dengan cara mengulang bentuk dasar disertai dengan perubahan bunyi salah satu dari suku kata. Dalam istilah Chaer (2008:180) syair “</w:t>
      </w:r>
      <w:r w:rsidRPr="007549D0">
        <w:rPr>
          <w:rFonts w:ascii="Garamond" w:hAnsi="Garamond" w:cs="Times New Roman"/>
          <w:bCs/>
          <w:i/>
          <w:sz w:val="24"/>
          <w:szCs w:val="24"/>
          <w:shd w:val="clear" w:color="auto" w:fill="FFFFFF"/>
        </w:rPr>
        <w:t xml:space="preserve">Ayohai saudara ayohai saudari” </w:t>
      </w:r>
      <w:r w:rsidRPr="007549D0">
        <w:rPr>
          <w:rFonts w:ascii="Garamond" w:hAnsi="Garamond" w:cs="Times New Roman"/>
          <w:bCs/>
          <w:sz w:val="24"/>
          <w:szCs w:val="24"/>
          <w:shd w:val="clear" w:color="auto" w:fill="FFFFFF"/>
        </w:rPr>
        <w:t>termasuk reduplikasi sintaksis karena kata “</w:t>
      </w:r>
      <w:r w:rsidRPr="007549D0">
        <w:rPr>
          <w:rFonts w:ascii="Garamond" w:hAnsi="Garamond" w:cs="Times New Roman"/>
          <w:bCs/>
          <w:i/>
          <w:sz w:val="24"/>
          <w:szCs w:val="24"/>
          <w:shd w:val="clear" w:color="auto" w:fill="FFFFFF"/>
        </w:rPr>
        <w:t>ayohi suudara/suadari</w:t>
      </w:r>
      <w:r w:rsidRPr="007549D0">
        <w:rPr>
          <w:rFonts w:ascii="Garamond" w:hAnsi="Garamond" w:cs="Times New Roman"/>
          <w:bCs/>
          <w:sz w:val="24"/>
          <w:szCs w:val="24"/>
          <w:shd w:val="clear" w:color="auto" w:fill="FFFFFF"/>
        </w:rPr>
        <w:t>” memiliki ikatan yang cukup longgar sehingga kedua unsur tersebut memiliki potensi untuk dipisahkan.</w:t>
      </w:r>
    </w:p>
    <w:p w14:paraId="342DDDD4" w14:textId="7C2E88C2" w:rsidR="00631100" w:rsidRPr="007549D0" w:rsidRDefault="00631100" w:rsidP="00085974">
      <w:pPr>
        <w:spacing w:line="360" w:lineRule="auto"/>
        <w:ind w:firstLine="426"/>
        <w:jc w:val="both"/>
        <w:rPr>
          <w:rFonts w:ascii="Garamond" w:hAnsi="Garamond" w:cs="Times New Roman"/>
          <w:bCs/>
          <w:sz w:val="24"/>
          <w:szCs w:val="24"/>
          <w:shd w:val="clear" w:color="auto" w:fill="FFFFFF"/>
        </w:rPr>
      </w:pPr>
      <w:r w:rsidRPr="007549D0">
        <w:rPr>
          <w:rFonts w:ascii="Garamond" w:hAnsi="Garamond" w:cs="Times New Roman"/>
          <w:bCs/>
          <w:sz w:val="24"/>
          <w:szCs w:val="24"/>
          <w:shd w:val="clear" w:color="auto" w:fill="FFFFFF"/>
        </w:rPr>
        <w:lastRenderedPageBreak/>
        <w:t>Selanjutnya pada syair yang berbunyi “</w:t>
      </w:r>
      <w:r w:rsidRPr="007549D0">
        <w:rPr>
          <w:rFonts w:ascii="Garamond" w:hAnsi="Garamond" w:cs="Times New Roman"/>
          <w:bCs/>
          <w:i/>
          <w:sz w:val="24"/>
          <w:szCs w:val="24"/>
          <w:shd w:val="clear" w:color="auto" w:fill="FFFFFF"/>
        </w:rPr>
        <w:t xml:space="preserve">Jangan bermegah kesana kemari”. </w:t>
      </w:r>
      <w:r w:rsidRPr="007549D0">
        <w:rPr>
          <w:rFonts w:ascii="Garamond" w:hAnsi="Garamond" w:cs="Times New Roman"/>
          <w:bCs/>
          <w:sz w:val="24"/>
          <w:szCs w:val="24"/>
          <w:shd w:val="clear" w:color="auto" w:fill="FFFFFF"/>
        </w:rPr>
        <w:t>Pada syair tersebut terdapat kata ulang yaitu kata “kesana-kemari”, kata ini termasuk campur kode wujud perulangan. Kata ulang ini termasuk kata ulang bentuk unik/semu. Kata ulang/unik adalah kata ulang yang perulangan salah satu unsurnya bukan merupakan linguistik seperti kata “</w:t>
      </w:r>
      <w:r w:rsidRPr="007549D0">
        <w:rPr>
          <w:rFonts w:ascii="Garamond" w:hAnsi="Garamond" w:cs="Times New Roman"/>
          <w:bCs/>
          <w:i/>
          <w:sz w:val="24"/>
          <w:szCs w:val="24"/>
          <w:shd w:val="clear" w:color="auto" w:fill="FFFFFF"/>
        </w:rPr>
        <w:t>gelap-gulita”</w:t>
      </w:r>
      <w:r w:rsidRPr="007549D0">
        <w:rPr>
          <w:rFonts w:ascii="Garamond" w:hAnsi="Garamond" w:cs="Times New Roman"/>
          <w:bCs/>
          <w:sz w:val="24"/>
          <w:szCs w:val="24"/>
          <w:shd w:val="clear" w:color="auto" w:fill="FFFFFF"/>
        </w:rPr>
        <w:t xml:space="preserve">. Pada kata </w:t>
      </w:r>
      <w:r w:rsidRPr="007549D0">
        <w:rPr>
          <w:rFonts w:ascii="Garamond" w:hAnsi="Garamond" w:cs="Times New Roman"/>
          <w:bCs/>
          <w:i/>
          <w:sz w:val="24"/>
          <w:szCs w:val="24"/>
          <w:shd w:val="clear" w:color="auto" w:fill="FFFFFF"/>
        </w:rPr>
        <w:t>“gelap-gulita”</w:t>
      </w:r>
      <w:r w:rsidRPr="007549D0">
        <w:rPr>
          <w:rFonts w:ascii="Garamond" w:hAnsi="Garamond" w:cs="Times New Roman"/>
          <w:bCs/>
          <w:sz w:val="24"/>
          <w:szCs w:val="24"/>
          <w:shd w:val="clear" w:color="auto" w:fill="FFFFFF"/>
        </w:rPr>
        <w:t xml:space="preserve"> bisa dipadankan dengan kata “</w:t>
      </w:r>
      <w:r w:rsidRPr="007549D0">
        <w:rPr>
          <w:rFonts w:ascii="Garamond" w:hAnsi="Garamond" w:cs="Times New Roman"/>
          <w:bCs/>
          <w:i/>
          <w:sz w:val="24"/>
          <w:szCs w:val="24"/>
          <w:shd w:val="clear" w:color="auto" w:fill="FFFFFF"/>
        </w:rPr>
        <w:t>kesana-kemari”</w:t>
      </w:r>
      <w:r w:rsidRPr="007549D0">
        <w:rPr>
          <w:rFonts w:ascii="Garamond" w:hAnsi="Garamond" w:cs="Times New Roman"/>
          <w:bCs/>
          <w:sz w:val="24"/>
          <w:szCs w:val="24"/>
          <w:shd w:val="clear" w:color="auto" w:fill="FFFFFF"/>
        </w:rPr>
        <w:t>. Sebagian ahli bahasa mengatakan bahwa bentuk seperti kata-kata ulang di atas lebih tepat dimasukkan dalam golongan kata majemuk karena salah satu morfemnya berbentuk morfem unik.</w:t>
      </w:r>
      <w:r w:rsidR="00085974" w:rsidRPr="007549D0">
        <w:rPr>
          <w:rFonts w:ascii="Garamond" w:hAnsi="Garamond" w:cs="Times New Roman"/>
          <w:bCs/>
          <w:sz w:val="24"/>
          <w:szCs w:val="24"/>
          <w:shd w:val="clear" w:color="auto" w:fill="FFFFFF"/>
          <w:lang w:val="en-US"/>
        </w:rPr>
        <w:t xml:space="preserve"> </w:t>
      </w:r>
      <w:r w:rsidRPr="007549D0">
        <w:rPr>
          <w:rFonts w:ascii="Garamond" w:hAnsi="Garamond" w:cs="Times New Roman"/>
          <w:bCs/>
          <w:sz w:val="24"/>
          <w:szCs w:val="24"/>
          <w:shd w:val="clear" w:color="auto" w:fill="FFFFFF"/>
        </w:rPr>
        <w:t xml:space="preserve">Selain kata ulang di atas, terdapat juga kata ulang </w:t>
      </w:r>
      <w:r w:rsidRPr="007549D0">
        <w:rPr>
          <w:rFonts w:ascii="Garamond" w:hAnsi="Garamond" w:cs="Times New Roman"/>
          <w:bCs/>
          <w:i/>
          <w:sz w:val="24"/>
          <w:szCs w:val="24"/>
          <w:shd w:val="clear" w:color="auto" w:fill="FFFFFF"/>
        </w:rPr>
        <w:t>“moga-moga</w:t>
      </w:r>
      <w:r w:rsidRPr="007549D0">
        <w:rPr>
          <w:rFonts w:ascii="Garamond" w:hAnsi="Garamond" w:cs="Times New Roman"/>
          <w:bCs/>
          <w:sz w:val="24"/>
          <w:szCs w:val="24"/>
          <w:shd w:val="clear" w:color="auto" w:fill="FFFFFF"/>
        </w:rPr>
        <w:t>” pada syair “</w:t>
      </w:r>
      <w:r w:rsidRPr="007549D0">
        <w:rPr>
          <w:rFonts w:ascii="Garamond" w:hAnsi="Garamond" w:cs="Times New Roman"/>
          <w:bCs/>
          <w:i/>
          <w:sz w:val="24"/>
          <w:szCs w:val="24"/>
          <w:shd w:val="clear" w:color="auto" w:fill="FFFFFF"/>
        </w:rPr>
        <w:t>Moga-moga nazom ini bermanfaat”</w:t>
      </w:r>
      <w:r w:rsidRPr="007549D0">
        <w:rPr>
          <w:rFonts w:ascii="Garamond" w:hAnsi="Garamond" w:cs="Times New Roman"/>
          <w:bCs/>
          <w:sz w:val="24"/>
          <w:szCs w:val="24"/>
          <w:shd w:val="clear" w:color="auto" w:fill="FFFFFF"/>
        </w:rPr>
        <w:t xml:space="preserve">. Kata </w:t>
      </w:r>
      <w:r w:rsidRPr="007549D0">
        <w:rPr>
          <w:rFonts w:ascii="Garamond" w:hAnsi="Garamond" w:cs="Times New Roman"/>
          <w:bCs/>
          <w:i/>
          <w:sz w:val="24"/>
          <w:szCs w:val="24"/>
          <w:shd w:val="clear" w:color="auto" w:fill="FFFFFF"/>
        </w:rPr>
        <w:t>“moga-moga”</w:t>
      </w:r>
      <w:r w:rsidRPr="007549D0">
        <w:rPr>
          <w:rFonts w:ascii="Garamond" w:hAnsi="Garamond" w:cs="Times New Roman"/>
          <w:bCs/>
          <w:sz w:val="24"/>
          <w:szCs w:val="24"/>
          <w:shd w:val="clear" w:color="auto" w:fill="FFFFFF"/>
        </w:rPr>
        <w:t xml:space="preserve"> termasuk campur mode berwujud perulangan. Kata ulang ini termasuk kata ulang seluruh yaitu kata ulang yang seluruh bentuk dasarnya mengalami perulangan menyeluruh tanpa perubahan fonem dan tidak berkombinasi dengan proses pembubuhan afiks. Kata ulang yaitu pada syiar </w:t>
      </w:r>
      <w:r w:rsidRPr="007549D0">
        <w:rPr>
          <w:rFonts w:ascii="Garamond" w:hAnsi="Garamond" w:cs="Times New Roman"/>
          <w:bCs/>
          <w:i/>
          <w:sz w:val="24"/>
          <w:szCs w:val="24"/>
          <w:shd w:val="clear" w:color="auto" w:fill="FFFFFF"/>
        </w:rPr>
        <w:t xml:space="preserve">“Rajin berguru pada ahlinya“ </w:t>
      </w:r>
      <w:r w:rsidRPr="007549D0">
        <w:rPr>
          <w:rFonts w:ascii="Garamond" w:hAnsi="Garamond" w:cs="Times New Roman"/>
          <w:bCs/>
          <w:sz w:val="24"/>
          <w:szCs w:val="24"/>
          <w:shd w:val="clear" w:color="auto" w:fill="FFFFFF"/>
        </w:rPr>
        <w:t>syair ini diulangi empat kali setiap bait, yaitu bait pertama sampai bait ke empat. Kata ulang ini termasuk kata ulang sintaksis karena pengulangnya dilakukan secara utuh dan diulang setiap bait secara gramtikal. Pengulangn syair ini tentu ada maksud dari Hamzanwadi yaitu penekanan kepada santrinya agar mempelajari ilmu pada ahlinya. Ilmu Al Quran tidak bisa dipelajari kepada sembarang orang, harus jelas nasab keilmuannya.</w:t>
      </w:r>
    </w:p>
    <w:p w14:paraId="4D7ED6B5" w14:textId="77777777" w:rsidR="00631100" w:rsidRPr="007549D0" w:rsidRDefault="00631100" w:rsidP="00085974">
      <w:pPr>
        <w:pStyle w:val="ListParagraph"/>
        <w:numPr>
          <w:ilvl w:val="0"/>
          <w:numId w:val="5"/>
        </w:numPr>
        <w:tabs>
          <w:tab w:val="left" w:pos="426"/>
        </w:tabs>
        <w:spacing w:line="360" w:lineRule="auto"/>
        <w:ind w:hanging="644"/>
        <w:jc w:val="both"/>
        <w:rPr>
          <w:rFonts w:ascii="Garamond" w:hAnsi="Garamond" w:cs="Times New Roman"/>
          <w:b/>
          <w:sz w:val="24"/>
          <w:szCs w:val="24"/>
          <w:shd w:val="clear" w:color="auto" w:fill="FFFFFF"/>
        </w:rPr>
      </w:pPr>
      <w:proofErr w:type="spellStart"/>
      <w:r w:rsidRPr="007549D0">
        <w:rPr>
          <w:rFonts w:ascii="Garamond" w:hAnsi="Garamond" w:cs="Times New Roman"/>
          <w:b/>
          <w:sz w:val="24"/>
          <w:szCs w:val="24"/>
        </w:rPr>
        <w:t>Campur</w:t>
      </w:r>
      <w:proofErr w:type="spellEnd"/>
      <w:r w:rsidRPr="007549D0">
        <w:rPr>
          <w:rFonts w:ascii="Garamond" w:hAnsi="Garamond" w:cs="Times New Roman"/>
          <w:b/>
          <w:sz w:val="24"/>
          <w:szCs w:val="24"/>
        </w:rPr>
        <w:t xml:space="preserve"> </w:t>
      </w:r>
      <w:proofErr w:type="spellStart"/>
      <w:r w:rsidRPr="007549D0">
        <w:rPr>
          <w:rFonts w:ascii="Garamond" w:hAnsi="Garamond" w:cs="Times New Roman"/>
          <w:b/>
          <w:sz w:val="24"/>
          <w:szCs w:val="24"/>
        </w:rPr>
        <w:t>Kode</w:t>
      </w:r>
      <w:proofErr w:type="spellEnd"/>
      <w:r w:rsidRPr="007549D0">
        <w:rPr>
          <w:rFonts w:ascii="Garamond" w:hAnsi="Garamond" w:cs="Times New Roman"/>
          <w:b/>
          <w:sz w:val="24"/>
          <w:szCs w:val="24"/>
        </w:rPr>
        <w:t xml:space="preserve"> </w:t>
      </w:r>
      <w:proofErr w:type="spellStart"/>
      <w:r w:rsidRPr="007549D0">
        <w:rPr>
          <w:rFonts w:ascii="Garamond" w:hAnsi="Garamond" w:cs="Times New Roman"/>
          <w:b/>
          <w:sz w:val="24"/>
          <w:szCs w:val="24"/>
        </w:rPr>
        <w:t>Wujud</w:t>
      </w:r>
      <w:proofErr w:type="spellEnd"/>
      <w:r w:rsidRPr="007549D0">
        <w:rPr>
          <w:rFonts w:ascii="Garamond" w:hAnsi="Garamond" w:cs="Times New Roman"/>
          <w:b/>
          <w:sz w:val="24"/>
          <w:szCs w:val="24"/>
        </w:rPr>
        <w:t xml:space="preserve"> Idiom/</w:t>
      </w:r>
      <w:proofErr w:type="spellStart"/>
      <w:r w:rsidRPr="007549D0">
        <w:rPr>
          <w:rFonts w:ascii="Garamond" w:hAnsi="Garamond" w:cs="Times New Roman"/>
          <w:b/>
          <w:sz w:val="24"/>
          <w:szCs w:val="24"/>
        </w:rPr>
        <w:t>Ungkapan</w:t>
      </w:r>
      <w:proofErr w:type="spellEnd"/>
    </w:p>
    <w:p w14:paraId="15FFCF0C" w14:textId="77777777" w:rsidR="00631100" w:rsidRPr="007549D0" w:rsidRDefault="00631100" w:rsidP="00085974">
      <w:pPr>
        <w:spacing w:line="360" w:lineRule="auto"/>
        <w:ind w:firstLine="426"/>
        <w:jc w:val="both"/>
        <w:rPr>
          <w:rFonts w:ascii="Garamond" w:hAnsi="Garamond" w:cs="Times New Roman"/>
          <w:bCs/>
          <w:sz w:val="24"/>
          <w:szCs w:val="24"/>
          <w:shd w:val="clear" w:color="auto" w:fill="FFFFFF"/>
        </w:rPr>
      </w:pPr>
      <w:r w:rsidRPr="007549D0">
        <w:rPr>
          <w:rFonts w:ascii="Garamond" w:hAnsi="Garamond" w:cs="Times New Roman"/>
          <w:bCs/>
          <w:sz w:val="24"/>
          <w:szCs w:val="24"/>
          <w:shd w:val="clear" w:color="auto" w:fill="FFFFFF"/>
        </w:rPr>
        <w:t xml:space="preserve">Analisis selanjutnya adalah campur kode wujud idiom/ungkapan. Dalam tajwid nazom batu ngompal terdapat beberapa idiom/ungkapan ditemukan. Idiom </w:t>
      </w:r>
      <w:r w:rsidRPr="007549D0">
        <w:rPr>
          <w:rFonts w:ascii="Garamond" w:hAnsi="Garamond" w:cs="Times New Roman"/>
          <w:bCs/>
          <w:sz w:val="24"/>
          <w:szCs w:val="24"/>
          <w:lang w:eastAsia="id-ID"/>
        </w:rPr>
        <w:t xml:space="preserve">Menurut Chaer dalam (Rahim, 2013: 7) berpendapat bahwa suatu tuturan yang memiliki makna tidak dapat dipahami secara harfiah, baik secara leksikal maupun gramatikal. Memahami makna idiom harus menyertai konteks dari tuturan tersebut. Adapun idiom yang ditemukan dalam syair nazom batu ngompal yaitu </w:t>
      </w:r>
      <w:r w:rsidRPr="007549D0">
        <w:rPr>
          <w:rFonts w:ascii="Garamond" w:hAnsi="Garamond" w:cs="Times New Roman"/>
          <w:bCs/>
          <w:i/>
          <w:sz w:val="24"/>
          <w:szCs w:val="24"/>
          <w:lang w:eastAsia="id-ID"/>
        </w:rPr>
        <w:t>“bacaan qobeh”</w:t>
      </w:r>
      <w:r w:rsidRPr="007549D0">
        <w:rPr>
          <w:rFonts w:ascii="Garamond" w:hAnsi="Garamond" w:cs="Times New Roman"/>
          <w:bCs/>
          <w:sz w:val="24"/>
          <w:szCs w:val="24"/>
          <w:lang w:eastAsia="id-ID"/>
        </w:rPr>
        <w:t xml:space="preserve"> dalam syair </w:t>
      </w:r>
      <w:r w:rsidRPr="007549D0">
        <w:rPr>
          <w:rFonts w:ascii="Garamond" w:hAnsi="Garamond" w:cs="Times New Roman"/>
          <w:bCs/>
          <w:i/>
          <w:sz w:val="24"/>
          <w:szCs w:val="24"/>
          <w:lang w:eastAsia="id-ID"/>
        </w:rPr>
        <w:t>“</w:t>
      </w:r>
      <w:r w:rsidRPr="007549D0">
        <w:rPr>
          <w:rFonts w:ascii="Garamond" w:hAnsi="Garamond" w:cs="Times New Roman"/>
          <w:bCs/>
          <w:i/>
          <w:sz w:val="24"/>
          <w:szCs w:val="24"/>
          <w:shd w:val="clear" w:color="auto" w:fill="FFFFFF"/>
        </w:rPr>
        <w:t>Jangan membaca bacaan qobeh”</w:t>
      </w:r>
      <w:r w:rsidRPr="007549D0">
        <w:rPr>
          <w:rFonts w:ascii="Garamond" w:hAnsi="Garamond" w:cs="Times New Roman"/>
          <w:bCs/>
          <w:sz w:val="24"/>
          <w:szCs w:val="24"/>
          <w:shd w:val="clear" w:color="auto" w:fill="FFFFFF"/>
        </w:rPr>
        <w:t xml:space="preserve">. Pada syair ini kata </w:t>
      </w:r>
      <w:r w:rsidRPr="007549D0">
        <w:rPr>
          <w:rFonts w:ascii="Garamond" w:hAnsi="Garamond" w:cs="Times New Roman"/>
          <w:bCs/>
          <w:i/>
          <w:sz w:val="24"/>
          <w:szCs w:val="24"/>
          <w:shd w:val="clear" w:color="auto" w:fill="FFFFFF"/>
        </w:rPr>
        <w:t>“bacaan qobeh”</w:t>
      </w:r>
      <w:r w:rsidRPr="007549D0">
        <w:rPr>
          <w:rFonts w:ascii="Garamond" w:hAnsi="Garamond" w:cs="Times New Roman"/>
          <w:bCs/>
          <w:sz w:val="24"/>
          <w:szCs w:val="24"/>
          <w:shd w:val="clear" w:color="auto" w:fill="FFFFFF"/>
        </w:rPr>
        <w:t xml:space="preserve"> memiliki makna bacaan yang tidak sesuai dengan tajwid Al Quran. </w:t>
      </w:r>
      <w:r w:rsidRPr="007549D0">
        <w:rPr>
          <w:rFonts w:ascii="Garamond" w:hAnsi="Garamond" w:cs="Times New Roman"/>
          <w:bCs/>
          <w:i/>
          <w:sz w:val="24"/>
          <w:szCs w:val="24"/>
          <w:shd w:val="clear" w:color="auto" w:fill="FFFFFF"/>
        </w:rPr>
        <w:t>Qobeh</w:t>
      </w:r>
      <w:r w:rsidRPr="007549D0">
        <w:rPr>
          <w:rFonts w:ascii="Garamond" w:hAnsi="Garamond" w:cs="Times New Roman"/>
          <w:bCs/>
          <w:sz w:val="24"/>
          <w:szCs w:val="24"/>
          <w:shd w:val="clear" w:color="auto" w:fill="FFFFFF"/>
        </w:rPr>
        <w:t xml:space="preserve"> secara harfiah memiliki makna keliru atau salah. Dalam syair ini pengarang mengajarkan kepada santrinya agar tidak sembarang membaca Al Quran. Al Quran harus dibaca sesuai tajwidnya, dan untuk mempelajari tajwid harus kepada orang yang memilki ilmu tersebut. Ungkapan selanjutnya adalah “</w:t>
      </w:r>
      <w:r w:rsidRPr="007549D0">
        <w:rPr>
          <w:rFonts w:ascii="Garamond" w:hAnsi="Garamond" w:cs="Times New Roman"/>
          <w:bCs/>
          <w:i/>
          <w:sz w:val="24"/>
          <w:szCs w:val="24"/>
          <w:shd w:val="clear" w:color="auto" w:fill="FFFFFF"/>
        </w:rPr>
        <w:t>Dinamakan nazom batu ngompal atas</w:t>
      </w:r>
      <w:r w:rsidRPr="007549D0">
        <w:rPr>
          <w:rFonts w:ascii="Garamond" w:hAnsi="Garamond" w:cs="Times New Roman"/>
          <w:bCs/>
          <w:i/>
          <w:sz w:val="24"/>
          <w:szCs w:val="24"/>
        </w:rPr>
        <w:t xml:space="preserve"> </w:t>
      </w:r>
      <w:r w:rsidRPr="007549D0">
        <w:rPr>
          <w:rFonts w:ascii="Garamond" w:hAnsi="Garamond" w:cs="Times New Roman"/>
          <w:bCs/>
          <w:i/>
          <w:sz w:val="24"/>
          <w:szCs w:val="24"/>
          <w:shd w:val="clear" w:color="auto" w:fill="FFFFFF"/>
        </w:rPr>
        <w:t xml:space="preserve">Air”. </w:t>
      </w:r>
      <w:r w:rsidRPr="007549D0">
        <w:rPr>
          <w:rFonts w:ascii="Garamond" w:hAnsi="Garamond" w:cs="Times New Roman"/>
          <w:bCs/>
          <w:sz w:val="24"/>
          <w:szCs w:val="24"/>
          <w:shd w:val="clear" w:color="auto" w:fill="FFFFFF"/>
        </w:rPr>
        <w:t xml:space="preserve">Syair ini termasuk uangkapan/idiom yakni pada kata </w:t>
      </w:r>
      <w:r w:rsidRPr="007549D0">
        <w:rPr>
          <w:rFonts w:ascii="Garamond" w:hAnsi="Garamond" w:cs="Times New Roman"/>
          <w:bCs/>
          <w:i/>
          <w:sz w:val="24"/>
          <w:szCs w:val="24"/>
          <w:shd w:val="clear" w:color="auto" w:fill="FFFFFF"/>
        </w:rPr>
        <w:t>“nazom batu ngompal”</w:t>
      </w:r>
      <w:r w:rsidRPr="007549D0">
        <w:rPr>
          <w:rFonts w:ascii="Garamond" w:hAnsi="Garamond" w:cs="Times New Roman"/>
          <w:bCs/>
          <w:sz w:val="24"/>
          <w:szCs w:val="24"/>
          <w:shd w:val="clear" w:color="auto" w:fill="FFFFFF"/>
        </w:rPr>
        <w:t xml:space="preserve"> yaitu merupakan nama kitab tajwid yang diberi nama oleh hamzanwadi. Kalau sorang murid memhami isi nazom batu ngompal ini sudah pasti bisa </w:t>
      </w:r>
      <w:r w:rsidRPr="007549D0">
        <w:rPr>
          <w:rFonts w:ascii="Garamond" w:hAnsi="Garamond" w:cs="Times New Roman"/>
          <w:bCs/>
          <w:sz w:val="24"/>
          <w:szCs w:val="24"/>
          <w:shd w:val="clear" w:color="auto" w:fill="FFFFFF"/>
        </w:rPr>
        <w:lastRenderedPageBreak/>
        <w:t>membaca Al Quran dengan benar, karena isi kita ini membahasa tatacara membaca Al Quran dengan baik dan benar.</w:t>
      </w:r>
    </w:p>
    <w:p w14:paraId="11B6CB6A" w14:textId="66F8D2AC" w:rsidR="00631100" w:rsidRPr="007549D0" w:rsidRDefault="00631100" w:rsidP="00085974">
      <w:pPr>
        <w:spacing w:line="360" w:lineRule="auto"/>
        <w:ind w:firstLine="426"/>
        <w:jc w:val="both"/>
        <w:rPr>
          <w:rFonts w:ascii="Garamond" w:eastAsia="TimesNewRoman" w:hAnsi="Garamond" w:cs="Times New Roman"/>
          <w:bCs/>
          <w:sz w:val="24"/>
          <w:szCs w:val="24"/>
        </w:rPr>
      </w:pPr>
      <w:r w:rsidRPr="007549D0">
        <w:rPr>
          <w:rFonts w:ascii="Garamond" w:eastAsia="TimesNewRoman" w:hAnsi="Garamond" w:cs="Times New Roman"/>
          <w:bCs/>
          <w:sz w:val="24"/>
          <w:szCs w:val="24"/>
        </w:rPr>
        <w:t xml:space="preserve">Fungsi campur kode dalam pemakaian bahasa Indonesia pada kitab Tajwid Nazom Batu Ngompal karya Hamzanwadi yaitu memberikan kemudahan kepada pembaca agar mudah </w:t>
      </w:r>
      <w:r w:rsidRPr="007549D0">
        <w:rPr>
          <w:rFonts w:ascii="Garamond" w:hAnsi="Garamond" w:cs="Times New Roman"/>
          <w:bCs/>
          <w:sz w:val="24"/>
          <w:szCs w:val="24"/>
          <w:shd w:val="clear" w:color="auto" w:fill="FFFFFF"/>
        </w:rPr>
        <w:t>memahminya</w:t>
      </w:r>
      <w:r w:rsidRPr="007549D0">
        <w:rPr>
          <w:rFonts w:ascii="Garamond" w:eastAsia="TimesNewRoman" w:hAnsi="Garamond" w:cs="Times New Roman"/>
          <w:bCs/>
          <w:sz w:val="24"/>
          <w:szCs w:val="24"/>
        </w:rPr>
        <w:t>. Hamzanwadi adalah orang yang multilingual sehingga hampir semua karya tidak saja menggunakan satu kode (bahasa) tetapi lebih dari satu bahasa. Nazom Batul Ngompal menggunakan tiga kode (bahasa) yaitu bahasa arab, sasak, dan Indonesia. Pencampuran kode ini menunjukkan Hamzanwadi orang yang memiliki pemahaman bahasa arab karena beliau alumni Madrasyah Sholatiah di Makkah. Latar belakang pendidikan dan bahasa beliau sangat mempengaruhi hasil karyanya.</w:t>
      </w:r>
    </w:p>
    <w:p w14:paraId="72B70E36" w14:textId="77777777" w:rsidR="005C7345" w:rsidRPr="007549D0" w:rsidRDefault="005C7345" w:rsidP="00085974">
      <w:pPr>
        <w:spacing w:line="360" w:lineRule="auto"/>
        <w:ind w:firstLine="426"/>
        <w:jc w:val="both"/>
        <w:rPr>
          <w:rFonts w:ascii="Garamond" w:eastAsia="TimesNewRoman" w:hAnsi="Garamond" w:cs="Times New Roman"/>
          <w:bCs/>
          <w:sz w:val="24"/>
          <w:szCs w:val="24"/>
        </w:rPr>
      </w:pPr>
    </w:p>
    <w:p w14:paraId="07CFF437" w14:textId="5F80E2C5" w:rsidR="00CC00E3" w:rsidRPr="007549D0" w:rsidRDefault="00CC00E3" w:rsidP="00085974">
      <w:pPr>
        <w:spacing w:line="360" w:lineRule="auto"/>
        <w:rPr>
          <w:rFonts w:ascii="Garamond" w:hAnsi="Garamond" w:cs="Tahoma"/>
          <w:sz w:val="24"/>
          <w:szCs w:val="24"/>
          <w:lang w:val="en-US"/>
        </w:rPr>
      </w:pPr>
      <w:r w:rsidRPr="007549D0">
        <w:rPr>
          <w:rFonts w:ascii="Garamond" w:hAnsi="Garamond" w:cs="Tahoma"/>
          <w:b/>
          <w:sz w:val="24"/>
          <w:szCs w:val="24"/>
        </w:rPr>
        <w:t>SIMPULAN</w:t>
      </w:r>
    </w:p>
    <w:p w14:paraId="09F82ED9" w14:textId="5F2FFE0D" w:rsidR="00631100" w:rsidRDefault="00631100" w:rsidP="00085974">
      <w:pPr>
        <w:spacing w:line="360" w:lineRule="auto"/>
        <w:ind w:firstLine="720"/>
        <w:jc w:val="both"/>
        <w:rPr>
          <w:rFonts w:ascii="Garamond" w:hAnsi="Garamond" w:cs="Times New Roman"/>
          <w:bCs/>
          <w:sz w:val="24"/>
          <w:szCs w:val="24"/>
          <w:shd w:val="clear" w:color="auto" w:fill="FFFFFF"/>
        </w:rPr>
      </w:pPr>
      <w:r w:rsidRPr="007549D0">
        <w:rPr>
          <w:rFonts w:ascii="Garamond" w:hAnsi="Garamond" w:cs="Times New Roman"/>
          <w:bCs/>
          <w:sz w:val="24"/>
          <w:szCs w:val="24"/>
        </w:rPr>
        <w:t xml:space="preserve">Berdasarkan hasil analisis dan pembahasan hasil analisis data yang dipaparkan maka dapat disimpulkan penggunaan campur kode pada Tajwid Nazom Batu Ngompal meliputi bentuk campur kode berupa kata, frasa, dan klausa, dan idiom. Camur kode wujud kata yang ditemukan dalam kitab tajwid Nazom Batu Ngompal berupa kata sifat, benda, dan kata kerja. Sedangkan campur kode wujud frasa yaitu </w:t>
      </w:r>
      <w:r w:rsidRPr="007549D0">
        <w:rPr>
          <w:rFonts w:ascii="Garamond" w:hAnsi="Garamond" w:cs="Times New Roman"/>
          <w:bCs/>
          <w:sz w:val="24"/>
          <w:szCs w:val="24"/>
          <w:shd w:val="clear" w:color="auto" w:fill="FFFFFF"/>
        </w:rPr>
        <w:t xml:space="preserve">frase kata benda, </w:t>
      </w:r>
      <w:r w:rsidRPr="007549D0">
        <w:rPr>
          <w:rFonts w:ascii="Garamond" w:hAnsi="Garamond" w:cs="Times New Roman"/>
          <w:bCs/>
          <w:sz w:val="24"/>
          <w:szCs w:val="24"/>
        </w:rPr>
        <w:t xml:space="preserve"> </w:t>
      </w:r>
      <w:r w:rsidRPr="007549D0">
        <w:rPr>
          <w:rFonts w:ascii="Garamond" w:hAnsi="Garamond" w:cs="Times New Roman"/>
          <w:bCs/>
          <w:sz w:val="24"/>
          <w:szCs w:val="24"/>
          <w:shd w:val="clear" w:color="auto" w:fill="FFFFFF"/>
        </w:rPr>
        <w:t>frase endosentrik koordinatif</w:t>
      </w:r>
      <w:r w:rsidRPr="007549D0">
        <w:rPr>
          <w:rFonts w:ascii="Garamond" w:hAnsi="Garamond" w:cs="Times New Roman"/>
          <w:bCs/>
          <w:sz w:val="24"/>
          <w:szCs w:val="24"/>
        </w:rPr>
        <w:t xml:space="preserve">, frase endosentrik atribut, dan frasa preposional. Sedengakan unsur klausa yang ditemukan dalam kitab Nazom Batu Ngompal tersebut yaitu klausa kombinasi tiga bahasa, yaitu bahasa arab, sasak, dan Indonesia. Semetara campur kode wujud kata ulang yaitu </w:t>
      </w:r>
      <w:r w:rsidRPr="007549D0">
        <w:rPr>
          <w:rFonts w:ascii="Garamond" w:hAnsi="Garamond" w:cs="Times New Roman"/>
          <w:bCs/>
          <w:sz w:val="24"/>
          <w:szCs w:val="24"/>
          <w:shd w:val="clear" w:color="auto" w:fill="FFFFFF"/>
        </w:rPr>
        <w:t>perulangan sebagian, kata ulang seluruhan</w:t>
      </w:r>
      <w:r w:rsidRPr="007549D0">
        <w:rPr>
          <w:rFonts w:ascii="Garamond" w:hAnsi="Garamond" w:cs="Times New Roman"/>
          <w:bCs/>
          <w:sz w:val="24"/>
          <w:szCs w:val="24"/>
        </w:rPr>
        <w:t xml:space="preserve">, </w:t>
      </w:r>
      <w:r w:rsidRPr="007549D0">
        <w:rPr>
          <w:rFonts w:ascii="Garamond" w:hAnsi="Garamond" w:cs="Times New Roman"/>
          <w:bCs/>
          <w:sz w:val="24"/>
          <w:szCs w:val="24"/>
          <w:shd w:val="clear" w:color="auto" w:fill="FFFFFF"/>
        </w:rPr>
        <w:t>kata ulang bentuk unik/semu</w:t>
      </w:r>
      <w:r w:rsidRPr="007549D0">
        <w:rPr>
          <w:rFonts w:ascii="Garamond" w:hAnsi="Garamond" w:cs="Times New Roman"/>
          <w:bCs/>
          <w:sz w:val="24"/>
          <w:szCs w:val="24"/>
        </w:rPr>
        <w:t xml:space="preserve">, dan </w:t>
      </w:r>
      <w:r w:rsidRPr="007549D0">
        <w:rPr>
          <w:rFonts w:ascii="Garamond" w:hAnsi="Garamond" w:cs="Times New Roman"/>
          <w:bCs/>
          <w:sz w:val="24"/>
          <w:szCs w:val="24"/>
          <w:shd w:val="clear" w:color="auto" w:fill="FFFFFF"/>
        </w:rPr>
        <w:t>kata ulang sintaksis. Semua jenis campur kode ini tentu ada maksud dari Hamzanwadi mengingat pada saat itu masih banyak santrinya yang paham bahasa arab dan Indonesia, sehinga untuk membantu pemahaman para santri dan menarik minatnya Hamzanwadi menggunakan tiga kode dalam karyanya yaitu bahasa arab, sasak, dan Indonesia.</w:t>
      </w:r>
    </w:p>
    <w:p w14:paraId="6455FDE7" w14:textId="77777777" w:rsidR="00203E78" w:rsidRPr="007549D0" w:rsidRDefault="00203E78" w:rsidP="00085974">
      <w:pPr>
        <w:spacing w:line="360" w:lineRule="auto"/>
        <w:ind w:firstLine="720"/>
        <w:jc w:val="both"/>
        <w:rPr>
          <w:rFonts w:ascii="Garamond" w:hAnsi="Garamond" w:cs="Times New Roman"/>
          <w:bCs/>
          <w:sz w:val="24"/>
          <w:szCs w:val="24"/>
        </w:rPr>
      </w:pPr>
    </w:p>
    <w:p w14:paraId="3BC69F8C" w14:textId="2460E5FB" w:rsidR="009347BD" w:rsidRDefault="009347BD" w:rsidP="000A6DFB">
      <w:pPr>
        <w:spacing w:line="360" w:lineRule="auto"/>
        <w:jc w:val="both"/>
        <w:rPr>
          <w:rFonts w:ascii="Garamond" w:hAnsi="Garamond"/>
          <w:b/>
          <w:sz w:val="24"/>
          <w:szCs w:val="24"/>
          <w:lang w:val="sv-SE"/>
        </w:rPr>
      </w:pPr>
      <w:r w:rsidRPr="007549D0">
        <w:rPr>
          <w:rFonts w:ascii="Garamond" w:hAnsi="Garamond"/>
          <w:b/>
          <w:sz w:val="24"/>
          <w:szCs w:val="24"/>
          <w:lang w:val="sv-SE"/>
        </w:rPr>
        <w:t>DAFTAR PUSTAKA</w:t>
      </w:r>
    </w:p>
    <w:p w14:paraId="6D3A8190" w14:textId="3DBE83A2" w:rsidR="00203E78" w:rsidRPr="00203E78" w:rsidRDefault="00203E78" w:rsidP="00203E78">
      <w:pPr>
        <w:widowControl w:val="0"/>
        <w:autoSpaceDE w:val="0"/>
        <w:autoSpaceDN w:val="0"/>
        <w:adjustRightInd w:val="0"/>
        <w:spacing w:line="360" w:lineRule="auto"/>
        <w:ind w:left="480" w:hanging="480"/>
        <w:jc w:val="both"/>
        <w:rPr>
          <w:rFonts w:ascii="Garamond" w:hAnsi="Garamond" w:cs="Times New Roman"/>
          <w:noProof/>
          <w:sz w:val="24"/>
          <w:szCs w:val="24"/>
        </w:rPr>
      </w:pPr>
      <w:r>
        <w:rPr>
          <w:rFonts w:ascii="Garamond" w:hAnsi="Garamond"/>
          <w:b/>
          <w:sz w:val="24"/>
          <w:szCs w:val="24"/>
          <w:lang w:val="sv-SE"/>
        </w:rPr>
        <w:fldChar w:fldCharType="begin" w:fldLock="1"/>
      </w:r>
      <w:r>
        <w:rPr>
          <w:rFonts w:ascii="Garamond" w:hAnsi="Garamond"/>
          <w:b/>
          <w:sz w:val="24"/>
          <w:szCs w:val="24"/>
          <w:lang w:val="sv-SE"/>
        </w:rPr>
        <w:instrText xml:space="preserve">ADDIN Mendeley Bibliography CSL_BIBLIOGRAPHY </w:instrText>
      </w:r>
      <w:r>
        <w:rPr>
          <w:rFonts w:ascii="Garamond" w:hAnsi="Garamond"/>
          <w:b/>
          <w:sz w:val="24"/>
          <w:szCs w:val="24"/>
          <w:lang w:val="sv-SE"/>
        </w:rPr>
        <w:fldChar w:fldCharType="separate"/>
      </w:r>
      <w:r w:rsidRPr="00203E78">
        <w:rPr>
          <w:rFonts w:ascii="Garamond" w:hAnsi="Garamond" w:cs="Times New Roman"/>
          <w:noProof/>
          <w:sz w:val="24"/>
          <w:szCs w:val="24"/>
        </w:rPr>
        <w:t xml:space="preserve">Agus Rahmat. (2020). Code Mixing in EFL Classroom: Views from English Teachers Side. </w:t>
      </w:r>
      <w:r w:rsidRPr="00203E78">
        <w:rPr>
          <w:rFonts w:ascii="Garamond" w:hAnsi="Garamond" w:cs="Times New Roman"/>
          <w:i/>
          <w:iCs/>
          <w:noProof/>
          <w:sz w:val="24"/>
          <w:szCs w:val="24"/>
        </w:rPr>
        <w:t>Al-Lisan</w:t>
      </w:r>
      <w:r w:rsidRPr="00203E78">
        <w:rPr>
          <w:rFonts w:ascii="Garamond" w:hAnsi="Garamond" w:cs="Times New Roman"/>
          <w:noProof/>
          <w:sz w:val="24"/>
          <w:szCs w:val="24"/>
        </w:rPr>
        <w:t>. https://doi.org/10.30603/al.v6i2.1323</w:t>
      </w:r>
    </w:p>
    <w:p w14:paraId="78895F87" w14:textId="77777777" w:rsidR="00203E78" w:rsidRPr="00203E78" w:rsidRDefault="00203E78" w:rsidP="00203E78">
      <w:pPr>
        <w:widowControl w:val="0"/>
        <w:autoSpaceDE w:val="0"/>
        <w:autoSpaceDN w:val="0"/>
        <w:adjustRightInd w:val="0"/>
        <w:spacing w:line="360" w:lineRule="auto"/>
        <w:ind w:left="480" w:hanging="480"/>
        <w:jc w:val="both"/>
        <w:rPr>
          <w:rFonts w:ascii="Garamond" w:hAnsi="Garamond" w:cs="Times New Roman"/>
          <w:noProof/>
          <w:sz w:val="24"/>
          <w:szCs w:val="24"/>
        </w:rPr>
      </w:pPr>
      <w:r w:rsidRPr="00203E78">
        <w:rPr>
          <w:rFonts w:ascii="Garamond" w:hAnsi="Garamond" w:cs="Times New Roman"/>
          <w:noProof/>
          <w:sz w:val="24"/>
          <w:szCs w:val="24"/>
        </w:rPr>
        <w:t xml:space="preserve">Arikunto, S. (2010). </w:t>
      </w:r>
      <w:r w:rsidRPr="00203E78">
        <w:rPr>
          <w:rFonts w:ascii="Garamond" w:hAnsi="Garamond" w:cs="Times New Roman"/>
          <w:i/>
          <w:iCs/>
          <w:noProof/>
          <w:sz w:val="24"/>
          <w:szCs w:val="24"/>
        </w:rPr>
        <w:t>Prosedur Penelitian Suatu Pendekatan Praktik</w:t>
      </w:r>
      <w:r w:rsidRPr="00203E78">
        <w:rPr>
          <w:rFonts w:ascii="Garamond" w:hAnsi="Garamond" w:cs="Times New Roman"/>
          <w:noProof/>
          <w:sz w:val="24"/>
          <w:szCs w:val="24"/>
        </w:rPr>
        <w:t xml:space="preserve"> (Revisi 1). Rineka Cipta.</w:t>
      </w:r>
    </w:p>
    <w:p w14:paraId="4922C5BD" w14:textId="77777777" w:rsidR="00203E78" w:rsidRPr="00203E78" w:rsidRDefault="00203E78" w:rsidP="00203E78">
      <w:pPr>
        <w:widowControl w:val="0"/>
        <w:autoSpaceDE w:val="0"/>
        <w:autoSpaceDN w:val="0"/>
        <w:adjustRightInd w:val="0"/>
        <w:spacing w:line="360" w:lineRule="auto"/>
        <w:ind w:left="480" w:hanging="480"/>
        <w:jc w:val="both"/>
        <w:rPr>
          <w:rFonts w:ascii="Garamond" w:hAnsi="Garamond" w:cs="Times New Roman"/>
          <w:noProof/>
          <w:sz w:val="24"/>
          <w:szCs w:val="24"/>
        </w:rPr>
      </w:pPr>
      <w:r w:rsidRPr="00203E78">
        <w:rPr>
          <w:rFonts w:ascii="Garamond" w:hAnsi="Garamond" w:cs="Times New Roman"/>
          <w:noProof/>
          <w:sz w:val="24"/>
          <w:szCs w:val="24"/>
        </w:rPr>
        <w:t xml:space="preserve">Aslinda dan Syafyahya, L. (2007). </w:t>
      </w:r>
      <w:r w:rsidRPr="00203E78">
        <w:rPr>
          <w:rFonts w:ascii="Garamond" w:hAnsi="Garamond" w:cs="Times New Roman"/>
          <w:i/>
          <w:iCs/>
          <w:noProof/>
          <w:sz w:val="24"/>
          <w:szCs w:val="24"/>
        </w:rPr>
        <w:t>Pengantar Sosiolinguistik</w:t>
      </w:r>
      <w:r w:rsidRPr="00203E78">
        <w:rPr>
          <w:rFonts w:ascii="Garamond" w:hAnsi="Garamond" w:cs="Times New Roman"/>
          <w:noProof/>
          <w:sz w:val="24"/>
          <w:szCs w:val="24"/>
        </w:rPr>
        <w:t xml:space="preserve"> (Issue April). Rineka Cipta.</w:t>
      </w:r>
    </w:p>
    <w:p w14:paraId="5608BBB3" w14:textId="77777777" w:rsidR="00203E78" w:rsidRPr="00203E78" w:rsidRDefault="00203E78" w:rsidP="00203E78">
      <w:pPr>
        <w:widowControl w:val="0"/>
        <w:autoSpaceDE w:val="0"/>
        <w:autoSpaceDN w:val="0"/>
        <w:adjustRightInd w:val="0"/>
        <w:spacing w:line="360" w:lineRule="auto"/>
        <w:ind w:left="480" w:hanging="480"/>
        <w:jc w:val="both"/>
        <w:rPr>
          <w:rFonts w:ascii="Garamond" w:hAnsi="Garamond" w:cs="Times New Roman"/>
          <w:noProof/>
          <w:sz w:val="24"/>
          <w:szCs w:val="24"/>
        </w:rPr>
      </w:pPr>
      <w:r w:rsidRPr="00203E78">
        <w:rPr>
          <w:rFonts w:ascii="Garamond" w:hAnsi="Garamond" w:cs="Times New Roman"/>
          <w:noProof/>
          <w:sz w:val="24"/>
          <w:szCs w:val="24"/>
        </w:rPr>
        <w:lastRenderedPageBreak/>
        <w:t xml:space="preserve">Asmara, R. V. (2015). </w:t>
      </w:r>
      <w:r w:rsidRPr="00203E78">
        <w:rPr>
          <w:rFonts w:ascii="Garamond" w:hAnsi="Garamond" w:cs="Times New Roman"/>
          <w:i/>
          <w:iCs/>
          <w:noProof/>
          <w:sz w:val="24"/>
          <w:szCs w:val="24"/>
        </w:rPr>
        <w:t>Campur Kode Bahasa Arab Dan Bahasa Inggris Dalam Bahasa Indonesia Pada Novel “Negeri 5 Menara” Karya a. Fuadi</w:t>
      </w:r>
      <w:r w:rsidRPr="00203E78">
        <w:rPr>
          <w:rFonts w:ascii="Garamond" w:hAnsi="Garamond" w:cs="Times New Roman"/>
          <w:noProof/>
          <w:sz w:val="24"/>
          <w:szCs w:val="24"/>
        </w:rPr>
        <w:t>.</w:t>
      </w:r>
    </w:p>
    <w:p w14:paraId="2815AC47" w14:textId="77777777" w:rsidR="00203E78" w:rsidRPr="00203E78" w:rsidRDefault="00203E78" w:rsidP="00203E78">
      <w:pPr>
        <w:widowControl w:val="0"/>
        <w:autoSpaceDE w:val="0"/>
        <w:autoSpaceDN w:val="0"/>
        <w:adjustRightInd w:val="0"/>
        <w:spacing w:line="360" w:lineRule="auto"/>
        <w:ind w:left="480" w:hanging="480"/>
        <w:jc w:val="both"/>
        <w:rPr>
          <w:rFonts w:ascii="Garamond" w:hAnsi="Garamond" w:cs="Times New Roman"/>
          <w:noProof/>
          <w:sz w:val="24"/>
          <w:szCs w:val="24"/>
        </w:rPr>
      </w:pPr>
      <w:r w:rsidRPr="00203E78">
        <w:rPr>
          <w:rFonts w:ascii="Garamond" w:hAnsi="Garamond" w:cs="Times New Roman"/>
          <w:noProof/>
          <w:sz w:val="24"/>
          <w:szCs w:val="24"/>
        </w:rPr>
        <w:t xml:space="preserve">Aviah, N., Kuswardono, S., &amp; Qutni, D. (2019). Alih kode, campur kode dan perubahan makna pada integrasi bahasa Arab dalam bahasa Indonesia di film “Sang Kiai”(analisis sosiolinguistik). </w:t>
      </w:r>
      <w:r w:rsidRPr="00203E78">
        <w:rPr>
          <w:rFonts w:ascii="Garamond" w:hAnsi="Garamond" w:cs="Times New Roman"/>
          <w:i/>
          <w:iCs/>
          <w:noProof/>
          <w:sz w:val="24"/>
          <w:szCs w:val="24"/>
        </w:rPr>
        <w:t>Lisan Al-Arab: Journal of Arabic Language And Arabic Teaching</w:t>
      </w:r>
      <w:r w:rsidRPr="00203E78">
        <w:rPr>
          <w:rFonts w:ascii="Garamond" w:hAnsi="Garamond" w:cs="Times New Roman"/>
          <w:noProof/>
          <w:sz w:val="24"/>
          <w:szCs w:val="24"/>
        </w:rPr>
        <w:t xml:space="preserve">, </w:t>
      </w:r>
      <w:r w:rsidRPr="00203E78">
        <w:rPr>
          <w:rFonts w:ascii="Garamond" w:hAnsi="Garamond" w:cs="Times New Roman"/>
          <w:i/>
          <w:iCs/>
          <w:noProof/>
          <w:sz w:val="24"/>
          <w:szCs w:val="24"/>
        </w:rPr>
        <w:t>8</w:t>
      </w:r>
      <w:r w:rsidRPr="00203E78">
        <w:rPr>
          <w:rFonts w:ascii="Garamond" w:hAnsi="Garamond" w:cs="Times New Roman"/>
          <w:noProof/>
          <w:sz w:val="24"/>
          <w:szCs w:val="24"/>
        </w:rPr>
        <w:t>(2), 135–139.</w:t>
      </w:r>
    </w:p>
    <w:p w14:paraId="627EE8FF" w14:textId="77777777" w:rsidR="00203E78" w:rsidRPr="00203E78" w:rsidRDefault="00203E78" w:rsidP="00203E78">
      <w:pPr>
        <w:widowControl w:val="0"/>
        <w:autoSpaceDE w:val="0"/>
        <w:autoSpaceDN w:val="0"/>
        <w:adjustRightInd w:val="0"/>
        <w:spacing w:line="360" w:lineRule="auto"/>
        <w:ind w:left="480" w:hanging="480"/>
        <w:jc w:val="both"/>
        <w:rPr>
          <w:rFonts w:ascii="Garamond" w:hAnsi="Garamond" w:cs="Times New Roman"/>
          <w:noProof/>
          <w:sz w:val="24"/>
          <w:szCs w:val="24"/>
        </w:rPr>
      </w:pPr>
      <w:r w:rsidRPr="00203E78">
        <w:rPr>
          <w:rFonts w:ascii="Garamond" w:hAnsi="Garamond" w:cs="Times New Roman"/>
          <w:noProof/>
          <w:sz w:val="24"/>
          <w:szCs w:val="24"/>
        </w:rPr>
        <w:t xml:space="preserve">Ayuba, H. (2016). Pemerolehan Fonologi dan Sintaksis (Sebuah Studi Kasus Pada Anak Usia 2 Tahun). </w:t>
      </w:r>
      <w:r w:rsidRPr="00203E78">
        <w:rPr>
          <w:rFonts w:ascii="Garamond" w:hAnsi="Garamond" w:cs="Times New Roman"/>
          <w:i/>
          <w:iCs/>
          <w:noProof/>
          <w:sz w:val="24"/>
          <w:szCs w:val="24"/>
        </w:rPr>
        <w:t>Al-Lisan: Jurnal Bahasa (e-Journal)</w:t>
      </w:r>
      <w:r w:rsidRPr="00203E78">
        <w:rPr>
          <w:rFonts w:ascii="Garamond" w:hAnsi="Garamond" w:cs="Times New Roman"/>
          <w:noProof/>
          <w:sz w:val="24"/>
          <w:szCs w:val="24"/>
        </w:rPr>
        <w:t xml:space="preserve">, </w:t>
      </w:r>
      <w:r w:rsidRPr="00203E78">
        <w:rPr>
          <w:rFonts w:ascii="Garamond" w:hAnsi="Garamond" w:cs="Times New Roman"/>
          <w:i/>
          <w:iCs/>
          <w:noProof/>
          <w:sz w:val="24"/>
          <w:szCs w:val="24"/>
        </w:rPr>
        <w:t>1</w:t>
      </w:r>
      <w:r w:rsidRPr="00203E78">
        <w:rPr>
          <w:rFonts w:ascii="Garamond" w:hAnsi="Garamond" w:cs="Times New Roman"/>
          <w:noProof/>
          <w:sz w:val="24"/>
          <w:szCs w:val="24"/>
        </w:rPr>
        <w:t>(1), 15–32.</w:t>
      </w:r>
    </w:p>
    <w:p w14:paraId="39BD6A3C" w14:textId="77777777" w:rsidR="00203E78" w:rsidRPr="00203E78" w:rsidRDefault="00203E78" w:rsidP="00203E78">
      <w:pPr>
        <w:widowControl w:val="0"/>
        <w:autoSpaceDE w:val="0"/>
        <w:autoSpaceDN w:val="0"/>
        <w:adjustRightInd w:val="0"/>
        <w:spacing w:line="360" w:lineRule="auto"/>
        <w:ind w:left="480" w:hanging="480"/>
        <w:jc w:val="both"/>
        <w:rPr>
          <w:rFonts w:ascii="Garamond" w:hAnsi="Garamond" w:cs="Times New Roman"/>
          <w:noProof/>
          <w:sz w:val="24"/>
          <w:szCs w:val="24"/>
        </w:rPr>
      </w:pPr>
      <w:r w:rsidRPr="00203E78">
        <w:rPr>
          <w:rFonts w:ascii="Garamond" w:hAnsi="Garamond" w:cs="Times New Roman"/>
          <w:noProof/>
          <w:sz w:val="24"/>
          <w:szCs w:val="24"/>
        </w:rPr>
        <w:t xml:space="preserve">Chaer, A., &amp; Agustina, L. (2004). </w:t>
      </w:r>
      <w:r w:rsidRPr="00203E78">
        <w:rPr>
          <w:rFonts w:ascii="Garamond" w:hAnsi="Garamond" w:cs="Times New Roman"/>
          <w:i/>
          <w:iCs/>
          <w:noProof/>
          <w:sz w:val="24"/>
          <w:szCs w:val="24"/>
        </w:rPr>
        <w:t>Sosiolinguistik Perkenalan Awal Revised Edition</w:t>
      </w:r>
      <w:r w:rsidRPr="00203E78">
        <w:rPr>
          <w:rFonts w:ascii="Garamond" w:hAnsi="Garamond" w:cs="Times New Roman"/>
          <w:noProof/>
          <w:sz w:val="24"/>
          <w:szCs w:val="24"/>
        </w:rPr>
        <w:t>. Rineka Cipta.</w:t>
      </w:r>
    </w:p>
    <w:p w14:paraId="32A15358" w14:textId="77777777" w:rsidR="00203E78" w:rsidRPr="00203E78" w:rsidRDefault="00203E78" w:rsidP="00203E78">
      <w:pPr>
        <w:widowControl w:val="0"/>
        <w:autoSpaceDE w:val="0"/>
        <w:autoSpaceDN w:val="0"/>
        <w:adjustRightInd w:val="0"/>
        <w:spacing w:line="360" w:lineRule="auto"/>
        <w:ind w:left="480" w:hanging="480"/>
        <w:jc w:val="both"/>
        <w:rPr>
          <w:rFonts w:ascii="Garamond" w:hAnsi="Garamond" w:cs="Times New Roman"/>
          <w:noProof/>
          <w:sz w:val="24"/>
          <w:szCs w:val="24"/>
        </w:rPr>
      </w:pPr>
      <w:r w:rsidRPr="00203E78">
        <w:rPr>
          <w:rFonts w:ascii="Garamond" w:hAnsi="Garamond" w:cs="Times New Roman"/>
          <w:noProof/>
          <w:sz w:val="24"/>
          <w:szCs w:val="24"/>
        </w:rPr>
        <w:t xml:space="preserve">Faizzatussa‘adah. (2015). </w:t>
      </w:r>
      <w:r w:rsidRPr="00203E78">
        <w:rPr>
          <w:rFonts w:ascii="Garamond" w:hAnsi="Garamond" w:cs="Times New Roman"/>
          <w:i/>
          <w:iCs/>
          <w:noProof/>
          <w:sz w:val="24"/>
          <w:szCs w:val="24"/>
        </w:rPr>
        <w:t>Alih kode dan campur kode Bahasa arab dan Bahasa ibu dalam komunikasi di PP AL. amanah tambak beras jembong (kajian sosiolinguistik)</w:t>
      </w:r>
      <w:r w:rsidRPr="00203E78">
        <w:rPr>
          <w:rFonts w:ascii="Garamond" w:hAnsi="Garamond" w:cs="Times New Roman"/>
          <w:noProof/>
          <w:sz w:val="24"/>
          <w:szCs w:val="24"/>
        </w:rPr>
        <w:t>. Universitas Islam Sunan Ampel Surabaya.</w:t>
      </w:r>
    </w:p>
    <w:p w14:paraId="72071EBF" w14:textId="18D4F7BC" w:rsidR="00203E78" w:rsidRPr="00203E78" w:rsidRDefault="00203E78" w:rsidP="00203E78">
      <w:pPr>
        <w:widowControl w:val="0"/>
        <w:autoSpaceDE w:val="0"/>
        <w:autoSpaceDN w:val="0"/>
        <w:adjustRightInd w:val="0"/>
        <w:spacing w:line="360" w:lineRule="auto"/>
        <w:ind w:left="480" w:hanging="480"/>
        <w:jc w:val="both"/>
        <w:rPr>
          <w:rFonts w:ascii="Garamond" w:hAnsi="Garamond" w:cs="Times New Roman"/>
          <w:noProof/>
          <w:sz w:val="24"/>
          <w:szCs w:val="24"/>
        </w:rPr>
      </w:pPr>
      <w:r w:rsidRPr="00203E78">
        <w:rPr>
          <w:rFonts w:ascii="Garamond" w:hAnsi="Garamond" w:cs="Times New Roman"/>
          <w:noProof/>
          <w:sz w:val="24"/>
          <w:szCs w:val="24"/>
        </w:rPr>
        <w:t>Fatawi, N. F. (2019). C</w:t>
      </w:r>
      <w:r w:rsidR="00273ADB" w:rsidRPr="00203E78">
        <w:rPr>
          <w:rFonts w:ascii="Garamond" w:hAnsi="Garamond" w:cs="Times New Roman"/>
          <w:noProof/>
          <w:sz w:val="24"/>
          <w:szCs w:val="24"/>
        </w:rPr>
        <w:t>ampur Kode Dalam Komunikasi Bahasa Arab Santri Pondok Modern Madinah Lampung Timur (Kajian Sosiolinguistik)</w:t>
      </w:r>
      <w:r w:rsidRPr="00203E78">
        <w:rPr>
          <w:rFonts w:ascii="Garamond" w:hAnsi="Garamond" w:cs="Times New Roman"/>
          <w:noProof/>
          <w:sz w:val="24"/>
          <w:szCs w:val="24"/>
        </w:rPr>
        <w:t xml:space="preserve">. </w:t>
      </w:r>
      <w:r w:rsidRPr="00203E78">
        <w:rPr>
          <w:rFonts w:ascii="Garamond" w:hAnsi="Garamond" w:cs="Times New Roman"/>
          <w:i/>
          <w:iCs/>
          <w:noProof/>
          <w:sz w:val="24"/>
          <w:szCs w:val="24"/>
        </w:rPr>
        <w:t>Al-Fathin: Jurnal Bahasa Dan Sastra Arab</w:t>
      </w:r>
      <w:r w:rsidRPr="00203E78">
        <w:rPr>
          <w:rFonts w:ascii="Garamond" w:hAnsi="Garamond" w:cs="Times New Roman"/>
          <w:noProof/>
          <w:sz w:val="24"/>
          <w:szCs w:val="24"/>
        </w:rPr>
        <w:t>. https://doi.org/10.32332/al-fathin.v1i2.1273</w:t>
      </w:r>
    </w:p>
    <w:p w14:paraId="1633860B" w14:textId="77777777" w:rsidR="00203E78" w:rsidRPr="00203E78" w:rsidRDefault="00203E78" w:rsidP="00203E78">
      <w:pPr>
        <w:widowControl w:val="0"/>
        <w:autoSpaceDE w:val="0"/>
        <w:autoSpaceDN w:val="0"/>
        <w:adjustRightInd w:val="0"/>
        <w:spacing w:line="360" w:lineRule="auto"/>
        <w:ind w:left="480" w:hanging="480"/>
        <w:jc w:val="both"/>
        <w:rPr>
          <w:rFonts w:ascii="Garamond" w:hAnsi="Garamond" w:cs="Times New Roman"/>
          <w:noProof/>
          <w:sz w:val="24"/>
          <w:szCs w:val="24"/>
        </w:rPr>
      </w:pPr>
      <w:r w:rsidRPr="00203E78">
        <w:rPr>
          <w:rFonts w:ascii="Garamond" w:hAnsi="Garamond" w:cs="Times New Roman"/>
          <w:noProof/>
          <w:sz w:val="24"/>
          <w:szCs w:val="24"/>
        </w:rPr>
        <w:t xml:space="preserve">Herman Wijaya, &amp; Fikri, Z. (2019). Pengaruh Problem Based Learning (PBL) Terhadap Kemampuan Menulis Puisi Siswa Kelas VII MTS. Hizbul Wathan Semaya. </w:t>
      </w:r>
      <w:r w:rsidRPr="00203E78">
        <w:rPr>
          <w:rFonts w:ascii="Garamond" w:hAnsi="Garamond" w:cs="Times New Roman"/>
          <w:i/>
          <w:iCs/>
          <w:noProof/>
          <w:sz w:val="24"/>
          <w:szCs w:val="24"/>
        </w:rPr>
        <w:t>Bahasa: Jurnal Keilmuan Pendidikan Bahasa Dan Sastra Indonesia</w:t>
      </w:r>
      <w:r w:rsidRPr="00203E78">
        <w:rPr>
          <w:rFonts w:ascii="Garamond" w:hAnsi="Garamond" w:cs="Times New Roman"/>
          <w:noProof/>
          <w:sz w:val="24"/>
          <w:szCs w:val="24"/>
        </w:rPr>
        <w:t>. https://doi.org/10.26499/bahasa.v1i3.7</w:t>
      </w:r>
    </w:p>
    <w:p w14:paraId="51AA02D3" w14:textId="77777777" w:rsidR="00203E78" w:rsidRPr="00203E78" w:rsidRDefault="00203E78" w:rsidP="00203E78">
      <w:pPr>
        <w:widowControl w:val="0"/>
        <w:autoSpaceDE w:val="0"/>
        <w:autoSpaceDN w:val="0"/>
        <w:adjustRightInd w:val="0"/>
        <w:spacing w:line="360" w:lineRule="auto"/>
        <w:ind w:left="480" w:hanging="480"/>
        <w:jc w:val="both"/>
        <w:rPr>
          <w:rFonts w:ascii="Garamond" w:hAnsi="Garamond" w:cs="Times New Roman"/>
          <w:noProof/>
          <w:sz w:val="24"/>
          <w:szCs w:val="24"/>
        </w:rPr>
      </w:pPr>
      <w:r w:rsidRPr="00203E78">
        <w:rPr>
          <w:rFonts w:ascii="Garamond" w:hAnsi="Garamond" w:cs="Times New Roman"/>
          <w:noProof/>
          <w:sz w:val="24"/>
          <w:szCs w:val="24"/>
        </w:rPr>
        <w:t xml:space="preserve">Kurniasih, D., &amp; Zuhriyah, S. A. (2017). Alih Kode Dan Campur Kode Di Pondok Pesantren Mahasiswa Darussalam. </w:t>
      </w:r>
      <w:r w:rsidRPr="00203E78">
        <w:rPr>
          <w:rFonts w:ascii="Garamond" w:hAnsi="Garamond" w:cs="Times New Roman"/>
          <w:i/>
          <w:iCs/>
          <w:noProof/>
          <w:sz w:val="24"/>
          <w:szCs w:val="24"/>
        </w:rPr>
        <w:t>Indonesian Language Education and Literature</w:t>
      </w:r>
      <w:r w:rsidRPr="00203E78">
        <w:rPr>
          <w:rFonts w:ascii="Garamond" w:hAnsi="Garamond" w:cs="Times New Roman"/>
          <w:noProof/>
          <w:sz w:val="24"/>
          <w:szCs w:val="24"/>
        </w:rPr>
        <w:t xml:space="preserve">, </w:t>
      </w:r>
      <w:r w:rsidRPr="00203E78">
        <w:rPr>
          <w:rFonts w:ascii="Garamond" w:hAnsi="Garamond" w:cs="Times New Roman"/>
          <w:i/>
          <w:iCs/>
          <w:noProof/>
          <w:sz w:val="24"/>
          <w:szCs w:val="24"/>
        </w:rPr>
        <w:t>3</w:t>
      </w:r>
      <w:r w:rsidRPr="00203E78">
        <w:rPr>
          <w:rFonts w:ascii="Garamond" w:hAnsi="Garamond" w:cs="Times New Roman"/>
          <w:noProof/>
          <w:sz w:val="24"/>
          <w:szCs w:val="24"/>
        </w:rPr>
        <w:t>(1), 53. https://doi.org/10.24235/ileal.v3i1.1521</w:t>
      </w:r>
    </w:p>
    <w:p w14:paraId="023B46A7" w14:textId="77777777" w:rsidR="00203E78" w:rsidRPr="00203E78" w:rsidRDefault="00203E78" w:rsidP="00203E78">
      <w:pPr>
        <w:widowControl w:val="0"/>
        <w:autoSpaceDE w:val="0"/>
        <w:autoSpaceDN w:val="0"/>
        <w:adjustRightInd w:val="0"/>
        <w:spacing w:line="360" w:lineRule="auto"/>
        <w:ind w:left="480" w:hanging="480"/>
        <w:jc w:val="both"/>
        <w:rPr>
          <w:rFonts w:ascii="Garamond" w:hAnsi="Garamond" w:cs="Times New Roman"/>
          <w:noProof/>
          <w:sz w:val="24"/>
          <w:szCs w:val="24"/>
        </w:rPr>
      </w:pPr>
      <w:r w:rsidRPr="00203E78">
        <w:rPr>
          <w:rFonts w:ascii="Garamond" w:hAnsi="Garamond" w:cs="Times New Roman"/>
          <w:noProof/>
          <w:sz w:val="24"/>
          <w:szCs w:val="24"/>
        </w:rPr>
        <w:t xml:space="preserve">Madjid, T. M. Z. A. (1970). </w:t>
      </w:r>
      <w:r w:rsidRPr="00203E78">
        <w:rPr>
          <w:rFonts w:ascii="Garamond" w:hAnsi="Garamond" w:cs="Times New Roman"/>
          <w:i/>
          <w:iCs/>
          <w:noProof/>
          <w:sz w:val="24"/>
          <w:szCs w:val="24"/>
        </w:rPr>
        <w:t>Nahdam Batu Ngompal</w:t>
      </w:r>
      <w:r w:rsidRPr="00203E78">
        <w:rPr>
          <w:rFonts w:ascii="Garamond" w:hAnsi="Garamond" w:cs="Times New Roman"/>
          <w:noProof/>
          <w:sz w:val="24"/>
          <w:szCs w:val="24"/>
        </w:rPr>
        <w:t>. STKIP Hamzanwadi Selong.</w:t>
      </w:r>
    </w:p>
    <w:p w14:paraId="37121AA8" w14:textId="017A4294" w:rsidR="00203E78" w:rsidRPr="00203E78" w:rsidRDefault="00203E78" w:rsidP="00203E78">
      <w:pPr>
        <w:widowControl w:val="0"/>
        <w:autoSpaceDE w:val="0"/>
        <w:autoSpaceDN w:val="0"/>
        <w:adjustRightInd w:val="0"/>
        <w:spacing w:line="360" w:lineRule="auto"/>
        <w:ind w:left="480" w:hanging="480"/>
        <w:jc w:val="both"/>
        <w:rPr>
          <w:rFonts w:ascii="Garamond" w:hAnsi="Garamond" w:cs="Times New Roman"/>
          <w:noProof/>
          <w:sz w:val="24"/>
          <w:szCs w:val="24"/>
        </w:rPr>
      </w:pPr>
      <w:r w:rsidRPr="00203E78">
        <w:rPr>
          <w:rFonts w:ascii="Garamond" w:hAnsi="Garamond" w:cs="Times New Roman"/>
          <w:noProof/>
          <w:sz w:val="24"/>
          <w:szCs w:val="24"/>
        </w:rPr>
        <w:t>Nahdi, K., Wijaya, H., Taufiq, M., &amp; Yunitasari, D. (2020)</w:t>
      </w:r>
      <w:r w:rsidR="00273ADB" w:rsidRPr="00203E78">
        <w:rPr>
          <w:rFonts w:ascii="Garamond" w:hAnsi="Garamond" w:cs="Times New Roman"/>
          <w:noProof/>
          <w:sz w:val="24"/>
          <w:szCs w:val="24"/>
        </w:rPr>
        <w:t xml:space="preserve">. Wasiat Renungan Masa-Pengalaman Baru Karya Hamzanwadi: Pragmatisme Puisi Lama Pada Era Modern Menurut Cultural Studies. </w:t>
      </w:r>
      <w:r w:rsidRPr="00203E78">
        <w:rPr>
          <w:rFonts w:ascii="Garamond" w:hAnsi="Garamond" w:cs="Times New Roman"/>
          <w:i/>
          <w:iCs/>
          <w:noProof/>
          <w:sz w:val="24"/>
          <w:szCs w:val="24"/>
        </w:rPr>
        <w:t>SeBaSa</w:t>
      </w:r>
      <w:r w:rsidRPr="00203E78">
        <w:rPr>
          <w:rFonts w:ascii="Garamond" w:hAnsi="Garamond" w:cs="Times New Roman"/>
          <w:noProof/>
          <w:sz w:val="24"/>
          <w:szCs w:val="24"/>
        </w:rPr>
        <w:t xml:space="preserve">, </w:t>
      </w:r>
      <w:r w:rsidRPr="00203E78">
        <w:rPr>
          <w:rFonts w:ascii="Garamond" w:hAnsi="Garamond" w:cs="Times New Roman"/>
          <w:i/>
          <w:iCs/>
          <w:noProof/>
          <w:sz w:val="24"/>
          <w:szCs w:val="24"/>
        </w:rPr>
        <w:t>3</w:t>
      </w:r>
      <w:r w:rsidRPr="00203E78">
        <w:rPr>
          <w:rFonts w:ascii="Garamond" w:hAnsi="Garamond" w:cs="Times New Roman"/>
          <w:noProof/>
          <w:sz w:val="24"/>
          <w:szCs w:val="24"/>
        </w:rPr>
        <w:t>(1), 66–82.</w:t>
      </w:r>
    </w:p>
    <w:p w14:paraId="4C957C65" w14:textId="77777777" w:rsidR="00203E78" w:rsidRPr="00203E78" w:rsidRDefault="00203E78" w:rsidP="00203E78">
      <w:pPr>
        <w:widowControl w:val="0"/>
        <w:autoSpaceDE w:val="0"/>
        <w:autoSpaceDN w:val="0"/>
        <w:adjustRightInd w:val="0"/>
        <w:spacing w:line="360" w:lineRule="auto"/>
        <w:ind w:left="480" w:hanging="480"/>
        <w:jc w:val="both"/>
        <w:rPr>
          <w:rFonts w:ascii="Garamond" w:hAnsi="Garamond" w:cs="Times New Roman"/>
          <w:noProof/>
          <w:sz w:val="24"/>
          <w:szCs w:val="24"/>
        </w:rPr>
      </w:pPr>
      <w:r w:rsidRPr="00203E78">
        <w:rPr>
          <w:rFonts w:ascii="Garamond" w:hAnsi="Garamond" w:cs="Times New Roman"/>
          <w:noProof/>
          <w:sz w:val="24"/>
          <w:szCs w:val="24"/>
        </w:rPr>
        <w:t xml:space="preserve">Sugiyono. (2012). </w:t>
      </w:r>
      <w:r w:rsidRPr="00203E78">
        <w:rPr>
          <w:rFonts w:ascii="Garamond" w:hAnsi="Garamond" w:cs="Times New Roman"/>
          <w:i/>
          <w:iCs/>
          <w:noProof/>
          <w:sz w:val="24"/>
          <w:szCs w:val="24"/>
        </w:rPr>
        <w:t>Metode Penelitian Pendidikan (Pendekatan Kuantitatif, Kualitatif, dan R&amp;D</w:t>
      </w:r>
      <w:r w:rsidRPr="00203E78">
        <w:rPr>
          <w:rFonts w:ascii="Garamond" w:hAnsi="Garamond" w:cs="Times New Roman"/>
          <w:noProof/>
          <w:sz w:val="24"/>
          <w:szCs w:val="24"/>
        </w:rPr>
        <w:t>. Alfabeta.</w:t>
      </w:r>
    </w:p>
    <w:p w14:paraId="1DD2059C" w14:textId="77777777" w:rsidR="00203E78" w:rsidRPr="00203E78" w:rsidRDefault="00203E78" w:rsidP="00203E78">
      <w:pPr>
        <w:widowControl w:val="0"/>
        <w:autoSpaceDE w:val="0"/>
        <w:autoSpaceDN w:val="0"/>
        <w:adjustRightInd w:val="0"/>
        <w:spacing w:line="360" w:lineRule="auto"/>
        <w:ind w:left="480" w:hanging="480"/>
        <w:jc w:val="both"/>
        <w:rPr>
          <w:rFonts w:ascii="Garamond" w:hAnsi="Garamond" w:cs="Times New Roman"/>
          <w:noProof/>
          <w:sz w:val="24"/>
          <w:szCs w:val="24"/>
        </w:rPr>
      </w:pPr>
      <w:r w:rsidRPr="00203E78">
        <w:rPr>
          <w:rFonts w:ascii="Garamond" w:hAnsi="Garamond" w:cs="Times New Roman"/>
          <w:noProof/>
          <w:sz w:val="24"/>
          <w:szCs w:val="24"/>
        </w:rPr>
        <w:t xml:space="preserve">Sutopo. (2002). </w:t>
      </w:r>
      <w:r w:rsidRPr="00203E78">
        <w:rPr>
          <w:rFonts w:ascii="Garamond" w:hAnsi="Garamond" w:cs="Times New Roman"/>
          <w:i/>
          <w:iCs/>
          <w:noProof/>
          <w:sz w:val="24"/>
          <w:szCs w:val="24"/>
        </w:rPr>
        <w:t>Metodologi Penelitian Kualitatif (Dasar, Teori dan Terapannya dalam Penelitian)</w:t>
      </w:r>
      <w:r w:rsidRPr="00203E78">
        <w:rPr>
          <w:rFonts w:ascii="Garamond" w:hAnsi="Garamond" w:cs="Times New Roman"/>
          <w:noProof/>
          <w:sz w:val="24"/>
          <w:szCs w:val="24"/>
        </w:rPr>
        <w:t>. Sebelas Maret University Prees.</w:t>
      </w:r>
    </w:p>
    <w:p w14:paraId="1D2E0020" w14:textId="77777777" w:rsidR="00203E78" w:rsidRPr="00203E78" w:rsidRDefault="00203E78" w:rsidP="00203E78">
      <w:pPr>
        <w:widowControl w:val="0"/>
        <w:autoSpaceDE w:val="0"/>
        <w:autoSpaceDN w:val="0"/>
        <w:adjustRightInd w:val="0"/>
        <w:spacing w:line="360" w:lineRule="auto"/>
        <w:ind w:left="480" w:hanging="480"/>
        <w:jc w:val="both"/>
        <w:rPr>
          <w:rFonts w:ascii="Garamond" w:hAnsi="Garamond" w:cs="Times New Roman"/>
          <w:noProof/>
          <w:sz w:val="24"/>
          <w:szCs w:val="24"/>
        </w:rPr>
      </w:pPr>
      <w:r w:rsidRPr="00203E78">
        <w:rPr>
          <w:rFonts w:ascii="Garamond" w:hAnsi="Garamond" w:cs="Times New Roman"/>
          <w:noProof/>
          <w:sz w:val="24"/>
          <w:szCs w:val="24"/>
        </w:rPr>
        <w:t xml:space="preserve">Umami, E. A. (2020). </w:t>
      </w:r>
      <w:r w:rsidRPr="00203E78">
        <w:rPr>
          <w:rFonts w:ascii="Garamond" w:hAnsi="Garamond" w:cs="Times New Roman"/>
          <w:i/>
          <w:iCs/>
          <w:noProof/>
          <w:sz w:val="24"/>
          <w:szCs w:val="24"/>
        </w:rPr>
        <w:t>Alih Kode Dan Campur Kode Bahasa Arab Dalam Vlog: Kajian Sosiolinguistik (Studi Kasus Pada Vlog Nurul Taufik)</w:t>
      </w:r>
      <w:r w:rsidRPr="00203E78">
        <w:rPr>
          <w:rFonts w:ascii="Garamond" w:hAnsi="Garamond" w:cs="Times New Roman"/>
          <w:noProof/>
          <w:sz w:val="24"/>
          <w:szCs w:val="24"/>
        </w:rPr>
        <w:t>.</w:t>
      </w:r>
    </w:p>
    <w:p w14:paraId="08C785EC" w14:textId="41E5F71A" w:rsidR="00203E78" w:rsidRPr="00203E78" w:rsidRDefault="00203E78" w:rsidP="00203E78">
      <w:pPr>
        <w:widowControl w:val="0"/>
        <w:autoSpaceDE w:val="0"/>
        <w:autoSpaceDN w:val="0"/>
        <w:adjustRightInd w:val="0"/>
        <w:spacing w:line="360" w:lineRule="auto"/>
        <w:ind w:left="480" w:hanging="480"/>
        <w:jc w:val="both"/>
        <w:rPr>
          <w:rFonts w:ascii="Garamond" w:hAnsi="Garamond" w:cs="Times New Roman"/>
          <w:noProof/>
          <w:sz w:val="24"/>
          <w:szCs w:val="24"/>
        </w:rPr>
      </w:pPr>
      <w:r w:rsidRPr="00203E78">
        <w:rPr>
          <w:rFonts w:ascii="Garamond" w:hAnsi="Garamond" w:cs="Times New Roman"/>
          <w:noProof/>
          <w:sz w:val="24"/>
          <w:szCs w:val="24"/>
        </w:rPr>
        <w:t xml:space="preserve">Wahidah, Y. L. (2017). </w:t>
      </w:r>
      <w:r w:rsidR="00273ADB" w:rsidRPr="00203E78">
        <w:rPr>
          <w:rFonts w:ascii="Garamond" w:hAnsi="Garamond" w:cs="Times New Roman"/>
          <w:i/>
          <w:iCs/>
          <w:noProof/>
          <w:sz w:val="24"/>
          <w:szCs w:val="24"/>
        </w:rPr>
        <w:t xml:space="preserve">Campur Kode Bahasa Arab Dalam Komunikasisiswa Rohissmaal-Kautsar Bandar </w:t>
      </w:r>
      <w:r w:rsidR="00273ADB" w:rsidRPr="00203E78">
        <w:rPr>
          <w:rFonts w:ascii="Garamond" w:hAnsi="Garamond" w:cs="Times New Roman"/>
          <w:i/>
          <w:iCs/>
          <w:noProof/>
          <w:sz w:val="24"/>
          <w:szCs w:val="24"/>
        </w:rPr>
        <w:lastRenderedPageBreak/>
        <w:t>Lampung</w:t>
      </w:r>
      <w:r w:rsidRPr="00203E78">
        <w:rPr>
          <w:rFonts w:ascii="Garamond" w:hAnsi="Garamond" w:cs="Times New Roman"/>
          <w:noProof/>
          <w:sz w:val="24"/>
          <w:szCs w:val="24"/>
        </w:rPr>
        <w:t>. Tesis. Yogyakarta: Pascasarjana UIN Sunan Kalijaga.</w:t>
      </w:r>
    </w:p>
    <w:p w14:paraId="69696E59" w14:textId="77777777" w:rsidR="00203E78" w:rsidRPr="00203E78" w:rsidRDefault="00203E78" w:rsidP="00203E78">
      <w:pPr>
        <w:widowControl w:val="0"/>
        <w:autoSpaceDE w:val="0"/>
        <w:autoSpaceDN w:val="0"/>
        <w:adjustRightInd w:val="0"/>
        <w:spacing w:line="360" w:lineRule="auto"/>
        <w:ind w:left="480" w:hanging="480"/>
        <w:jc w:val="both"/>
        <w:rPr>
          <w:rFonts w:ascii="Garamond" w:hAnsi="Garamond" w:cs="Times New Roman"/>
          <w:noProof/>
          <w:sz w:val="24"/>
          <w:szCs w:val="24"/>
        </w:rPr>
      </w:pPr>
      <w:r w:rsidRPr="00203E78">
        <w:rPr>
          <w:rFonts w:ascii="Garamond" w:hAnsi="Garamond" w:cs="Times New Roman"/>
          <w:noProof/>
          <w:sz w:val="24"/>
          <w:szCs w:val="24"/>
        </w:rPr>
        <w:t xml:space="preserve">Warsiman. (2014). </w:t>
      </w:r>
      <w:r w:rsidRPr="00203E78">
        <w:rPr>
          <w:rFonts w:ascii="Garamond" w:hAnsi="Garamond" w:cs="Times New Roman"/>
          <w:i/>
          <w:iCs/>
          <w:noProof/>
          <w:sz w:val="24"/>
          <w:szCs w:val="24"/>
        </w:rPr>
        <w:t>Sosiolinguistik: Teori dan Aplikasi dalam Pembelajaran</w:t>
      </w:r>
      <w:r w:rsidRPr="00203E78">
        <w:rPr>
          <w:rFonts w:ascii="Garamond" w:hAnsi="Garamond" w:cs="Times New Roman"/>
          <w:noProof/>
          <w:sz w:val="24"/>
          <w:szCs w:val="24"/>
        </w:rPr>
        <w:t xml:space="preserve"> (ke 1). UB Press.</w:t>
      </w:r>
    </w:p>
    <w:p w14:paraId="0CBB2E57" w14:textId="77777777" w:rsidR="00203E78" w:rsidRPr="00203E78" w:rsidRDefault="00203E78" w:rsidP="00203E78">
      <w:pPr>
        <w:widowControl w:val="0"/>
        <w:autoSpaceDE w:val="0"/>
        <w:autoSpaceDN w:val="0"/>
        <w:adjustRightInd w:val="0"/>
        <w:spacing w:line="360" w:lineRule="auto"/>
        <w:ind w:left="480" w:hanging="480"/>
        <w:jc w:val="both"/>
        <w:rPr>
          <w:rFonts w:ascii="Garamond" w:hAnsi="Garamond" w:cs="Times New Roman"/>
          <w:noProof/>
          <w:sz w:val="24"/>
          <w:szCs w:val="24"/>
        </w:rPr>
      </w:pPr>
      <w:r w:rsidRPr="00203E78">
        <w:rPr>
          <w:rFonts w:ascii="Garamond" w:hAnsi="Garamond" w:cs="Times New Roman"/>
          <w:noProof/>
          <w:sz w:val="24"/>
          <w:szCs w:val="24"/>
        </w:rPr>
        <w:t xml:space="preserve">Wijaya, H. (2013). Analisis wacana lirik lagu “wasiat renungan masa” karya TGKH. M. Zainuddin Abdul Majid tinjauan kontekstual dan situasi serta aspek gramatikal dan leksikal. </w:t>
      </w:r>
      <w:r w:rsidRPr="00203E78">
        <w:rPr>
          <w:rFonts w:ascii="Garamond" w:hAnsi="Garamond" w:cs="Times New Roman"/>
          <w:i/>
          <w:iCs/>
          <w:noProof/>
          <w:sz w:val="24"/>
          <w:szCs w:val="24"/>
        </w:rPr>
        <w:t>Educatio</w:t>
      </w:r>
      <w:r w:rsidRPr="00203E78">
        <w:rPr>
          <w:rFonts w:ascii="Garamond" w:hAnsi="Garamond" w:cs="Times New Roman"/>
          <w:noProof/>
          <w:sz w:val="24"/>
          <w:szCs w:val="24"/>
        </w:rPr>
        <w:t xml:space="preserve">, </w:t>
      </w:r>
      <w:r w:rsidRPr="00203E78">
        <w:rPr>
          <w:rFonts w:ascii="Garamond" w:hAnsi="Garamond" w:cs="Times New Roman"/>
          <w:i/>
          <w:iCs/>
          <w:noProof/>
          <w:sz w:val="24"/>
          <w:szCs w:val="24"/>
        </w:rPr>
        <w:t>8</w:t>
      </w:r>
      <w:r w:rsidRPr="00203E78">
        <w:rPr>
          <w:rFonts w:ascii="Garamond" w:hAnsi="Garamond" w:cs="Times New Roman"/>
          <w:noProof/>
          <w:sz w:val="24"/>
          <w:szCs w:val="24"/>
        </w:rPr>
        <w:t>(1), 65–80.</w:t>
      </w:r>
    </w:p>
    <w:p w14:paraId="03ED8990" w14:textId="77777777" w:rsidR="00203E78" w:rsidRPr="00203E78" w:rsidRDefault="00203E78" w:rsidP="00203E78">
      <w:pPr>
        <w:widowControl w:val="0"/>
        <w:autoSpaceDE w:val="0"/>
        <w:autoSpaceDN w:val="0"/>
        <w:adjustRightInd w:val="0"/>
        <w:spacing w:line="360" w:lineRule="auto"/>
        <w:ind w:left="480" w:hanging="480"/>
        <w:jc w:val="both"/>
        <w:rPr>
          <w:rFonts w:ascii="Garamond" w:hAnsi="Garamond" w:cs="Times New Roman"/>
          <w:noProof/>
          <w:sz w:val="24"/>
          <w:szCs w:val="24"/>
        </w:rPr>
      </w:pPr>
      <w:r w:rsidRPr="00203E78">
        <w:rPr>
          <w:rFonts w:ascii="Garamond" w:hAnsi="Garamond" w:cs="Times New Roman"/>
          <w:noProof/>
          <w:sz w:val="24"/>
          <w:szCs w:val="24"/>
        </w:rPr>
        <w:t xml:space="preserve">Wijaya, H., &amp; Wartini, L. S. (2019). Relasi Makna dalam Lirik Lagu Perjuangan Nahdlatul Wathan Karya TGKH. M. Zainuddin Abdul Majid (Kajian Semantik). </w:t>
      </w:r>
      <w:r w:rsidRPr="00203E78">
        <w:rPr>
          <w:rFonts w:ascii="Garamond" w:hAnsi="Garamond" w:cs="Times New Roman"/>
          <w:i/>
          <w:iCs/>
          <w:noProof/>
          <w:sz w:val="24"/>
          <w:szCs w:val="24"/>
        </w:rPr>
        <w:t>SeBaSa</w:t>
      </w:r>
      <w:r w:rsidRPr="00203E78">
        <w:rPr>
          <w:rFonts w:ascii="Garamond" w:hAnsi="Garamond" w:cs="Times New Roman"/>
          <w:noProof/>
          <w:sz w:val="24"/>
          <w:szCs w:val="24"/>
        </w:rPr>
        <w:t>. https://doi.org/10.29408/sbs.v2i1.1352</w:t>
      </w:r>
    </w:p>
    <w:p w14:paraId="4AC31781" w14:textId="77777777" w:rsidR="00203E78" w:rsidRPr="00203E78" w:rsidRDefault="00203E78" w:rsidP="00203E78">
      <w:pPr>
        <w:widowControl w:val="0"/>
        <w:autoSpaceDE w:val="0"/>
        <w:autoSpaceDN w:val="0"/>
        <w:adjustRightInd w:val="0"/>
        <w:spacing w:line="360" w:lineRule="auto"/>
        <w:ind w:left="480" w:hanging="480"/>
        <w:jc w:val="both"/>
        <w:rPr>
          <w:rFonts w:ascii="Garamond" w:hAnsi="Garamond" w:cs="Times New Roman"/>
          <w:noProof/>
          <w:sz w:val="24"/>
          <w:szCs w:val="24"/>
        </w:rPr>
      </w:pPr>
      <w:r w:rsidRPr="00203E78">
        <w:rPr>
          <w:rFonts w:ascii="Garamond" w:hAnsi="Garamond" w:cs="Times New Roman"/>
          <w:noProof/>
          <w:sz w:val="24"/>
          <w:szCs w:val="24"/>
        </w:rPr>
        <w:t xml:space="preserve">Yoda, F. A., &amp; Mardiansyah, Y. (2020). Campur Kode Bahasa Sunda Ke Dalam Bahasa Arab Pada Percakapan Santri Pondok Pesantren Al-Basyariyah Cigondewah Bandung (Kajian Sosiolinguistik). </w:t>
      </w:r>
      <w:r w:rsidRPr="00203E78">
        <w:rPr>
          <w:rFonts w:ascii="Garamond" w:hAnsi="Garamond" w:cs="Times New Roman"/>
          <w:i/>
          <w:iCs/>
          <w:noProof/>
          <w:sz w:val="24"/>
          <w:szCs w:val="24"/>
        </w:rPr>
        <w:t>Hijai - Journal on Arabic Language and Literature</w:t>
      </w:r>
      <w:r w:rsidRPr="00203E78">
        <w:rPr>
          <w:rFonts w:ascii="Garamond" w:hAnsi="Garamond" w:cs="Times New Roman"/>
          <w:noProof/>
          <w:sz w:val="24"/>
          <w:szCs w:val="24"/>
        </w:rPr>
        <w:t xml:space="preserve">, </w:t>
      </w:r>
      <w:r w:rsidRPr="00203E78">
        <w:rPr>
          <w:rFonts w:ascii="Garamond" w:hAnsi="Garamond" w:cs="Times New Roman"/>
          <w:i/>
          <w:iCs/>
          <w:noProof/>
          <w:sz w:val="24"/>
          <w:szCs w:val="24"/>
        </w:rPr>
        <w:t>3</w:t>
      </w:r>
      <w:r w:rsidRPr="00203E78">
        <w:rPr>
          <w:rFonts w:ascii="Garamond" w:hAnsi="Garamond" w:cs="Times New Roman"/>
          <w:noProof/>
          <w:sz w:val="24"/>
          <w:szCs w:val="24"/>
        </w:rPr>
        <w:t>(1), 1–9. https://doi.org/10.15575/hijai.v3i1.5531</w:t>
      </w:r>
    </w:p>
    <w:p w14:paraId="39698090" w14:textId="77777777" w:rsidR="00203E78" w:rsidRPr="00203E78" w:rsidRDefault="00203E78" w:rsidP="00203E78">
      <w:pPr>
        <w:widowControl w:val="0"/>
        <w:autoSpaceDE w:val="0"/>
        <w:autoSpaceDN w:val="0"/>
        <w:adjustRightInd w:val="0"/>
        <w:spacing w:line="360" w:lineRule="auto"/>
        <w:ind w:left="480" w:hanging="480"/>
        <w:jc w:val="both"/>
        <w:rPr>
          <w:rFonts w:ascii="Garamond" w:hAnsi="Garamond"/>
          <w:noProof/>
          <w:sz w:val="24"/>
        </w:rPr>
      </w:pPr>
      <w:r w:rsidRPr="00203E78">
        <w:rPr>
          <w:rFonts w:ascii="Garamond" w:hAnsi="Garamond" w:cs="Times New Roman"/>
          <w:noProof/>
          <w:sz w:val="24"/>
          <w:szCs w:val="24"/>
        </w:rPr>
        <w:t xml:space="preserve">Zuliana, E. (2016). Analisis Campur Kode (Mixing Code) dan Alih Kode (Code Switching) dalam Percakapan Bahasa Arab (Studi pada Mahasiswa Prodi Pendidikan Bahasa Arab IAIM NU Metro Lampung). </w:t>
      </w:r>
      <w:r w:rsidRPr="00203E78">
        <w:rPr>
          <w:rFonts w:ascii="Garamond" w:hAnsi="Garamond" w:cs="Times New Roman"/>
          <w:i/>
          <w:iCs/>
          <w:noProof/>
          <w:sz w:val="24"/>
          <w:szCs w:val="24"/>
        </w:rPr>
        <w:t>Jurnal Iqra</w:t>
      </w:r>
      <w:r w:rsidRPr="00203E78">
        <w:rPr>
          <w:rFonts w:ascii="Garamond" w:hAnsi="Garamond" w:cs="Times New Roman"/>
          <w:noProof/>
          <w:sz w:val="24"/>
          <w:szCs w:val="24"/>
        </w:rPr>
        <w:t xml:space="preserve">, </w:t>
      </w:r>
      <w:r w:rsidRPr="00203E78">
        <w:rPr>
          <w:rFonts w:ascii="Garamond" w:hAnsi="Garamond" w:cs="Times New Roman"/>
          <w:i/>
          <w:iCs/>
          <w:noProof/>
          <w:sz w:val="24"/>
          <w:szCs w:val="24"/>
        </w:rPr>
        <w:t>1</w:t>
      </w:r>
      <w:r w:rsidRPr="00203E78">
        <w:rPr>
          <w:rFonts w:ascii="Garamond" w:hAnsi="Garamond" w:cs="Times New Roman"/>
          <w:noProof/>
          <w:sz w:val="24"/>
          <w:szCs w:val="24"/>
        </w:rPr>
        <w:t>(2).</w:t>
      </w:r>
    </w:p>
    <w:p w14:paraId="346391EB" w14:textId="45CF5361" w:rsidR="00203E78" w:rsidRPr="007549D0" w:rsidRDefault="00203E78" w:rsidP="00203E78">
      <w:pPr>
        <w:spacing w:line="360" w:lineRule="auto"/>
        <w:jc w:val="both"/>
        <w:rPr>
          <w:rFonts w:ascii="Garamond" w:hAnsi="Garamond"/>
          <w:b/>
          <w:sz w:val="24"/>
          <w:szCs w:val="24"/>
          <w:lang w:val="sv-SE"/>
        </w:rPr>
      </w:pPr>
      <w:r>
        <w:rPr>
          <w:rFonts w:ascii="Garamond" w:hAnsi="Garamond"/>
          <w:b/>
          <w:sz w:val="24"/>
          <w:szCs w:val="24"/>
          <w:lang w:val="sv-SE"/>
        </w:rPr>
        <w:fldChar w:fldCharType="end"/>
      </w:r>
    </w:p>
    <w:sectPr w:rsidR="00203E78" w:rsidRPr="007549D0" w:rsidSect="00631100">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7CBD0C" w14:textId="77777777" w:rsidR="00F96D90" w:rsidRDefault="00F96D90" w:rsidP="0081300B">
      <w:r>
        <w:separator/>
      </w:r>
    </w:p>
  </w:endnote>
  <w:endnote w:type="continuationSeparator" w:id="0">
    <w:p w14:paraId="1E8C9D4E" w14:textId="77777777" w:rsidR="00F96D90" w:rsidRDefault="00F96D90" w:rsidP="00813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BE9377" w14:textId="77777777" w:rsidR="00F96D90" w:rsidRDefault="00F96D90" w:rsidP="0081300B">
      <w:r>
        <w:separator/>
      </w:r>
    </w:p>
  </w:footnote>
  <w:footnote w:type="continuationSeparator" w:id="0">
    <w:p w14:paraId="4B6CD1E0" w14:textId="77777777" w:rsidR="00F96D90" w:rsidRDefault="00F96D90" w:rsidP="0081300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6"/>
      <w:gridCol w:w="5762"/>
      <w:gridCol w:w="1807"/>
    </w:tblGrid>
    <w:tr w:rsidR="00FD6009" w14:paraId="7CE37A02" w14:textId="77777777" w:rsidTr="006E1F38">
      <w:tc>
        <w:tcPr>
          <w:tcW w:w="1326" w:type="dxa"/>
          <w:tcBorders>
            <w:bottom w:val="single" w:sz="4" w:space="0" w:color="auto"/>
          </w:tcBorders>
          <w:vAlign w:val="center"/>
        </w:tcPr>
        <w:p w14:paraId="242B2752" w14:textId="77777777" w:rsidR="0081300B" w:rsidRDefault="0081300B" w:rsidP="00FD6009">
          <w:pPr>
            <w:pStyle w:val="Header"/>
            <w:jc w:val="center"/>
          </w:pPr>
          <w:r>
            <w:rPr>
              <w:noProof/>
              <w:lang w:val="en-US"/>
            </w:rPr>
            <w:drawing>
              <wp:inline distT="0" distB="0" distL="0" distR="0" wp14:anchorId="637ABA6C" wp14:editId="764EB2D3">
                <wp:extent cx="704850" cy="58483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JURNAL SEBASA BARU.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4850" cy="584835"/>
                        </a:xfrm>
                        <a:prstGeom prst="rect">
                          <a:avLst/>
                        </a:prstGeom>
                      </pic:spPr>
                    </pic:pic>
                  </a:graphicData>
                </a:graphic>
              </wp:inline>
            </w:drawing>
          </w:r>
        </w:p>
      </w:tc>
      <w:tc>
        <w:tcPr>
          <w:tcW w:w="5762" w:type="dxa"/>
          <w:tcBorders>
            <w:bottom w:val="single" w:sz="4" w:space="0" w:color="auto"/>
          </w:tcBorders>
        </w:tcPr>
        <w:p w14:paraId="2690293E" w14:textId="77777777" w:rsidR="0081300B" w:rsidRPr="00FD6009" w:rsidRDefault="0081300B" w:rsidP="0081300B">
          <w:pPr>
            <w:pStyle w:val="Header"/>
            <w:jc w:val="center"/>
            <w:rPr>
              <w:b/>
              <w:i/>
              <w:color w:val="0070C0"/>
              <w:sz w:val="48"/>
              <w:szCs w:val="48"/>
            </w:rPr>
          </w:pPr>
          <w:r w:rsidRPr="00FD6009">
            <w:rPr>
              <w:b/>
              <w:i/>
              <w:color w:val="0070C0"/>
              <w:sz w:val="48"/>
              <w:szCs w:val="48"/>
            </w:rPr>
            <w:t>SeBaSa</w:t>
          </w:r>
        </w:p>
        <w:p w14:paraId="038AE8B3" w14:textId="77777777" w:rsidR="0081300B" w:rsidRPr="00711D03" w:rsidRDefault="0081300B" w:rsidP="00FD6009">
          <w:pPr>
            <w:pStyle w:val="Header"/>
            <w:jc w:val="center"/>
            <w:rPr>
              <w:b/>
            </w:rPr>
          </w:pPr>
          <w:r w:rsidRPr="00711D03">
            <w:rPr>
              <w:b/>
            </w:rPr>
            <w:t>Jurnal Pendidikan Bahasa dan Sastra Indonesia</w:t>
          </w:r>
        </w:p>
        <w:p w14:paraId="030DBED9" w14:textId="77777777" w:rsidR="0081300B" w:rsidRPr="00711D03" w:rsidRDefault="00B72F39" w:rsidP="00FD6009">
          <w:pPr>
            <w:pStyle w:val="Header"/>
            <w:jc w:val="center"/>
            <w:rPr>
              <w:sz w:val="18"/>
              <w:szCs w:val="18"/>
            </w:rPr>
          </w:pPr>
          <w:hyperlink r:id="rId2" w:history="1">
            <w:r w:rsidR="0081300B" w:rsidRPr="00711D03">
              <w:rPr>
                <w:rStyle w:val="Hyperlink"/>
                <w:color w:val="auto"/>
                <w:sz w:val="18"/>
                <w:szCs w:val="18"/>
              </w:rPr>
              <w:t>http://e-journal.hamzanwadi.ac.id/index.php/sbs</w:t>
            </w:r>
          </w:hyperlink>
        </w:p>
      </w:tc>
      <w:tc>
        <w:tcPr>
          <w:tcW w:w="1807" w:type="dxa"/>
          <w:tcBorders>
            <w:bottom w:val="single" w:sz="4" w:space="0" w:color="auto"/>
          </w:tcBorders>
        </w:tcPr>
        <w:p w14:paraId="415F3791" w14:textId="77777777" w:rsidR="00FD6009" w:rsidRDefault="00FD6009" w:rsidP="00FD6009">
          <w:pPr>
            <w:pStyle w:val="Header"/>
            <w:jc w:val="right"/>
          </w:pPr>
        </w:p>
      </w:tc>
    </w:tr>
    <w:tr w:rsidR="00FD6009" w:rsidRPr="006E1F38" w14:paraId="42996804" w14:textId="77777777" w:rsidTr="006E1F38">
      <w:trPr>
        <w:trHeight w:val="450"/>
      </w:trPr>
      <w:tc>
        <w:tcPr>
          <w:tcW w:w="1326" w:type="dxa"/>
          <w:tcBorders>
            <w:top w:val="single" w:sz="4" w:space="0" w:color="auto"/>
            <w:bottom w:val="single" w:sz="4" w:space="0" w:color="auto"/>
          </w:tcBorders>
        </w:tcPr>
        <w:p w14:paraId="3DCCA8BF" w14:textId="77777777" w:rsidR="00FD6009" w:rsidRPr="006E1F38" w:rsidRDefault="00FD6009" w:rsidP="00FD6009">
          <w:pPr>
            <w:pStyle w:val="Header"/>
            <w:jc w:val="center"/>
            <w:rPr>
              <w:b/>
              <w:sz w:val="18"/>
              <w:szCs w:val="18"/>
            </w:rPr>
          </w:pPr>
          <w:r w:rsidRPr="006E1F38">
            <w:rPr>
              <w:b/>
              <w:sz w:val="18"/>
              <w:szCs w:val="18"/>
            </w:rPr>
            <w:t xml:space="preserve">E-ISSN: </w:t>
          </w:r>
        </w:p>
        <w:p w14:paraId="6F727157" w14:textId="77777777" w:rsidR="00FD6009" w:rsidRPr="006E1F38" w:rsidRDefault="00FD6009" w:rsidP="00FD6009">
          <w:pPr>
            <w:pStyle w:val="Header"/>
            <w:jc w:val="center"/>
            <w:rPr>
              <w:b/>
              <w:sz w:val="18"/>
              <w:szCs w:val="18"/>
            </w:rPr>
          </w:pPr>
          <w:r w:rsidRPr="006E1F38">
            <w:rPr>
              <w:b/>
              <w:sz w:val="18"/>
              <w:szCs w:val="18"/>
            </w:rPr>
            <w:t>2621-0851</w:t>
          </w:r>
        </w:p>
      </w:tc>
      <w:tc>
        <w:tcPr>
          <w:tcW w:w="5762" w:type="dxa"/>
          <w:tcBorders>
            <w:top w:val="single" w:sz="4" w:space="0" w:color="auto"/>
            <w:bottom w:val="single" w:sz="4" w:space="0" w:color="auto"/>
          </w:tcBorders>
        </w:tcPr>
        <w:p w14:paraId="1472FB2A" w14:textId="77777777" w:rsidR="00FD6009" w:rsidRPr="006E1F38" w:rsidRDefault="00711D03" w:rsidP="00FD6009">
          <w:pPr>
            <w:pStyle w:val="Header"/>
            <w:rPr>
              <w:sz w:val="18"/>
              <w:szCs w:val="18"/>
            </w:rPr>
          </w:pPr>
          <w:r w:rsidRPr="006E1F38">
            <w:rPr>
              <w:sz w:val="18"/>
              <w:szCs w:val="18"/>
            </w:rPr>
            <w:t>Diterima:</w:t>
          </w:r>
        </w:p>
        <w:p w14:paraId="1A1A24BF" w14:textId="77777777" w:rsidR="00711D03" w:rsidRPr="006E1F38" w:rsidRDefault="00711D03" w:rsidP="00FD6009">
          <w:pPr>
            <w:pStyle w:val="Header"/>
            <w:rPr>
              <w:sz w:val="18"/>
              <w:szCs w:val="18"/>
            </w:rPr>
          </w:pPr>
          <w:r w:rsidRPr="006E1F38">
            <w:rPr>
              <w:sz w:val="18"/>
              <w:szCs w:val="18"/>
            </w:rPr>
            <w:t>Direview:</w:t>
          </w:r>
        </w:p>
      </w:tc>
      <w:tc>
        <w:tcPr>
          <w:tcW w:w="1807" w:type="dxa"/>
          <w:tcBorders>
            <w:top w:val="single" w:sz="4" w:space="0" w:color="auto"/>
            <w:bottom w:val="single" w:sz="4" w:space="0" w:color="auto"/>
          </w:tcBorders>
        </w:tcPr>
        <w:p w14:paraId="7800667C" w14:textId="77777777" w:rsidR="00FD6009" w:rsidRPr="006E1F38" w:rsidRDefault="00711D03">
          <w:pPr>
            <w:pStyle w:val="Header"/>
            <w:rPr>
              <w:sz w:val="18"/>
              <w:szCs w:val="18"/>
            </w:rPr>
          </w:pPr>
          <w:r w:rsidRPr="006E1F38">
            <w:rPr>
              <w:sz w:val="18"/>
              <w:szCs w:val="18"/>
            </w:rPr>
            <w:t>Vol. No</w:t>
          </w:r>
        </w:p>
        <w:p w14:paraId="42689E9B" w14:textId="77777777" w:rsidR="00711D03" w:rsidRPr="006E1F38" w:rsidRDefault="00711D03">
          <w:pPr>
            <w:pStyle w:val="Header"/>
            <w:rPr>
              <w:sz w:val="18"/>
              <w:szCs w:val="18"/>
            </w:rPr>
          </w:pPr>
          <w:r w:rsidRPr="006E1F38">
            <w:rPr>
              <w:sz w:val="18"/>
              <w:szCs w:val="18"/>
            </w:rPr>
            <w:t xml:space="preserve">Hal. </w:t>
          </w:r>
        </w:p>
      </w:tc>
    </w:tr>
  </w:tbl>
  <w:p w14:paraId="123834C7" w14:textId="77777777" w:rsidR="0081300B" w:rsidRPr="006E1F38" w:rsidRDefault="0081300B">
    <w:pPr>
      <w:pStyle w:val="Header"/>
      <w:rPr>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600133"/>
    <w:multiLevelType w:val="hybridMultilevel"/>
    <w:tmpl w:val="CA70B2B8"/>
    <w:lvl w:ilvl="0" w:tplc="AF46A5DE">
      <w:start w:val="1"/>
      <w:numFmt w:val="decimal"/>
      <w:lvlText w:val="%1."/>
      <w:lvlJc w:val="left"/>
      <w:pPr>
        <w:ind w:left="644" w:hanging="360"/>
      </w:pPr>
      <w:rPr>
        <w:rFonts w:hint="default"/>
        <w:b/>
        <w:bCs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455B656A"/>
    <w:multiLevelType w:val="hybridMultilevel"/>
    <w:tmpl w:val="C95E9D8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46F43D13"/>
    <w:multiLevelType w:val="hybridMultilevel"/>
    <w:tmpl w:val="4CBC2A86"/>
    <w:lvl w:ilvl="0" w:tplc="3B6CF1C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48EE1790"/>
    <w:multiLevelType w:val="hybridMultilevel"/>
    <w:tmpl w:val="E89EB6D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7D515178"/>
    <w:multiLevelType w:val="hybridMultilevel"/>
    <w:tmpl w:val="66CAD75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0E3"/>
    <w:rsid w:val="00085974"/>
    <w:rsid w:val="000A6DFB"/>
    <w:rsid w:val="000B2723"/>
    <w:rsid w:val="000C7553"/>
    <w:rsid w:val="000D0B15"/>
    <w:rsid w:val="00104A59"/>
    <w:rsid w:val="001312D3"/>
    <w:rsid w:val="001407F1"/>
    <w:rsid w:val="00160FC8"/>
    <w:rsid w:val="00161988"/>
    <w:rsid w:val="001A5E0B"/>
    <w:rsid w:val="001B7635"/>
    <w:rsid w:val="001C0707"/>
    <w:rsid w:val="001C7527"/>
    <w:rsid w:val="001F3735"/>
    <w:rsid w:val="0020002B"/>
    <w:rsid w:val="00203E78"/>
    <w:rsid w:val="002647B3"/>
    <w:rsid w:val="00273ADB"/>
    <w:rsid w:val="00274C9E"/>
    <w:rsid w:val="00284E5C"/>
    <w:rsid w:val="0029128F"/>
    <w:rsid w:val="002D1128"/>
    <w:rsid w:val="002F1A70"/>
    <w:rsid w:val="003026DE"/>
    <w:rsid w:val="00302974"/>
    <w:rsid w:val="00317CD1"/>
    <w:rsid w:val="0032437E"/>
    <w:rsid w:val="003259D1"/>
    <w:rsid w:val="00351678"/>
    <w:rsid w:val="00371D28"/>
    <w:rsid w:val="003A7B42"/>
    <w:rsid w:val="003D4C92"/>
    <w:rsid w:val="003F328D"/>
    <w:rsid w:val="00430FAD"/>
    <w:rsid w:val="00433B7F"/>
    <w:rsid w:val="00584A16"/>
    <w:rsid w:val="005909D4"/>
    <w:rsid w:val="005C7345"/>
    <w:rsid w:val="005C7AB3"/>
    <w:rsid w:val="00606384"/>
    <w:rsid w:val="00626D58"/>
    <w:rsid w:val="00631100"/>
    <w:rsid w:val="00647987"/>
    <w:rsid w:val="00647E61"/>
    <w:rsid w:val="006B1635"/>
    <w:rsid w:val="006B4933"/>
    <w:rsid w:val="006E0A13"/>
    <w:rsid w:val="006E1F38"/>
    <w:rsid w:val="006E3700"/>
    <w:rsid w:val="006E6A81"/>
    <w:rsid w:val="00711D03"/>
    <w:rsid w:val="00734774"/>
    <w:rsid w:val="00736B96"/>
    <w:rsid w:val="00752FDE"/>
    <w:rsid w:val="007549D0"/>
    <w:rsid w:val="00784062"/>
    <w:rsid w:val="00784D45"/>
    <w:rsid w:val="0081300B"/>
    <w:rsid w:val="00877F50"/>
    <w:rsid w:val="0088373B"/>
    <w:rsid w:val="008925E8"/>
    <w:rsid w:val="008A04F2"/>
    <w:rsid w:val="008B0E0C"/>
    <w:rsid w:val="008B4E59"/>
    <w:rsid w:val="008E1A94"/>
    <w:rsid w:val="008F65E4"/>
    <w:rsid w:val="00900141"/>
    <w:rsid w:val="00906452"/>
    <w:rsid w:val="009347BD"/>
    <w:rsid w:val="00956DCF"/>
    <w:rsid w:val="00991BB3"/>
    <w:rsid w:val="009950FF"/>
    <w:rsid w:val="009B5A57"/>
    <w:rsid w:val="009C2A2C"/>
    <w:rsid w:val="009C2F99"/>
    <w:rsid w:val="009F5B7C"/>
    <w:rsid w:val="00A02101"/>
    <w:rsid w:val="00A5585F"/>
    <w:rsid w:val="00A5765E"/>
    <w:rsid w:val="00A94115"/>
    <w:rsid w:val="00AE02B9"/>
    <w:rsid w:val="00AE6286"/>
    <w:rsid w:val="00AF4586"/>
    <w:rsid w:val="00B72F39"/>
    <w:rsid w:val="00B93123"/>
    <w:rsid w:val="00BA5034"/>
    <w:rsid w:val="00C07B04"/>
    <w:rsid w:val="00C25F99"/>
    <w:rsid w:val="00CC00E3"/>
    <w:rsid w:val="00CD0B26"/>
    <w:rsid w:val="00CD56A6"/>
    <w:rsid w:val="00CE5197"/>
    <w:rsid w:val="00D2385B"/>
    <w:rsid w:val="00D2720E"/>
    <w:rsid w:val="00D80309"/>
    <w:rsid w:val="00DC4561"/>
    <w:rsid w:val="00DD0642"/>
    <w:rsid w:val="00E5186F"/>
    <w:rsid w:val="00E578E9"/>
    <w:rsid w:val="00E65C50"/>
    <w:rsid w:val="00E70B1A"/>
    <w:rsid w:val="00ED7DD9"/>
    <w:rsid w:val="00EF4245"/>
    <w:rsid w:val="00F249CD"/>
    <w:rsid w:val="00F70806"/>
    <w:rsid w:val="00F86D75"/>
    <w:rsid w:val="00F96D90"/>
    <w:rsid w:val="00F97C22"/>
    <w:rsid w:val="00FD054B"/>
    <w:rsid w:val="00FD6009"/>
    <w:rsid w:val="00FD7BC3"/>
    <w:rsid w:val="00FE2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0AB872"/>
  <w15:docId w15:val="{61CD616D-E66D-4C1A-BD5A-5A257F4CD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00E3"/>
    <w:pPr>
      <w:spacing w:after="0" w:line="240"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Body of text Char,List Paragraph1 Char,Colorful List - Accent 11 Char"/>
    <w:link w:val="ListParagraph"/>
    <w:uiPriority w:val="34"/>
    <w:locked/>
    <w:rsid w:val="00CC00E3"/>
  </w:style>
  <w:style w:type="paragraph" w:styleId="ListParagraph">
    <w:name w:val="List Paragraph"/>
    <w:aliases w:val="Body of text,List Paragraph1,Colorful List - Accent 11"/>
    <w:basedOn w:val="Normal"/>
    <w:link w:val="ListParagraphChar"/>
    <w:uiPriority w:val="34"/>
    <w:qFormat/>
    <w:rsid w:val="00CC00E3"/>
    <w:pPr>
      <w:ind w:left="720"/>
      <w:contextualSpacing/>
    </w:pPr>
    <w:rPr>
      <w:lang w:val="en-US"/>
    </w:rPr>
  </w:style>
  <w:style w:type="paragraph" w:styleId="Header">
    <w:name w:val="header"/>
    <w:basedOn w:val="Normal"/>
    <w:link w:val="HeaderChar"/>
    <w:uiPriority w:val="99"/>
    <w:unhideWhenUsed/>
    <w:rsid w:val="0081300B"/>
    <w:pPr>
      <w:tabs>
        <w:tab w:val="center" w:pos="4513"/>
        <w:tab w:val="right" w:pos="9026"/>
      </w:tabs>
    </w:pPr>
  </w:style>
  <w:style w:type="character" w:customStyle="1" w:styleId="HeaderChar">
    <w:name w:val="Header Char"/>
    <w:basedOn w:val="DefaultParagraphFont"/>
    <w:link w:val="Header"/>
    <w:uiPriority w:val="99"/>
    <w:rsid w:val="0081300B"/>
    <w:rPr>
      <w:lang w:val="id-ID"/>
    </w:rPr>
  </w:style>
  <w:style w:type="paragraph" w:styleId="Footer">
    <w:name w:val="footer"/>
    <w:basedOn w:val="Normal"/>
    <w:link w:val="FooterChar"/>
    <w:uiPriority w:val="99"/>
    <w:unhideWhenUsed/>
    <w:rsid w:val="0081300B"/>
    <w:pPr>
      <w:tabs>
        <w:tab w:val="center" w:pos="4513"/>
        <w:tab w:val="right" w:pos="9026"/>
      </w:tabs>
    </w:pPr>
  </w:style>
  <w:style w:type="character" w:customStyle="1" w:styleId="FooterChar">
    <w:name w:val="Footer Char"/>
    <w:basedOn w:val="DefaultParagraphFont"/>
    <w:link w:val="Footer"/>
    <w:uiPriority w:val="99"/>
    <w:rsid w:val="0081300B"/>
    <w:rPr>
      <w:lang w:val="id-ID"/>
    </w:rPr>
  </w:style>
  <w:style w:type="table" w:styleId="TableGrid">
    <w:name w:val="Table Grid"/>
    <w:basedOn w:val="TableNormal"/>
    <w:uiPriority w:val="59"/>
    <w:rsid w:val="00813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1300B"/>
    <w:rPr>
      <w:color w:val="0000FF" w:themeColor="hyperlink"/>
      <w:u w:val="single"/>
    </w:rPr>
  </w:style>
  <w:style w:type="paragraph" w:styleId="BodyText">
    <w:name w:val="Body Text"/>
    <w:basedOn w:val="Normal"/>
    <w:link w:val="BodyTextChar"/>
    <w:rsid w:val="009F5B7C"/>
    <w:pPr>
      <w:tabs>
        <w:tab w:val="right" w:pos="8640"/>
      </w:tabs>
      <w:spacing w:line="480" w:lineRule="auto"/>
      <w:ind w:firstLine="720"/>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9F5B7C"/>
    <w:rPr>
      <w:rFonts w:ascii="Times New Roman" w:eastAsia="Times New Roman" w:hAnsi="Times New Roman" w:cs="Times New Roman"/>
      <w:sz w:val="24"/>
      <w:szCs w:val="24"/>
    </w:rPr>
  </w:style>
  <w:style w:type="paragraph" w:customStyle="1" w:styleId="Default">
    <w:name w:val="Default"/>
    <w:rsid w:val="009F5B7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ormal1">
    <w:name w:val="Normal1"/>
    <w:rsid w:val="009F5B7C"/>
    <w:pPr>
      <w:spacing w:after="0"/>
    </w:pPr>
    <w:rPr>
      <w:rFonts w:ascii="Arial" w:eastAsia="Arial" w:hAnsi="Arial" w:cs="Arial"/>
      <w:color w:val="000000"/>
      <w:lang w:val="ru-RU" w:eastAsia="ru-RU"/>
    </w:rPr>
  </w:style>
  <w:style w:type="table" w:styleId="PlainTable2">
    <w:name w:val="Plain Table 2"/>
    <w:basedOn w:val="TableNormal"/>
    <w:uiPriority w:val="42"/>
    <w:rsid w:val="009F5B7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TMLPreformatted">
    <w:name w:val="HTML Preformatted"/>
    <w:basedOn w:val="Normal"/>
    <w:link w:val="HTMLPreformattedChar"/>
    <w:uiPriority w:val="99"/>
    <w:unhideWhenUsed/>
    <w:rsid w:val="008837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88373B"/>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3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rman30wijaya@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e-journal.hamzanwadi.ac.id/index.php/sb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F37FD-8261-4605-A7F2-FF52A4C4C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17</Pages>
  <Words>10795</Words>
  <Characters>61532</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Prodi PBSI</dc:creator>
  <cp:keywords/>
  <dc:description/>
  <cp:lastModifiedBy>ASUS</cp:lastModifiedBy>
  <cp:revision>2</cp:revision>
  <dcterms:created xsi:type="dcterms:W3CDTF">2020-06-18T04:07:00Z</dcterms:created>
  <dcterms:modified xsi:type="dcterms:W3CDTF">2021-03-18T23:14:00Z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64db5aa9-552a-3a50-b0d8-31bce39b1fec</vt:lpwstr>
  </property>
  <property fmtid="{D5CDD505-2E9C-101B-9397-08002B2CF9AE}" pid="24" name="Mendeley Citation Style_1">
    <vt:lpwstr>http://www.zotero.org/styles/apa</vt:lpwstr>
  </property>
</Properties>
</file>