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6F8" w:rsidRDefault="007126F8" w:rsidP="006D2E39">
      <w:pPr>
        <w:tabs>
          <w:tab w:val="left" w:pos="4678"/>
        </w:tabs>
        <w:spacing w:after="0" w:line="240" w:lineRule="auto"/>
        <w:jc w:val="center"/>
        <w:rPr>
          <w:rFonts w:ascii="Arial" w:hAnsi="Arial" w:cs="Arial"/>
          <w:b/>
          <w:bCs/>
          <w:sz w:val="28"/>
          <w:szCs w:val="28"/>
          <w:lang w:val="id-ID"/>
        </w:rPr>
      </w:pPr>
    </w:p>
    <w:p w:rsidR="00FA7123" w:rsidRPr="000F3FDB" w:rsidRDefault="00FA7123" w:rsidP="00484637">
      <w:pPr>
        <w:tabs>
          <w:tab w:val="left" w:pos="4678"/>
        </w:tabs>
        <w:spacing w:after="0" w:line="360" w:lineRule="auto"/>
        <w:jc w:val="center"/>
        <w:rPr>
          <w:rFonts w:ascii="Times New Roman" w:hAnsi="Times New Roman"/>
          <w:b/>
          <w:bCs/>
          <w:sz w:val="24"/>
          <w:szCs w:val="24"/>
          <w:lang w:val="id-ID"/>
        </w:rPr>
      </w:pPr>
      <w:r>
        <w:rPr>
          <w:rFonts w:ascii="Times New Roman" w:hAnsi="Times New Roman"/>
          <w:b/>
          <w:bCs/>
          <w:sz w:val="24"/>
          <w:szCs w:val="24"/>
          <w:lang w:val="id-ID"/>
        </w:rPr>
        <w:t>Motivation to Learn English When Facing Difficulties and Fatigue Among ESLStudents of University of Arkansas</w:t>
      </w:r>
    </w:p>
    <w:p w:rsidR="006F1F71" w:rsidRPr="000F3FDB" w:rsidRDefault="006D2E39" w:rsidP="00484637">
      <w:pPr>
        <w:pStyle w:val="NoSpacing"/>
        <w:spacing w:line="360" w:lineRule="auto"/>
        <w:jc w:val="center"/>
        <w:rPr>
          <w:rStyle w:val="no0020spacingchar"/>
          <w:b/>
          <w:bCs/>
          <w:lang w:val="id-ID"/>
        </w:rPr>
      </w:pPr>
      <w:proofErr w:type="spellStart"/>
      <w:r w:rsidRPr="000F3FDB">
        <w:rPr>
          <w:rStyle w:val="no0020spacingchar"/>
          <w:b/>
          <w:bCs/>
        </w:rPr>
        <w:t>Erizar</w:t>
      </w:r>
      <w:proofErr w:type="spellEnd"/>
      <w:r w:rsidR="00484637" w:rsidRPr="000F3FDB">
        <w:rPr>
          <w:rStyle w:val="no0020spacingchar"/>
          <w:b/>
          <w:bCs/>
          <w:lang w:val="id-ID"/>
        </w:rPr>
        <w:t>1</w:t>
      </w:r>
      <w:proofErr w:type="gramStart"/>
      <w:r w:rsidR="007126F8" w:rsidRPr="000F3FDB">
        <w:rPr>
          <w:rStyle w:val="no0020spacingchar"/>
          <w:b/>
          <w:bCs/>
          <w:lang w:val="id-ID"/>
        </w:rPr>
        <w:t>,Felicia</w:t>
      </w:r>
      <w:r w:rsidR="00484637" w:rsidRPr="000F3FDB">
        <w:rPr>
          <w:rStyle w:val="no0020spacingchar"/>
          <w:b/>
          <w:bCs/>
          <w:lang w:val="id-ID"/>
        </w:rPr>
        <w:t>2</w:t>
      </w:r>
      <w:proofErr w:type="gramEnd"/>
      <w:r w:rsidR="007126F8" w:rsidRPr="000F3FDB">
        <w:rPr>
          <w:rStyle w:val="no0020spacingchar"/>
          <w:b/>
          <w:bCs/>
          <w:lang w:val="id-ID"/>
        </w:rPr>
        <w:t xml:space="preserve"> </w:t>
      </w:r>
    </w:p>
    <w:p w:rsidR="00484637" w:rsidRPr="000F3FDB" w:rsidRDefault="00DB218F" w:rsidP="00484637">
      <w:pPr>
        <w:pStyle w:val="NoSpacing"/>
        <w:spacing w:line="360" w:lineRule="auto"/>
        <w:jc w:val="center"/>
        <w:rPr>
          <w:rStyle w:val="no0020spacingchar"/>
          <w:b/>
          <w:i/>
          <w:lang w:val="id-ID"/>
        </w:rPr>
      </w:pPr>
      <w:r w:rsidRPr="000F3FDB">
        <w:rPr>
          <w:rStyle w:val="no0020spacingchar"/>
          <w:b/>
          <w:i/>
          <w:lang w:val="id-ID"/>
        </w:rPr>
        <w:t xml:space="preserve">1 </w:t>
      </w:r>
      <w:r w:rsidR="00B739E8" w:rsidRPr="000F3FDB">
        <w:rPr>
          <w:rStyle w:val="no0020spacingchar"/>
          <w:b/>
          <w:i/>
        </w:rPr>
        <w:t>STAI</w:t>
      </w:r>
      <w:r w:rsidR="006D2E39" w:rsidRPr="000F3FDB">
        <w:rPr>
          <w:rStyle w:val="no0020spacingchar"/>
          <w:b/>
          <w:i/>
          <w:lang w:val="id-ID"/>
        </w:rPr>
        <w:t>N</w:t>
      </w:r>
      <w:r w:rsidR="00B739E8" w:rsidRPr="000F3FDB">
        <w:rPr>
          <w:rStyle w:val="no0020spacingchar"/>
          <w:b/>
          <w:i/>
        </w:rPr>
        <w:t xml:space="preserve"> </w:t>
      </w:r>
      <w:proofErr w:type="spellStart"/>
      <w:r w:rsidR="00B739E8" w:rsidRPr="000F3FDB">
        <w:rPr>
          <w:rStyle w:val="no0020spacingchar"/>
          <w:b/>
          <w:i/>
        </w:rPr>
        <w:t>Teungku</w:t>
      </w:r>
      <w:proofErr w:type="spellEnd"/>
      <w:r w:rsidR="00B739E8" w:rsidRPr="000F3FDB">
        <w:rPr>
          <w:rStyle w:val="no0020spacingchar"/>
          <w:b/>
          <w:i/>
        </w:rPr>
        <w:t xml:space="preserve"> </w:t>
      </w:r>
      <w:proofErr w:type="spellStart"/>
      <w:r w:rsidR="00B739E8" w:rsidRPr="000F3FDB">
        <w:rPr>
          <w:rStyle w:val="no0020spacingchar"/>
          <w:b/>
          <w:i/>
        </w:rPr>
        <w:t>Dirundeng</w:t>
      </w:r>
      <w:proofErr w:type="spellEnd"/>
      <w:r w:rsidR="00B739E8" w:rsidRPr="000F3FDB">
        <w:rPr>
          <w:rStyle w:val="no0020spacingchar"/>
          <w:b/>
          <w:i/>
        </w:rPr>
        <w:t xml:space="preserve"> </w:t>
      </w:r>
      <w:proofErr w:type="spellStart"/>
      <w:r w:rsidR="00B739E8" w:rsidRPr="000F3FDB">
        <w:rPr>
          <w:rStyle w:val="no0020spacingchar"/>
          <w:b/>
          <w:i/>
        </w:rPr>
        <w:t>Meulaboh</w:t>
      </w:r>
      <w:proofErr w:type="spellEnd"/>
      <w:r w:rsidR="000E75B5" w:rsidRPr="000F3FDB">
        <w:rPr>
          <w:rStyle w:val="no0020spacingchar"/>
          <w:b/>
          <w:i/>
        </w:rPr>
        <w:t>, Aceh, Indonesia</w:t>
      </w:r>
      <w:r w:rsidR="007126F8" w:rsidRPr="000F3FDB">
        <w:rPr>
          <w:rStyle w:val="no0020spacingchar"/>
          <w:b/>
          <w:i/>
          <w:lang w:val="id-ID"/>
        </w:rPr>
        <w:t>,</w:t>
      </w:r>
    </w:p>
    <w:p w:rsidR="006F1F71" w:rsidRPr="000F3FDB" w:rsidRDefault="00484637" w:rsidP="00484637">
      <w:pPr>
        <w:pStyle w:val="NoSpacing"/>
        <w:spacing w:line="360" w:lineRule="auto"/>
        <w:jc w:val="center"/>
        <w:rPr>
          <w:rStyle w:val="no0020spacingchar"/>
          <w:b/>
          <w:i/>
        </w:rPr>
      </w:pPr>
      <w:r w:rsidRPr="000F3FDB">
        <w:rPr>
          <w:rStyle w:val="no0020spacingchar"/>
          <w:b/>
          <w:i/>
          <w:lang w:val="id-ID"/>
        </w:rPr>
        <w:t>2</w:t>
      </w:r>
      <w:r w:rsidR="00DB218F" w:rsidRPr="000F3FDB">
        <w:rPr>
          <w:rStyle w:val="no0020spacingchar"/>
          <w:b/>
          <w:i/>
          <w:lang w:val="id-ID"/>
        </w:rPr>
        <w:t xml:space="preserve"> </w:t>
      </w:r>
      <w:r w:rsidRPr="000F3FDB">
        <w:rPr>
          <w:rStyle w:val="no0020spacingchar"/>
          <w:b/>
          <w:i/>
          <w:lang w:val="id-ID"/>
        </w:rPr>
        <w:t>University of Arkansas,USA</w:t>
      </w:r>
    </w:p>
    <w:p w:rsidR="006D2E39" w:rsidRPr="000F3FDB" w:rsidRDefault="007126F8" w:rsidP="00484637">
      <w:pPr>
        <w:spacing w:after="0" w:line="360" w:lineRule="auto"/>
        <w:jc w:val="center"/>
        <w:rPr>
          <w:rFonts w:ascii="Times New Roman" w:hAnsi="Times New Roman"/>
          <w:sz w:val="24"/>
          <w:szCs w:val="24"/>
          <w:lang w:val="id-ID"/>
        </w:rPr>
      </w:pPr>
      <w:r w:rsidRPr="000F3FDB">
        <w:rPr>
          <w:rFonts w:ascii="Times New Roman" w:hAnsi="Times New Roman"/>
          <w:i/>
          <w:sz w:val="24"/>
          <w:szCs w:val="24"/>
          <w:lang w:val="id-ID"/>
        </w:rPr>
        <w:t>eri_zar@yahoo.com</w:t>
      </w:r>
    </w:p>
    <w:p w:rsidR="008F25F4" w:rsidRPr="000F3FDB" w:rsidRDefault="008F25F4" w:rsidP="00484637">
      <w:pPr>
        <w:pStyle w:val="Papertext"/>
        <w:jc w:val="center"/>
        <w:rPr>
          <w:b/>
          <w:bCs/>
          <w:lang w:val="id-ID"/>
        </w:rPr>
      </w:pPr>
    </w:p>
    <w:p w:rsidR="00484637" w:rsidRPr="000F3FDB" w:rsidRDefault="00484637" w:rsidP="00484637">
      <w:pPr>
        <w:pStyle w:val="Papertext"/>
        <w:jc w:val="center"/>
        <w:rPr>
          <w:b/>
          <w:bCs/>
          <w:lang w:val="id-ID"/>
        </w:rPr>
      </w:pPr>
      <w:r w:rsidRPr="000F3FDB">
        <w:rPr>
          <w:b/>
          <w:bCs/>
          <w:lang w:val="hr-HR"/>
        </w:rPr>
        <w:t>ABSTRACT</w:t>
      </w:r>
    </w:p>
    <w:p w:rsidR="00484637" w:rsidRPr="000F3FDB" w:rsidRDefault="00484637" w:rsidP="00484637">
      <w:pPr>
        <w:pStyle w:val="Papertext"/>
        <w:jc w:val="center"/>
        <w:rPr>
          <w:b/>
          <w:bCs/>
          <w:lang w:val="id-ID"/>
        </w:rPr>
      </w:pPr>
    </w:p>
    <w:p w:rsidR="000D097C" w:rsidRPr="00831368" w:rsidRDefault="00B059B1" w:rsidP="000E75B5">
      <w:pPr>
        <w:autoSpaceDE w:val="0"/>
        <w:autoSpaceDN w:val="0"/>
        <w:adjustRightInd w:val="0"/>
        <w:spacing w:after="0" w:line="240" w:lineRule="auto"/>
        <w:jc w:val="both"/>
        <w:rPr>
          <w:rFonts w:ascii="Times New Roman" w:hAnsi="Times New Roman"/>
          <w:sz w:val="24"/>
          <w:szCs w:val="24"/>
        </w:rPr>
      </w:pPr>
      <w:r w:rsidRPr="00831368">
        <w:rPr>
          <w:rFonts w:ascii="Times New Roman" w:hAnsi="Times New Roman"/>
          <w:sz w:val="24"/>
          <w:szCs w:val="24"/>
        </w:rPr>
        <w:t xml:space="preserve">This study aims to explore </w:t>
      </w:r>
      <w:r w:rsidR="00362A12" w:rsidRPr="00831368">
        <w:rPr>
          <w:rFonts w:ascii="Times New Roman" w:hAnsi="Times New Roman"/>
          <w:sz w:val="24"/>
          <w:szCs w:val="24"/>
        </w:rPr>
        <w:t>mot</w:t>
      </w:r>
      <w:r w:rsidRPr="00831368">
        <w:rPr>
          <w:rFonts w:ascii="Times New Roman" w:hAnsi="Times New Roman"/>
          <w:sz w:val="24"/>
          <w:szCs w:val="24"/>
        </w:rPr>
        <w:t xml:space="preserve">ivation to learn </w:t>
      </w:r>
      <w:r w:rsidR="006D2E39" w:rsidRPr="00831368">
        <w:rPr>
          <w:rFonts w:ascii="Times New Roman" w:hAnsi="Times New Roman"/>
          <w:sz w:val="24"/>
          <w:szCs w:val="24"/>
          <w:lang w:val="id-ID"/>
        </w:rPr>
        <w:t xml:space="preserve">English </w:t>
      </w:r>
      <w:r w:rsidRPr="00831368">
        <w:rPr>
          <w:rFonts w:ascii="Times New Roman" w:hAnsi="Times New Roman"/>
          <w:sz w:val="24"/>
          <w:szCs w:val="24"/>
        </w:rPr>
        <w:t xml:space="preserve">when </w:t>
      </w:r>
      <w:r w:rsidR="00C626A1">
        <w:rPr>
          <w:rFonts w:ascii="Times New Roman" w:hAnsi="Times New Roman"/>
          <w:sz w:val="24"/>
          <w:szCs w:val="24"/>
          <w:lang w:val="id-ID"/>
        </w:rPr>
        <w:t xml:space="preserve">facing difficulties and </w:t>
      </w:r>
      <w:r w:rsidR="00362A12" w:rsidRPr="00831368">
        <w:rPr>
          <w:rFonts w:ascii="Times New Roman" w:hAnsi="Times New Roman"/>
          <w:sz w:val="24"/>
          <w:szCs w:val="24"/>
        </w:rPr>
        <w:t xml:space="preserve">fatigue among </w:t>
      </w:r>
      <w:r w:rsidR="00C828B6" w:rsidRPr="00831368">
        <w:rPr>
          <w:rFonts w:ascii="Times New Roman" w:hAnsi="Times New Roman"/>
          <w:sz w:val="24"/>
          <w:szCs w:val="24"/>
          <w:lang w:val="id-ID"/>
        </w:rPr>
        <w:t>ESL</w:t>
      </w:r>
      <w:r w:rsidR="00362A12" w:rsidRPr="00831368">
        <w:rPr>
          <w:rFonts w:ascii="Times New Roman" w:hAnsi="Times New Roman"/>
          <w:sz w:val="24"/>
          <w:szCs w:val="24"/>
        </w:rPr>
        <w:t xml:space="preserve"> students of </w:t>
      </w:r>
      <w:r w:rsidR="006D2E39" w:rsidRPr="00831368">
        <w:rPr>
          <w:rFonts w:ascii="Times New Roman" w:hAnsi="Times New Roman"/>
          <w:sz w:val="24"/>
          <w:szCs w:val="24"/>
          <w:lang w:val="id-ID"/>
        </w:rPr>
        <w:t xml:space="preserve">University of </w:t>
      </w:r>
      <w:proofErr w:type="gramStart"/>
      <w:r w:rsidR="006D2E39" w:rsidRPr="00831368">
        <w:rPr>
          <w:rFonts w:ascii="Times New Roman" w:hAnsi="Times New Roman"/>
          <w:sz w:val="24"/>
          <w:szCs w:val="24"/>
          <w:lang w:val="id-ID"/>
        </w:rPr>
        <w:t>Arkansas</w:t>
      </w:r>
      <w:r w:rsidR="00362A12" w:rsidRPr="00831368">
        <w:rPr>
          <w:rFonts w:ascii="Times New Roman" w:hAnsi="Times New Roman"/>
          <w:sz w:val="24"/>
          <w:szCs w:val="24"/>
        </w:rPr>
        <w:t xml:space="preserve">  </w:t>
      </w:r>
      <w:r w:rsidR="00406F1E" w:rsidRPr="00831368">
        <w:rPr>
          <w:rFonts w:ascii="Times New Roman" w:hAnsi="Times New Roman"/>
          <w:sz w:val="24"/>
          <w:szCs w:val="24"/>
        </w:rPr>
        <w:t>based</w:t>
      </w:r>
      <w:proofErr w:type="gramEnd"/>
      <w:r w:rsidR="00406F1E" w:rsidRPr="00831368">
        <w:rPr>
          <w:rFonts w:ascii="Times New Roman" w:hAnsi="Times New Roman"/>
          <w:sz w:val="24"/>
          <w:szCs w:val="24"/>
        </w:rPr>
        <w:t xml:space="preserve"> </w:t>
      </w:r>
      <w:r w:rsidR="000D097C" w:rsidRPr="00831368">
        <w:rPr>
          <w:rFonts w:ascii="Times New Roman" w:hAnsi="Times New Roman"/>
          <w:sz w:val="24"/>
          <w:szCs w:val="24"/>
        </w:rPr>
        <w:t>on the level of their study ,</w:t>
      </w:r>
      <w:r w:rsidR="00406F1E" w:rsidRPr="00831368">
        <w:rPr>
          <w:rFonts w:ascii="Times New Roman" w:hAnsi="Times New Roman"/>
          <w:sz w:val="24"/>
          <w:szCs w:val="24"/>
        </w:rPr>
        <w:t>gender</w:t>
      </w:r>
      <w:r w:rsidR="000D097C" w:rsidRPr="00831368">
        <w:rPr>
          <w:rFonts w:ascii="Times New Roman" w:hAnsi="Times New Roman"/>
          <w:sz w:val="24"/>
          <w:szCs w:val="24"/>
        </w:rPr>
        <w:t>, age, living status (living alone and living with others)</w:t>
      </w:r>
      <w:r w:rsidR="00406F1E" w:rsidRPr="00831368">
        <w:rPr>
          <w:rFonts w:ascii="Times New Roman" w:hAnsi="Times New Roman"/>
          <w:sz w:val="24"/>
          <w:szCs w:val="24"/>
        </w:rPr>
        <w:t>.</w:t>
      </w:r>
      <w:r w:rsidR="00362A12" w:rsidRPr="00831368">
        <w:rPr>
          <w:rFonts w:ascii="Times New Roman" w:hAnsi="Times New Roman"/>
          <w:sz w:val="24"/>
          <w:szCs w:val="24"/>
        </w:rPr>
        <w:t xml:space="preserve"> </w:t>
      </w:r>
      <w:r w:rsidR="00406F1E" w:rsidRPr="00831368">
        <w:rPr>
          <w:rFonts w:ascii="Times New Roman" w:hAnsi="Times New Roman"/>
          <w:sz w:val="24"/>
          <w:szCs w:val="24"/>
        </w:rPr>
        <w:t>To collect the data,</w:t>
      </w:r>
      <w:r w:rsidR="00362A12" w:rsidRPr="00831368">
        <w:rPr>
          <w:rFonts w:ascii="Times New Roman" w:hAnsi="Times New Roman"/>
          <w:sz w:val="24"/>
          <w:szCs w:val="24"/>
        </w:rPr>
        <w:t xml:space="preserve"> graduate and undergraduate degree holders were asked to take the survey voluntarily. The result of research  indicates that there is no significant different between undergraduate holder (mean = 3.54; </w:t>
      </w:r>
      <w:proofErr w:type="spellStart"/>
      <w:r w:rsidR="00362A12" w:rsidRPr="00831368">
        <w:rPr>
          <w:rFonts w:ascii="Times New Roman" w:hAnsi="Times New Roman"/>
          <w:sz w:val="24"/>
          <w:szCs w:val="24"/>
        </w:rPr>
        <w:t>std.dev</w:t>
      </w:r>
      <w:proofErr w:type="spellEnd"/>
      <w:r w:rsidR="00362A12" w:rsidRPr="00831368">
        <w:rPr>
          <w:rFonts w:ascii="Times New Roman" w:hAnsi="Times New Roman"/>
          <w:sz w:val="24"/>
          <w:szCs w:val="24"/>
        </w:rPr>
        <w:t xml:space="preserve"> = 0.48) and graduate degree holders  (mean = 3.64; </w:t>
      </w:r>
      <w:proofErr w:type="spellStart"/>
      <w:r w:rsidR="00362A12" w:rsidRPr="00831368">
        <w:rPr>
          <w:rFonts w:ascii="Times New Roman" w:hAnsi="Times New Roman"/>
          <w:sz w:val="24"/>
          <w:szCs w:val="24"/>
        </w:rPr>
        <w:t>std.dev</w:t>
      </w:r>
      <w:proofErr w:type="spellEnd"/>
      <w:r w:rsidR="00362A12" w:rsidRPr="00831368">
        <w:rPr>
          <w:rFonts w:ascii="Times New Roman" w:hAnsi="Times New Roman"/>
          <w:sz w:val="24"/>
          <w:szCs w:val="24"/>
        </w:rPr>
        <w:t xml:space="preserve"> = 0.52 , based on independent </w:t>
      </w:r>
      <w:r w:rsidR="00362A12" w:rsidRPr="00831368">
        <w:rPr>
          <w:rFonts w:ascii="Times New Roman" w:hAnsi="Times New Roman"/>
          <w:i/>
          <w:sz w:val="24"/>
          <w:szCs w:val="24"/>
        </w:rPr>
        <w:t>t</w:t>
      </w:r>
      <w:r w:rsidR="00362A12" w:rsidRPr="00831368">
        <w:rPr>
          <w:rFonts w:ascii="Times New Roman" w:hAnsi="Times New Roman"/>
          <w:sz w:val="24"/>
          <w:szCs w:val="24"/>
        </w:rPr>
        <w:t xml:space="preserve">-test, </w:t>
      </w:r>
      <w:r w:rsidR="00362A12" w:rsidRPr="00831368">
        <w:rPr>
          <w:rFonts w:ascii="Times New Roman" w:hAnsi="Times New Roman"/>
          <w:i/>
          <w:sz w:val="24"/>
          <w:szCs w:val="24"/>
        </w:rPr>
        <w:t>t</w:t>
      </w:r>
      <w:r w:rsidR="00362A12" w:rsidRPr="00831368">
        <w:rPr>
          <w:rFonts w:ascii="Times New Roman" w:hAnsi="Times New Roman"/>
          <w:sz w:val="24"/>
          <w:szCs w:val="24"/>
        </w:rPr>
        <w:t xml:space="preserve">= -1.270, p-value &gt;0.05) However, when comparing the motivation based on the gender, the data </w:t>
      </w:r>
      <w:proofErr w:type="gramStart"/>
      <w:r w:rsidR="00362A12" w:rsidRPr="00831368">
        <w:rPr>
          <w:rFonts w:ascii="Times New Roman" w:hAnsi="Times New Roman"/>
          <w:sz w:val="24"/>
          <w:szCs w:val="24"/>
        </w:rPr>
        <w:t>signify</w:t>
      </w:r>
      <w:proofErr w:type="gramEnd"/>
      <w:r w:rsidR="00362A12" w:rsidRPr="00831368">
        <w:rPr>
          <w:rFonts w:ascii="Times New Roman" w:hAnsi="Times New Roman"/>
          <w:sz w:val="24"/>
          <w:szCs w:val="24"/>
        </w:rPr>
        <w:t xml:space="preserve"> the difference between male(mean = 3.65; </w:t>
      </w:r>
      <w:proofErr w:type="spellStart"/>
      <w:r w:rsidR="00362A12" w:rsidRPr="00831368">
        <w:rPr>
          <w:rFonts w:ascii="Times New Roman" w:hAnsi="Times New Roman"/>
          <w:sz w:val="24"/>
          <w:szCs w:val="24"/>
        </w:rPr>
        <w:t>std.dev</w:t>
      </w:r>
      <w:proofErr w:type="spellEnd"/>
      <w:r w:rsidR="00362A12" w:rsidRPr="00831368">
        <w:rPr>
          <w:rFonts w:ascii="Times New Roman" w:hAnsi="Times New Roman"/>
          <w:sz w:val="24"/>
          <w:szCs w:val="24"/>
        </w:rPr>
        <w:t xml:space="preserve"> = 0.51) and female </w:t>
      </w:r>
      <w:r w:rsidR="00406F1E" w:rsidRPr="00831368">
        <w:rPr>
          <w:rFonts w:ascii="Times New Roman" w:hAnsi="Times New Roman"/>
          <w:sz w:val="24"/>
          <w:szCs w:val="24"/>
        </w:rPr>
        <w:t>.</w:t>
      </w:r>
      <w:r w:rsidR="00362A12" w:rsidRPr="00831368">
        <w:rPr>
          <w:rFonts w:ascii="Times New Roman" w:hAnsi="Times New Roman"/>
          <w:sz w:val="24"/>
          <w:szCs w:val="24"/>
        </w:rPr>
        <w:t xml:space="preserve">undergraduate degree holders(mean= 3.46; </w:t>
      </w:r>
      <w:proofErr w:type="spellStart"/>
      <w:r w:rsidR="00362A12" w:rsidRPr="00831368">
        <w:rPr>
          <w:rFonts w:ascii="Times New Roman" w:hAnsi="Times New Roman"/>
          <w:sz w:val="24"/>
          <w:szCs w:val="24"/>
        </w:rPr>
        <w:t>std.dev</w:t>
      </w:r>
      <w:proofErr w:type="spellEnd"/>
      <w:r w:rsidR="00362A12" w:rsidRPr="00831368">
        <w:rPr>
          <w:rFonts w:ascii="Times New Roman" w:hAnsi="Times New Roman"/>
          <w:sz w:val="24"/>
          <w:szCs w:val="24"/>
        </w:rPr>
        <w:t xml:space="preserve"> = 0.45),  in which male undergraduate degree holders are more motivated than females. </w:t>
      </w:r>
      <w:r w:rsidR="000D097C" w:rsidRPr="00831368">
        <w:rPr>
          <w:rFonts w:ascii="Times New Roman" w:hAnsi="Times New Roman"/>
          <w:sz w:val="24"/>
          <w:szCs w:val="24"/>
        </w:rPr>
        <w:t xml:space="preserve"> </w:t>
      </w:r>
      <w:r w:rsidR="00A5794D" w:rsidRPr="00831368">
        <w:rPr>
          <w:rFonts w:ascii="Times New Roman" w:hAnsi="Times New Roman"/>
          <w:sz w:val="24"/>
          <w:szCs w:val="24"/>
        </w:rPr>
        <w:t>Also</w:t>
      </w:r>
      <w:proofErr w:type="gramStart"/>
      <w:r w:rsidR="00A5794D" w:rsidRPr="00831368">
        <w:rPr>
          <w:rFonts w:ascii="Times New Roman" w:hAnsi="Times New Roman"/>
          <w:sz w:val="24"/>
          <w:szCs w:val="24"/>
        </w:rPr>
        <w:t xml:space="preserve">, </w:t>
      </w:r>
      <w:r w:rsidR="000D097C" w:rsidRPr="00831368">
        <w:rPr>
          <w:rFonts w:ascii="Times New Roman" w:hAnsi="Times New Roman"/>
          <w:sz w:val="24"/>
          <w:szCs w:val="24"/>
        </w:rPr>
        <w:t xml:space="preserve"> there</w:t>
      </w:r>
      <w:proofErr w:type="gramEnd"/>
      <w:r w:rsidR="000D097C" w:rsidRPr="00831368">
        <w:rPr>
          <w:rFonts w:ascii="Times New Roman" w:hAnsi="Times New Roman"/>
          <w:sz w:val="24"/>
          <w:szCs w:val="24"/>
        </w:rPr>
        <w:t xml:space="preserve"> is a significant different motivation between adult learners based on their living situation. The data shown that adult learners who live with others (mean= 3.63</w:t>
      </w:r>
      <w:proofErr w:type="gramStart"/>
      <w:r w:rsidR="000D097C" w:rsidRPr="00831368">
        <w:rPr>
          <w:rFonts w:ascii="Times New Roman" w:hAnsi="Times New Roman"/>
          <w:sz w:val="24"/>
          <w:szCs w:val="24"/>
        </w:rPr>
        <w:t>;std.dev</w:t>
      </w:r>
      <w:proofErr w:type="gramEnd"/>
      <w:r w:rsidR="000D097C" w:rsidRPr="00831368">
        <w:rPr>
          <w:rFonts w:ascii="Times New Roman" w:hAnsi="Times New Roman"/>
          <w:sz w:val="24"/>
          <w:szCs w:val="24"/>
        </w:rPr>
        <w:t xml:space="preserve">= 0.47) have higher motivation than those who live alone (mean = 3.42; </w:t>
      </w:r>
      <w:proofErr w:type="spellStart"/>
      <w:r w:rsidR="000D097C" w:rsidRPr="00831368">
        <w:rPr>
          <w:rFonts w:ascii="Times New Roman" w:hAnsi="Times New Roman"/>
          <w:sz w:val="24"/>
          <w:szCs w:val="24"/>
        </w:rPr>
        <w:t>std.dev</w:t>
      </w:r>
      <w:proofErr w:type="spellEnd"/>
      <w:r w:rsidR="000D097C" w:rsidRPr="00831368">
        <w:rPr>
          <w:rFonts w:ascii="Times New Roman" w:hAnsi="Times New Roman"/>
          <w:sz w:val="24"/>
          <w:szCs w:val="24"/>
        </w:rPr>
        <w:t xml:space="preserve">= 0.56) based on independent </w:t>
      </w:r>
      <w:r w:rsidR="000D097C" w:rsidRPr="00831368">
        <w:rPr>
          <w:rFonts w:ascii="Times New Roman" w:hAnsi="Times New Roman"/>
          <w:i/>
          <w:sz w:val="24"/>
          <w:szCs w:val="24"/>
        </w:rPr>
        <w:t>t</w:t>
      </w:r>
      <w:r w:rsidR="000D097C" w:rsidRPr="00831368">
        <w:rPr>
          <w:rFonts w:ascii="Times New Roman" w:hAnsi="Times New Roman"/>
          <w:sz w:val="24"/>
          <w:szCs w:val="24"/>
        </w:rPr>
        <w:t xml:space="preserve">-test ( </w:t>
      </w:r>
      <w:r w:rsidR="000D097C" w:rsidRPr="00831368">
        <w:rPr>
          <w:rFonts w:ascii="Times New Roman" w:hAnsi="Times New Roman"/>
          <w:i/>
          <w:sz w:val="24"/>
          <w:szCs w:val="24"/>
        </w:rPr>
        <w:t xml:space="preserve">t= </w:t>
      </w:r>
      <w:r w:rsidR="000D097C" w:rsidRPr="00831368">
        <w:rPr>
          <w:rFonts w:ascii="Times New Roman" w:hAnsi="Times New Roman"/>
          <w:sz w:val="24"/>
          <w:szCs w:val="24"/>
        </w:rPr>
        <w:t xml:space="preserve">-2.222, </w:t>
      </w:r>
      <w:r w:rsidR="000D097C" w:rsidRPr="00831368">
        <w:rPr>
          <w:rFonts w:ascii="Times New Roman" w:hAnsi="Times New Roman"/>
          <w:i/>
          <w:sz w:val="24"/>
          <w:szCs w:val="24"/>
        </w:rPr>
        <w:t>p</w:t>
      </w:r>
      <w:r w:rsidR="000D097C" w:rsidRPr="00831368">
        <w:rPr>
          <w:rFonts w:ascii="Times New Roman" w:hAnsi="Times New Roman"/>
          <w:sz w:val="24"/>
          <w:szCs w:val="24"/>
        </w:rPr>
        <w:t>-value &lt;0.05). In addition, when motivation to learn is compared across age groups of participants, it indicates no significant difference (</w:t>
      </w:r>
      <w:r w:rsidR="000D097C" w:rsidRPr="00831368">
        <w:rPr>
          <w:rFonts w:ascii="Times New Roman" w:hAnsi="Times New Roman"/>
          <w:i/>
          <w:sz w:val="24"/>
          <w:szCs w:val="24"/>
        </w:rPr>
        <w:t>F</w:t>
      </w:r>
      <w:r w:rsidR="000D097C" w:rsidRPr="00831368">
        <w:rPr>
          <w:rFonts w:ascii="Times New Roman" w:hAnsi="Times New Roman"/>
          <w:sz w:val="24"/>
          <w:szCs w:val="24"/>
        </w:rPr>
        <w:t xml:space="preserve"> = 1.282, </w:t>
      </w:r>
      <w:r w:rsidR="000D097C" w:rsidRPr="00831368">
        <w:rPr>
          <w:rFonts w:ascii="Times New Roman" w:hAnsi="Times New Roman"/>
          <w:i/>
          <w:sz w:val="24"/>
          <w:szCs w:val="24"/>
        </w:rPr>
        <w:t>p-</w:t>
      </w:r>
      <w:r w:rsidR="000D097C" w:rsidRPr="00831368">
        <w:rPr>
          <w:rFonts w:ascii="Times New Roman" w:hAnsi="Times New Roman"/>
          <w:sz w:val="24"/>
          <w:szCs w:val="24"/>
        </w:rPr>
        <w:t xml:space="preserve">value &gt; 0.05). </w:t>
      </w:r>
    </w:p>
    <w:p w:rsidR="000D097C" w:rsidRPr="00831368" w:rsidRDefault="000D097C" w:rsidP="000D097C">
      <w:pPr>
        <w:autoSpaceDE w:val="0"/>
        <w:autoSpaceDN w:val="0"/>
        <w:adjustRightInd w:val="0"/>
        <w:spacing w:after="0" w:line="240" w:lineRule="auto"/>
        <w:jc w:val="both"/>
        <w:rPr>
          <w:rFonts w:ascii="Times New Roman" w:hAnsi="Times New Roman"/>
          <w:sz w:val="24"/>
          <w:szCs w:val="24"/>
        </w:rPr>
      </w:pPr>
    </w:p>
    <w:p w:rsidR="00A5794D" w:rsidRPr="00831368" w:rsidRDefault="00A5794D" w:rsidP="00860988">
      <w:pPr>
        <w:autoSpaceDE w:val="0"/>
        <w:autoSpaceDN w:val="0"/>
        <w:adjustRightInd w:val="0"/>
        <w:spacing w:after="0" w:line="240" w:lineRule="auto"/>
        <w:jc w:val="both"/>
        <w:rPr>
          <w:rFonts w:ascii="Times New Roman" w:hAnsi="Times New Roman"/>
          <w:b/>
          <w:bCs/>
          <w:sz w:val="24"/>
          <w:szCs w:val="24"/>
          <w:lang w:val="en-GB"/>
        </w:rPr>
      </w:pPr>
      <w:r w:rsidRPr="00831368">
        <w:rPr>
          <w:rFonts w:ascii="Times New Roman" w:hAnsi="Times New Roman"/>
          <w:b/>
          <w:bCs/>
          <w:i/>
          <w:iCs/>
          <w:sz w:val="24"/>
          <w:szCs w:val="24"/>
          <w:lang w:val="id-ID" w:eastAsia="id-ID"/>
        </w:rPr>
        <w:t>Keywords</w:t>
      </w:r>
      <w:r w:rsidRPr="00831368">
        <w:rPr>
          <w:rFonts w:ascii="Times New Roman" w:hAnsi="Times New Roman"/>
          <w:b/>
          <w:bCs/>
          <w:i/>
          <w:iCs/>
          <w:sz w:val="24"/>
          <w:szCs w:val="24"/>
          <w:lang w:val="en-GB" w:eastAsia="id-ID"/>
        </w:rPr>
        <w:t xml:space="preserve"> : Motivation, </w:t>
      </w:r>
      <w:r w:rsidR="00860988" w:rsidRPr="00831368">
        <w:rPr>
          <w:rFonts w:ascii="Times New Roman" w:hAnsi="Times New Roman"/>
          <w:b/>
          <w:bCs/>
          <w:i/>
          <w:iCs/>
          <w:sz w:val="24"/>
          <w:szCs w:val="24"/>
          <w:lang w:val="en-GB" w:eastAsia="id-ID"/>
        </w:rPr>
        <w:t>Gender, A</w:t>
      </w:r>
      <w:r w:rsidRPr="00831368">
        <w:rPr>
          <w:rFonts w:ascii="Times New Roman" w:hAnsi="Times New Roman"/>
          <w:b/>
          <w:bCs/>
          <w:i/>
          <w:iCs/>
          <w:sz w:val="24"/>
          <w:szCs w:val="24"/>
          <w:lang w:val="en-GB" w:eastAsia="id-ID"/>
        </w:rPr>
        <w:t>ge , and Living Status</w:t>
      </w:r>
    </w:p>
    <w:p w:rsidR="00E52D83" w:rsidRPr="00831368" w:rsidRDefault="00E52D83" w:rsidP="000D097C">
      <w:pPr>
        <w:autoSpaceDE w:val="0"/>
        <w:autoSpaceDN w:val="0"/>
        <w:adjustRightInd w:val="0"/>
        <w:spacing w:after="0" w:line="240" w:lineRule="auto"/>
        <w:jc w:val="both"/>
      </w:pPr>
    </w:p>
    <w:p w:rsidR="00452865" w:rsidRPr="00831368" w:rsidRDefault="00452865" w:rsidP="000D097C">
      <w:pPr>
        <w:autoSpaceDE w:val="0"/>
        <w:autoSpaceDN w:val="0"/>
        <w:adjustRightInd w:val="0"/>
        <w:spacing w:after="0" w:line="240" w:lineRule="auto"/>
        <w:jc w:val="both"/>
      </w:pPr>
    </w:p>
    <w:p w:rsidR="00484637" w:rsidRPr="000F3FDB" w:rsidRDefault="000F3FDB" w:rsidP="000F3FDB">
      <w:pPr>
        <w:pStyle w:val="ListParagraph"/>
        <w:widowControl w:val="0"/>
        <w:numPr>
          <w:ilvl w:val="0"/>
          <w:numId w:val="2"/>
        </w:numPr>
        <w:autoSpaceDE w:val="0"/>
        <w:autoSpaceDN w:val="0"/>
        <w:adjustRightInd w:val="0"/>
        <w:spacing w:after="0" w:line="240" w:lineRule="auto"/>
        <w:jc w:val="center"/>
        <w:rPr>
          <w:rFonts w:ascii="Times New Roman" w:hAnsi="Times New Roman"/>
          <w:b/>
          <w:sz w:val="24"/>
          <w:szCs w:val="24"/>
          <w:lang w:val="id-ID"/>
        </w:rPr>
      </w:pPr>
      <w:r>
        <w:rPr>
          <w:rFonts w:ascii="Times New Roman" w:hAnsi="Times New Roman"/>
          <w:b/>
          <w:sz w:val="24"/>
          <w:szCs w:val="24"/>
          <w:lang w:val="id-ID"/>
        </w:rPr>
        <w:t>Introduction</w:t>
      </w:r>
    </w:p>
    <w:p w:rsidR="00D74444" w:rsidRDefault="00C626A1" w:rsidP="00774907">
      <w:pPr>
        <w:widowControl w:val="0"/>
        <w:autoSpaceDE w:val="0"/>
        <w:autoSpaceDN w:val="0"/>
        <w:adjustRightInd w:val="0"/>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Students might have different experience in learning English.</w:t>
      </w:r>
      <w:r w:rsidR="00352F1C" w:rsidRPr="00831368">
        <w:rPr>
          <w:rFonts w:ascii="Times New Roman" w:hAnsi="Times New Roman"/>
          <w:sz w:val="24"/>
          <w:szCs w:val="24"/>
        </w:rPr>
        <w:t xml:space="preserve"> </w:t>
      </w:r>
      <w:proofErr w:type="spellStart"/>
      <w:r w:rsidR="00352F1C" w:rsidRPr="00831368">
        <w:rPr>
          <w:rFonts w:ascii="Times New Roman" w:hAnsi="Times New Roman"/>
          <w:sz w:val="24"/>
          <w:szCs w:val="24"/>
        </w:rPr>
        <w:t>Zehler</w:t>
      </w:r>
      <w:proofErr w:type="spellEnd"/>
      <w:r w:rsidR="00352F1C" w:rsidRPr="00831368">
        <w:rPr>
          <w:rFonts w:ascii="Times New Roman" w:hAnsi="Times New Roman"/>
          <w:sz w:val="24"/>
          <w:szCs w:val="24"/>
          <w:lang w:val="id-ID"/>
        </w:rPr>
        <w:t xml:space="preserve"> </w:t>
      </w:r>
      <w:r>
        <w:rPr>
          <w:rFonts w:ascii="Times New Roman" w:hAnsi="Times New Roman"/>
          <w:sz w:val="24"/>
          <w:szCs w:val="24"/>
        </w:rPr>
        <w:t>(1994)</w:t>
      </w:r>
      <w:r>
        <w:rPr>
          <w:rFonts w:ascii="Times New Roman" w:hAnsi="Times New Roman"/>
          <w:sz w:val="24"/>
          <w:szCs w:val="24"/>
          <w:lang w:val="id-ID"/>
        </w:rPr>
        <w:t xml:space="preserve"> </w:t>
      </w:r>
      <w:r w:rsidR="005D6004">
        <w:rPr>
          <w:rFonts w:ascii="Times New Roman" w:hAnsi="Times New Roman"/>
          <w:sz w:val="24"/>
          <w:szCs w:val="24"/>
          <w:lang w:val="id-ID"/>
        </w:rPr>
        <w:t>suggested</w:t>
      </w:r>
      <w:r>
        <w:rPr>
          <w:rFonts w:ascii="Times New Roman" w:hAnsi="Times New Roman"/>
          <w:sz w:val="24"/>
          <w:szCs w:val="24"/>
          <w:lang w:val="id-ID"/>
        </w:rPr>
        <w:t xml:space="preserve"> that even though </w:t>
      </w:r>
      <w:r w:rsidR="00352F1C" w:rsidRPr="00831368">
        <w:rPr>
          <w:rFonts w:ascii="Times New Roman" w:hAnsi="Times New Roman"/>
          <w:sz w:val="24"/>
          <w:szCs w:val="24"/>
        </w:rPr>
        <w:t>ESL students co</w:t>
      </w:r>
      <w:r w:rsidR="00352F1C" w:rsidRPr="00831368">
        <w:rPr>
          <w:rFonts w:ascii="Times New Roman" w:hAnsi="Times New Roman"/>
          <w:spacing w:val="-2"/>
          <w:sz w:val="24"/>
          <w:szCs w:val="24"/>
        </w:rPr>
        <w:t>m</w:t>
      </w:r>
      <w:r w:rsidR="00352F1C" w:rsidRPr="00831368">
        <w:rPr>
          <w:rFonts w:ascii="Times New Roman" w:hAnsi="Times New Roman"/>
          <w:sz w:val="24"/>
          <w:szCs w:val="24"/>
        </w:rPr>
        <w:t>e fr</w:t>
      </w:r>
      <w:r w:rsidR="00352F1C" w:rsidRPr="00831368">
        <w:rPr>
          <w:rFonts w:ascii="Times New Roman" w:hAnsi="Times New Roman"/>
          <w:spacing w:val="1"/>
          <w:sz w:val="24"/>
          <w:szCs w:val="24"/>
        </w:rPr>
        <w:t>o</w:t>
      </w:r>
      <w:r w:rsidR="00352F1C" w:rsidRPr="00831368">
        <w:rPr>
          <w:rFonts w:ascii="Times New Roman" w:hAnsi="Times New Roman"/>
          <w:sz w:val="24"/>
          <w:szCs w:val="24"/>
        </w:rPr>
        <w:t>m</w:t>
      </w:r>
      <w:r w:rsidR="00352F1C" w:rsidRPr="00831368">
        <w:rPr>
          <w:rFonts w:ascii="Times New Roman" w:hAnsi="Times New Roman"/>
          <w:sz w:val="24"/>
          <w:szCs w:val="24"/>
          <w:lang w:val="id-ID"/>
        </w:rPr>
        <w:t xml:space="preserve"> </w:t>
      </w:r>
      <w:r>
        <w:rPr>
          <w:rFonts w:ascii="Times New Roman" w:hAnsi="Times New Roman"/>
          <w:sz w:val="24"/>
          <w:szCs w:val="24"/>
          <w:lang w:val="id-ID"/>
        </w:rPr>
        <w:t>different social status</w:t>
      </w:r>
      <w:r>
        <w:rPr>
          <w:rFonts w:ascii="Times New Roman" w:hAnsi="Times New Roman"/>
          <w:sz w:val="24"/>
          <w:szCs w:val="24"/>
        </w:rPr>
        <w:t xml:space="preserve">, </w:t>
      </w:r>
      <w:r w:rsidR="00352F1C" w:rsidRPr="00831368">
        <w:rPr>
          <w:rFonts w:ascii="Times New Roman" w:hAnsi="Times New Roman"/>
          <w:sz w:val="24"/>
          <w:szCs w:val="24"/>
        </w:rPr>
        <w:t xml:space="preserve">they </w:t>
      </w:r>
      <w:r>
        <w:rPr>
          <w:rFonts w:ascii="Times New Roman" w:hAnsi="Times New Roman"/>
          <w:sz w:val="24"/>
          <w:szCs w:val="24"/>
          <w:lang w:val="id-ID"/>
        </w:rPr>
        <w:t xml:space="preserve">do </w:t>
      </w:r>
      <w:r w:rsidR="00352F1C" w:rsidRPr="00831368">
        <w:rPr>
          <w:rFonts w:ascii="Times New Roman" w:hAnsi="Times New Roman"/>
          <w:sz w:val="24"/>
          <w:szCs w:val="24"/>
        </w:rPr>
        <w:t xml:space="preserve">have </w:t>
      </w:r>
      <w:r>
        <w:rPr>
          <w:rFonts w:ascii="Times New Roman" w:hAnsi="Times New Roman"/>
          <w:sz w:val="24"/>
          <w:szCs w:val="24"/>
          <w:lang w:val="id-ID"/>
        </w:rPr>
        <w:t>same need similarities.</w:t>
      </w:r>
      <w:r w:rsidR="00352F1C" w:rsidRPr="00831368">
        <w:rPr>
          <w:rFonts w:ascii="Times New Roman" w:hAnsi="Times New Roman"/>
          <w:sz w:val="24"/>
          <w:szCs w:val="24"/>
        </w:rPr>
        <w:t xml:space="preserve"> </w:t>
      </w:r>
      <w:r w:rsidR="005D6004">
        <w:rPr>
          <w:rFonts w:ascii="Times New Roman" w:hAnsi="Times New Roman"/>
          <w:sz w:val="24"/>
          <w:szCs w:val="24"/>
          <w:lang w:val="id-ID"/>
        </w:rPr>
        <w:t>Therefore, they</w:t>
      </w:r>
      <w:r w:rsidR="00352F1C" w:rsidRPr="00831368">
        <w:rPr>
          <w:rFonts w:ascii="Times New Roman" w:hAnsi="Times New Roman"/>
          <w:sz w:val="24"/>
          <w:szCs w:val="24"/>
        </w:rPr>
        <w:t xml:space="preserve"> need to</w:t>
      </w:r>
      <w:r w:rsidR="00352F1C" w:rsidRPr="00831368">
        <w:rPr>
          <w:rFonts w:ascii="Times New Roman" w:hAnsi="Times New Roman"/>
          <w:sz w:val="24"/>
          <w:szCs w:val="24"/>
          <w:lang w:val="id-ID"/>
        </w:rPr>
        <w:t xml:space="preserve"> </w:t>
      </w:r>
      <w:r w:rsidR="005D7305">
        <w:rPr>
          <w:rFonts w:ascii="Times New Roman" w:hAnsi="Times New Roman"/>
          <w:sz w:val="24"/>
          <w:szCs w:val="24"/>
          <w:lang w:val="id-ID"/>
        </w:rPr>
        <w:t>master spoken</w:t>
      </w:r>
      <w:r w:rsidR="00352F1C" w:rsidRPr="00831368">
        <w:rPr>
          <w:rFonts w:ascii="Times New Roman" w:hAnsi="Times New Roman"/>
          <w:sz w:val="24"/>
          <w:szCs w:val="24"/>
        </w:rPr>
        <w:t>, reading and writing skills in English</w:t>
      </w:r>
      <w:r w:rsidR="005D6004">
        <w:rPr>
          <w:rFonts w:ascii="Times New Roman" w:hAnsi="Times New Roman"/>
          <w:sz w:val="24"/>
          <w:szCs w:val="24"/>
          <w:lang w:val="id-ID"/>
        </w:rPr>
        <w:t xml:space="preserve">. </w:t>
      </w:r>
      <w:r w:rsidR="00352F1C" w:rsidRPr="00831368">
        <w:rPr>
          <w:rFonts w:ascii="Times New Roman" w:hAnsi="Times New Roman"/>
          <w:sz w:val="24"/>
          <w:szCs w:val="24"/>
        </w:rPr>
        <w:t xml:space="preserve">ESL students </w:t>
      </w:r>
      <w:r w:rsidR="00D97F7B">
        <w:rPr>
          <w:rFonts w:ascii="Times New Roman" w:hAnsi="Times New Roman"/>
          <w:sz w:val="24"/>
          <w:szCs w:val="24"/>
          <w:lang w:val="id-ID"/>
        </w:rPr>
        <w:t xml:space="preserve">might be </w:t>
      </w:r>
      <w:r w:rsidR="00352F1C" w:rsidRPr="00831368">
        <w:rPr>
          <w:rFonts w:ascii="Times New Roman" w:hAnsi="Times New Roman"/>
          <w:sz w:val="24"/>
          <w:szCs w:val="24"/>
        </w:rPr>
        <w:t>diverse in their econo</w:t>
      </w:r>
      <w:r w:rsidR="00352F1C" w:rsidRPr="00831368">
        <w:rPr>
          <w:rFonts w:ascii="Times New Roman" w:hAnsi="Times New Roman"/>
          <w:spacing w:val="-2"/>
          <w:sz w:val="24"/>
          <w:szCs w:val="24"/>
        </w:rPr>
        <w:t>m</w:t>
      </w:r>
      <w:r w:rsidR="00352F1C" w:rsidRPr="00831368">
        <w:rPr>
          <w:rFonts w:ascii="Times New Roman" w:hAnsi="Times New Roman"/>
          <w:spacing w:val="1"/>
          <w:sz w:val="24"/>
          <w:szCs w:val="24"/>
        </w:rPr>
        <w:t>i</w:t>
      </w:r>
      <w:r w:rsidR="00352F1C" w:rsidRPr="00831368">
        <w:rPr>
          <w:rFonts w:ascii="Times New Roman" w:hAnsi="Times New Roman"/>
          <w:sz w:val="24"/>
          <w:szCs w:val="24"/>
        </w:rPr>
        <w:t>c backgrounds. So</w:t>
      </w:r>
      <w:r w:rsidR="00352F1C" w:rsidRPr="00831368">
        <w:rPr>
          <w:rFonts w:ascii="Times New Roman" w:hAnsi="Times New Roman"/>
          <w:spacing w:val="-2"/>
          <w:sz w:val="24"/>
          <w:szCs w:val="24"/>
        </w:rPr>
        <w:t>m</w:t>
      </w:r>
      <w:r w:rsidR="00352F1C" w:rsidRPr="00831368">
        <w:rPr>
          <w:rFonts w:ascii="Times New Roman" w:hAnsi="Times New Roman"/>
          <w:sz w:val="24"/>
          <w:szCs w:val="24"/>
        </w:rPr>
        <w:t xml:space="preserve">e </w:t>
      </w:r>
      <w:r w:rsidR="00352F1C" w:rsidRPr="00831368">
        <w:rPr>
          <w:rFonts w:ascii="Times New Roman" w:hAnsi="Times New Roman"/>
          <w:spacing w:val="-2"/>
          <w:sz w:val="24"/>
          <w:szCs w:val="24"/>
        </w:rPr>
        <w:t>m</w:t>
      </w:r>
      <w:r w:rsidR="00352F1C" w:rsidRPr="00831368">
        <w:rPr>
          <w:rFonts w:ascii="Times New Roman" w:hAnsi="Times New Roman"/>
          <w:sz w:val="24"/>
          <w:szCs w:val="24"/>
        </w:rPr>
        <w:t>ay co</w:t>
      </w:r>
      <w:r w:rsidR="00352F1C" w:rsidRPr="00831368">
        <w:rPr>
          <w:rFonts w:ascii="Times New Roman" w:hAnsi="Times New Roman"/>
          <w:spacing w:val="-2"/>
          <w:sz w:val="24"/>
          <w:szCs w:val="24"/>
        </w:rPr>
        <w:t>m</w:t>
      </w:r>
      <w:r w:rsidR="00352F1C" w:rsidRPr="00831368">
        <w:rPr>
          <w:rFonts w:ascii="Times New Roman" w:hAnsi="Times New Roman"/>
          <w:sz w:val="24"/>
          <w:szCs w:val="24"/>
        </w:rPr>
        <w:t>e from</w:t>
      </w:r>
      <w:r w:rsidR="00352F1C" w:rsidRPr="00831368">
        <w:rPr>
          <w:rFonts w:ascii="Times New Roman" w:hAnsi="Times New Roman"/>
          <w:sz w:val="24"/>
          <w:szCs w:val="24"/>
          <w:lang w:val="id-ID"/>
        </w:rPr>
        <w:t xml:space="preserve"> </w:t>
      </w:r>
      <w:r w:rsidR="00352F1C" w:rsidRPr="00831368">
        <w:rPr>
          <w:rFonts w:ascii="Times New Roman" w:hAnsi="Times New Roman"/>
          <w:sz w:val="24"/>
          <w:szCs w:val="24"/>
        </w:rPr>
        <w:t xml:space="preserve">backgrounds where there </w:t>
      </w:r>
      <w:r w:rsidR="00D97F7B">
        <w:rPr>
          <w:rFonts w:ascii="Times New Roman" w:hAnsi="Times New Roman"/>
          <w:sz w:val="24"/>
          <w:szCs w:val="24"/>
          <w:lang w:val="id-ID"/>
        </w:rPr>
        <w:t xml:space="preserve">have problems with </w:t>
      </w:r>
      <w:r w:rsidR="00774907">
        <w:rPr>
          <w:rFonts w:ascii="Times New Roman" w:hAnsi="Times New Roman"/>
          <w:sz w:val="24"/>
          <w:szCs w:val="24"/>
        </w:rPr>
        <w:t>finance</w:t>
      </w:r>
      <w:r w:rsidR="00352F1C" w:rsidRPr="00831368">
        <w:rPr>
          <w:rFonts w:ascii="Times New Roman" w:hAnsi="Times New Roman"/>
          <w:sz w:val="24"/>
          <w:szCs w:val="24"/>
        </w:rPr>
        <w:t xml:space="preserve"> </w:t>
      </w:r>
      <w:r w:rsidR="00D97F7B">
        <w:rPr>
          <w:rFonts w:ascii="Times New Roman" w:hAnsi="Times New Roman"/>
          <w:sz w:val="24"/>
          <w:szCs w:val="24"/>
          <w:lang w:val="id-ID"/>
        </w:rPr>
        <w:t>or health</w:t>
      </w:r>
      <w:r w:rsidR="00352F1C" w:rsidRPr="00831368">
        <w:rPr>
          <w:rFonts w:ascii="Times New Roman" w:hAnsi="Times New Roman"/>
          <w:sz w:val="24"/>
          <w:szCs w:val="24"/>
        </w:rPr>
        <w:t xml:space="preserve">. Others </w:t>
      </w:r>
      <w:r w:rsidR="00352F1C" w:rsidRPr="00831368">
        <w:rPr>
          <w:rFonts w:ascii="Times New Roman" w:hAnsi="Times New Roman"/>
          <w:spacing w:val="-2"/>
          <w:sz w:val="24"/>
          <w:szCs w:val="24"/>
        </w:rPr>
        <w:t>m</w:t>
      </w:r>
      <w:r w:rsidR="00352F1C" w:rsidRPr="00831368">
        <w:rPr>
          <w:rFonts w:ascii="Times New Roman" w:hAnsi="Times New Roman"/>
          <w:sz w:val="24"/>
          <w:szCs w:val="24"/>
        </w:rPr>
        <w:t>ay simply need understanding about some of the special circu</w:t>
      </w:r>
      <w:r w:rsidR="00352F1C" w:rsidRPr="00831368">
        <w:rPr>
          <w:rFonts w:ascii="Times New Roman" w:hAnsi="Times New Roman"/>
          <w:spacing w:val="-2"/>
          <w:sz w:val="24"/>
          <w:szCs w:val="24"/>
        </w:rPr>
        <w:t>m</w:t>
      </w:r>
      <w:r w:rsidR="00352F1C" w:rsidRPr="00831368">
        <w:rPr>
          <w:rFonts w:ascii="Times New Roman" w:hAnsi="Times New Roman"/>
          <w:sz w:val="24"/>
          <w:szCs w:val="24"/>
        </w:rPr>
        <w:t xml:space="preserve">stances they face </w:t>
      </w:r>
    </w:p>
    <w:p w:rsidR="00452865" w:rsidRPr="00831368" w:rsidRDefault="00D74444" w:rsidP="00163E94">
      <w:pPr>
        <w:widowControl w:val="0"/>
        <w:autoSpaceDE w:val="0"/>
        <w:autoSpaceDN w:val="0"/>
        <w:adjustRightInd w:val="0"/>
        <w:spacing w:after="0" w:line="240" w:lineRule="auto"/>
        <w:ind w:right="67" w:firstLine="720"/>
        <w:jc w:val="both"/>
        <w:rPr>
          <w:rFonts w:ascii="Times New Roman" w:hAnsi="Times New Roman"/>
          <w:sz w:val="24"/>
          <w:szCs w:val="24"/>
        </w:rPr>
      </w:pPr>
      <w:r w:rsidRPr="00831368">
        <w:rPr>
          <w:rFonts w:ascii="Times New Roman" w:hAnsi="Times New Roman"/>
          <w:sz w:val="24"/>
          <w:szCs w:val="24"/>
          <w:lang w:val="id-ID"/>
        </w:rPr>
        <w:t xml:space="preserve">One thing that can not be </w:t>
      </w:r>
      <w:r>
        <w:rPr>
          <w:rFonts w:ascii="Times New Roman" w:hAnsi="Times New Roman"/>
          <w:sz w:val="24"/>
          <w:szCs w:val="24"/>
          <w:lang w:val="id-ID"/>
        </w:rPr>
        <w:t>denied</w:t>
      </w:r>
      <w:r w:rsidRPr="00831368">
        <w:rPr>
          <w:rFonts w:ascii="Times New Roman" w:hAnsi="Times New Roman"/>
          <w:sz w:val="24"/>
          <w:szCs w:val="24"/>
          <w:lang w:val="id-ID"/>
        </w:rPr>
        <w:t xml:space="preserve"> when discussing about learning English</w:t>
      </w:r>
      <w:r>
        <w:rPr>
          <w:rFonts w:ascii="Times New Roman" w:hAnsi="Times New Roman"/>
          <w:sz w:val="24"/>
          <w:szCs w:val="24"/>
          <w:lang w:val="id-ID"/>
        </w:rPr>
        <w:t xml:space="preserve"> and its ESL students </w:t>
      </w:r>
      <w:r w:rsidRPr="00831368">
        <w:rPr>
          <w:rFonts w:ascii="Times New Roman" w:hAnsi="Times New Roman"/>
          <w:sz w:val="24"/>
          <w:szCs w:val="24"/>
          <w:lang w:val="id-ID"/>
        </w:rPr>
        <w:t xml:space="preserve"> is motivation. </w:t>
      </w:r>
      <w:r w:rsidR="00452865" w:rsidRPr="00831368">
        <w:rPr>
          <w:rFonts w:ascii="Times New Roman" w:hAnsi="Times New Roman"/>
          <w:sz w:val="24"/>
          <w:szCs w:val="24"/>
        </w:rPr>
        <w:t xml:space="preserve">It </w:t>
      </w:r>
      <w:r>
        <w:rPr>
          <w:rFonts w:ascii="Times New Roman" w:hAnsi="Times New Roman"/>
          <w:sz w:val="24"/>
          <w:szCs w:val="24"/>
          <w:lang w:val="id-ID"/>
        </w:rPr>
        <w:t xml:space="preserve">is widely believed that </w:t>
      </w:r>
      <w:r w:rsidR="00452865" w:rsidRPr="00831368">
        <w:rPr>
          <w:rFonts w:ascii="Times New Roman" w:hAnsi="Times New Roman"/>
          <w:sz w:val="24"/>
          <w:szCs w:val="24"/>
        </w:rPr>
        <w:t xml:space="preserve">motivation has a big </w:t>
      </w:r>
      <w:r>
        <w:rPr>
          <w:rFonts w:ascii="Times New Roman" w:hAnsi="Times New Roman"/>
          <w:sz w:val="24"/>
          <w:szCs w:val="24"/>
          <w:lang w:val="id-ID"/>
        </w:rPr>
        <w:t>impact on</w:t>
      </w:r>
      <w:r w:rsidR="00452865" w:rsidRPr="00831368">
        <w:rPr>
          <w:rFonts w:ascii="Times New Roman" w:hAnsi="Times New Roman"/>
          <w:sz w:val="24"/>
          <w:szCs w:val="24"/>
        </w:rPr>
        <w:t xml:space="preserve"> students’ academic achievement. When </w:t>
      </w:r>
      <w:proofErr w:type="spellStart"/>
      <w:r>
        <w:rPr>
          <w:rFonts w:ascii="Times New Roman" w:hAnsi="Times New Roman"/>
          <w:sz w:val="24"/>
          <w:szCs w:val="24"/>
        </w:rPr>
        <w:t>hav</w:t>
      </w:r>
      <w:proofErr w:type="spellEnd"/>
      <w:r>
        <w:rPr>
          <w:rFonts w:ascii="Times New Roman" w:hAnsi="Times New Roman"/>
          <w:sz w:val="24"/>
          <w:szCs w:val="24"/>
          <w:lang w:val="id-ID"/>
        </w:rPr>
        <w:t>ing</w:t>
      </w:r>
      <w:r w:rsidR="00452865" w:rsidRPr="00831368">
        <w:rPr>
          <w:rFonts w:ascii="Times New Roman" w:hAnsi="Times New Roman"/>
          <w:sz w:val="24"/>
          <w:szCs w:val="24"/>
        </w:rPr>
        <w:t xml:space="preserve"> high motivation, </w:t>
      </w:r>
      <w:r>
        <w:rPr>
          <w:rFonts w:ascii="Times New Roman" w:hAnsi="Times New Roman"/>
          <w:sz w:val="24"/>
          <w:szCs w:val="24"/>
          <w:lang w:val="id-ID"/>
        </w:rPr>
        <w:t xml:space="preserve">students </w:t>
      </w:r>
      <w:r w:rsidR="00452865" w:rsidRPr="00831368">
        <w:rPr>
          <w:rFonts w:ascii="Times New Roman" w:hAnsi="Times New Roman"/>
          <w:sz w:val="24"/>
          <w:szCs w:val="24"/>
        </w:rPr>
        <w:t xml:space="preserve">will </w:t>
      </w:r>
      <w:r>
        <w:rPr>
          <w:rFonts w:ascii="Times New Roman" w:hAnsi="Times New Roman"/>
          <w:sz w:val="24"/>
          <w:szCs w:val="24"/>
          <w:lang w:val="id-ID"/>
        </w:rPr>
        <w:t>be able</w:t>
      </w:r>
      <w:r w:rsidR="00452865" w:rsidRPr="00831368">
        <w:rPr>
          <w:rFonts w:ascii="Times New Roman" w:hAnsi="Times New Roman"/>
          <w:sz w:val="24"/>
          <w:szCs w:val="24"/>
        </w:rPr>
        <w:t xml:space="preserve"> to get grades </w:t>
      </w:r>
      <w:r>
        <w:rPr>
          <w:rFonts w:ascii="Times New Roman" w:hAnsi="Times New Roman"/>
          <w:sz w:val="24"/>
          <w:szCs w:val="24"/>
          <w:lang w:val="id-ID"/>
        </w:rPr>
        <w:t xml:space="preserve">as expected </w:t>
      </w:r>
      <w:r w:rsidR="00452865" w:rsidRPr="00831368">
        <w:rPr>
          <w:rFonts w:ascii="Times New Roman" w:hAnsi="Times New Roman"/>
          <w:sz w:val="24"/>
          <w:szCs w:val="24"/>
        </w:rPr>
        <w:t xml:space="preserve">in </w:t>
      </w:r>
      <w:r w:rsidR="00452865" w:rsidRPr="00831368">
        <w:rPr>
          <w:rFonts w:ascii="Times New Roman" w:hAnsi="Times New Roman"/>
          <w:sz w:val="24"/>
          <w:szCs w:val="24"/>
        </w:rPr>
        <w:lastRenderedPageBreak/>
        <w:t xml:space="preserve">their studies. </w:t>
      </w:r>
      <w:proofErr w:type="spellStart"/>
      <w:r w:rsidR="00452865" w:rsidRPr="00831368">
        <w:rPr>
          <w:rFonts w:ascii="Times New Roman" w:hAnsi="Times New Roman"/>
          <w:sz w:val="24"/>
          <w:szCs w:val="24"/>
        </w:rPr>
        <w:t>Wigfield</w:t>
      </w:r>
      <w:proofErr w:type="spellEnd"/>
      <w:r w:rsidR="00452865" w:rsidRPr="00831368">
        <w:rPr>
          <w:rFonts w:ascii="Times New Roman" w:hAnsi="Times New Roman"/>
          <w:sz w:val="24"/>
          <w:szCs w:val="24"/>
        </w:rPr>
        <w:t xml:space="preserve"> and Guthrie (1997) </w:t>
      </w:r>
      <w:r w:rsidR="005D6004">
        <w:rPr>
          <w:rFonts w:ascii="Times New Roman" w:hAnsi="Times New Roman"/>
          <w:sz w:val="24"/>
          <w:szCs w:val="24"/>
          <w:lang w:val="id-ID"/>
        </w:rPr>
        <w:t>stated</w:t>
      </w:r>
      <w:r w:rsidR="00452865" w:rsidRPr="00831368">
        <w:rPr>
          <w:rFonts w:ascii="Times New Roman" w:hAnsi="Times New Roman"/>
          <w:sz w:val="24"/>
          <w:szCs w:val="24"/>
        </w:rPr>
        <w:t xml:space="preserve"> that students who </w:t>
      </w:r>
      <w:r w:rsidR="005D6004">
        <w:rPr>
          <w:rFonts w:ascii="Times New Roman" w:hAnsi="Times New Roman"/>
          <w:sz w:val="24"/>
          <w:szCs w:val="24"/>
          <w:lang w:val="id-ID"/>
        </w:rPr>
        <w:t xml:space="preserve">perceive </w:t>
      </w:r>
      <w:r>
        <w:rPr>
          <w:rFonts w:ascii="Times New Roman" w:hAnsi="Times New Roman"/>
          <w:sz w:val="24"/>
          <w:szCs w:val="24"/>
          <w:lang w:val="id-ID"/>
        </w:rPr>
        <w:t>high</w:t>
      </w:r>
      <w:r w:rsidR="00452865" w:rsidRPr="00831368">
        <w:rPr>
          <w:rFonts w:ascii="Times New Roman" w:hAnsi="Times New Roman"/>
          <w:sz w:val="24"/>
          <w:szCs w:val="24"/>
        </w:rPr>
        <w:t xml:space="preserve"> motivations will </w:t>
      </w:r>
      <w:r w:rsidR="005D6004">
        <w:rPr>
          <w:rFonts w:ascii="Times New Roman" w:hAnsi="Times New Roman"/>
          <w:sz w:val="24"/>
          <w:szCs w:val="24"/>
          <w:lang w:val="id-ID"/>
        </w:rPr>
        <w:t>gain a better achievement</w:t>
      </w:r>
      <w:r w:rsidR="00452865" w:rsidRPr="00831368">
        <w:rPr>
          <w:rFonts w:ascii="Times New Roman" w:hAnsi="Times New Roman"/>
          <w:sz w:val="24"/>
          <w:szCs w:val="24"/>
        </w:rPr>
        <w:t xml:space="preserve"> than those who do not.  </w:t>
      </w:r>
      <w:proofErr w:type="spellStart"/>
      <w:r w:rsidR="00452865" w:rsidRPr="00831368">
        <w:rPr>
          <w:rFonts w:ascii="Times New Roman" w:hAnsi="Times New Roman"/>
          <w:sz w:val="24"/>
          <w:szCs w:val="24"/>
        </w:rPr>
        <w:t>Kleinginna</w:t>
      </w:r>
      <w:proofErr w:type="spellEnd"/>
      <w:r w:rsidR="00452865" w:rsidRPr="00831368">
        <w:rPr>
          <w:rFonts w:ascii="Times New Roman" w:hAnsi="Times New Roman"/>
          <w:sz w:val="24"/>
          <w:szCs w:val="24"/>
        </w:rPr>
        <w:t xml:space="preserve"> (1981) said that motivation is influence of needs and desires on </w:t>
      </w:r>
      <w:r w:rsidR="005D6004">
        <w:rPr>
          <w:rFonts w:ascii="Times New Roman" w:hAnsi="Times New Roman"/>
          <w:sz w:val="24"/>
          <w:szCs w:val="24"/>
          <w:lang w:val="id-ID"/>
        </w:rPr>
        <w:t>doing an activity</w:t>
      </w:r>
      <w:r w:rsidR="00452865" w:rsidRPr="00831368">
        <w:t xml:space="preserve">. </w:t>
      </w:r>
      <w:r w:rsidR="005D6004">
        <w:rPr>
          <w:lang w:val="id-ID"/>
        </w:rPr>
        <w:t>While,</w:t>
      </w:r>
      <w:r w:rsidR="00452865" w:rsidRPr="00831368">
        <w:t xml:space="preserve"> </w:t>
      </w:r>
      <w:proofErr w:type="spellStart"/>
      <w:r w:rsidR="00452865" w:rsidRPr="00831368">
        <w:rPr>
          <w:rFonts w:ascii="Times New Roman" w:hAnsi="Times New Roman"/>
          <w:sz w:val="24"/>
          <w:szCs w:val="24"/>
        </w:rPr>
        <w:t>Geen</w:t>
      </w:r>
      <w:proofErr w:type="spellEnd"/>
      <w:r w:rsidR="00452865" w:rsidRPr="00831368">
        <w:rPr>
          <w:rFonts w:ascii="Times New Roman" w:hAnsi="Times New Roman"/>
          <w:sz w:val="24"/>
          <w:szCs w:val="24"/>
        </w:rPr>
        <w:t xml:space="preserve"> </w:t>
      </w:r>
      <w:r w:rsidR="00452865" w:rsidRPr="00831368">
        <w:rPr>
          <w:rFonts w:ascii="Times New Roman" w:hAnsi="Times New Roman"/>
          <w:color w:val="000000"/>
          <w:sz w:val="24"/>
          <w:szCs w:val="24"/>
        </w:rPr>
        <w:t>(1995)</w:t>
      </w:r>
      <w:r w:rsidR="0035763B">
        <w:rPr>
          <w:rFonts w:ascii="Times New Roman" w:hAnsi="Times New Roman"/>
          <w:color w:val="000000"/>
          <w:sz w:val="24"/>
          <w:szCs w:val="24"/>
          <w:lang w:val="id-ID"/>
        </w:rPr>
        <w:t xml:space="preserve"> </w:t>
      </w:r>
      <w:r w:rsidR="00774907">
        <w:rPr>
          <w:rFonts w:ascii="Times New Roman" w:hAnsi="Times New Roman"/>
          <w:color w:val="000000"/>
          <w:sz w:val="24"/>
          <w:szCs w:val="24"/>
          <w:lang w:val="id-ID"/>
        </w:rPr>
        <w:t xml:space="preserve">defined </w:t>
      </w:r>
      <w:r w:rsidR="00774907" w:rsidRPr="00831368">
        <w:rPr>
          <w:rFonts w:ascii="Times New Roman" w:hAnsi="Times New Roman"/>
          <w:color w:val="000000"/>
          <w:sz w:val="24"/>
          <w:szCs w:val="24"/>
        </w:rPr>
        <w:t>motivation</w:t>
      </w:r>
      <w:r w:rsidR="00452865" w:rsidRPr="00831368">
        <w:rPr>
          <w:rFonts w:ascii="Times New Roman" w:hAnsi="Times New Roman"/>
          <w:color w:val="000000"/>
          <w:sz w:val="24"/>
          <w:szCs w:val="24"/>
        </w:rPr>
        <w:t xml:space="preserve"> </w:t>
      </w:r>
      <w:r w:rsidR="0035763B">
        <w:rPr>
          <w:rFonts w:ascii="Times New Roman" w:hAnsi="Times New Roman"/>
          <w:color w:val="000000"/>
          <w:sz w:val="24"/>
          <w:szCs w:val="24"/>
          <w:lang w:val="id-ID"/>
        </w:rPr>
        <w:t>as</w:t>
      </w:r>
      <w:r w:rsidR="00452865" w:rsidRPr="00831368">
        <w:rPr>
          <w:rFonts w:ascii="Times New Roman" w:hAnsi="Times New Roman"/>
          <w:color w:val="000000"/>
          <w:sz w:val="24"/>
          <w:szCs w:val="24"/>
        </w:rPr>
        <w:t xml:space="preserve"> the initiation, direction, intensity and persistence of </w:t>
      </w:r>
      <w:hyperlink r:id="rId7" w:tooltip="Human behavior" w:history="1">
        <w:r w:rsidR="00452865" w:rsidRPr="00831368">
          <w:rPr>
            <w:rStyle w:val="Hyperlink"/>
            <w:rFonts w:ascii="Times New Roman" w:hAnsi="Times New Roman"/>
            <w:color w:val="auto"/>
            <w:sz w:val="24"/>
            <w:szCs w:val="24"/>
            <w:u w:val="none"/>
          </w:rPr>
          <w:t>human behavior</w:t>
        </w:r>
      </w:hyperlink>
      <w:r w:rsidR="00452865" w:rsidRPr="00831368">
        <w:rPr>
          <w:rFonts w:ascii="Times New Roman" w:hAnsi="Times New Roman"/>
          <w:sz w:val="24"/>
          <w:szCs w:val="24"/>
        </w:rPr>
        <w:t>.</w:t>
      </w:r>
      <w:r w:rsidR="0035763B">
        <w:rPr>
          <w:rFonts w:ascii="Times New Roman" w:hAnsi="Times New Roman"/>
          <w:sz w:val="24"/>
          <w:szCs w:val="24"/>
          <w:lang w:val="id-ID"/>
        </w:rPr>
        <w:t xml:space="preserve"> So </w:t>
      </w:r>
      <w:r w:rsidR="00452865" w:rsidRPr="00831368">
        <w:rPr>
          <w:rFonts w:ascii="Times New Roman" w:hAnsi="Times New Roman"/>
          <w:sz w:val="24"/>
          <w:szCs w:val="24"/>
        </w:rPr>
        <w:t>when someone has initiation to something that is called motivation.</w:t>
      </w:r>
      <w:r w:rsidR="0035763B">
        <w:rPr>
          <w:rFonts w:ascii="Times New Roman" w:hAnsi="Times New Roman"/>
          <w:sz w:val="24"/>
          <w:szCs w:val="24"/>
          <w:lang w:val="id-ID"/>
        </w:rPr>
        <w:t xml:space="preserve"> </w:t>
      </w:r>
      <w:r w:rsidR="00452865" w:rsidRPr="00831368">
        <w:rPr>
          <w:rFonts w:ascii="Times New Roman" w:hAnsi="Times New Roman"/>
          <w:sz w:val="24"/>
          <w:szCs w:val="24"/>
        </w:rPr>
        <w:t xml:space="preserve">Based on the previous opinions, </w:t>
      </w:r>
      <w:r w:rsidR="005D6004">
        <w:rPr>
          <w:rFonts w:ascii="Times New Roman" w:hAnsi="Times New Roman"/>
          <w:sz w:val="24"/>
          <w:szCs w:val="24"/>
          <w:lang w:val="id-ID"/>
        </w:rPr>
        <w:t>the reseacher proposed</w:t>
      </w:r>
      <w:r w:rsidR="00452865" w:rsidRPr="00831368">
        <w:rPr>
          <w:rFonts w:ascii="Times New Roman" w:hAnsi="Times New Roman"/>
          <w:sz w:val="24"/>
          <w:szCs w:val="24"/>
        </w:rPr>
        <w:t xml:space="preserve"> that motivation is something which is strong that </w:t>
      </w:r>
      <w:r w:rsidR="0035763B">
        <w:rPr>
          <w:rFonts w:ascii="Times New Roman" w:hAnsi="Times New Roman"/>
          <w:sz w:val="24"/>
          <w:szCs w:val="24"/>
          <w:lang w:val="id-ID"/>
        </w:rPr>
        <w:t>encourages</w:t>
      </w:r>
      <w:r w:rsidR="00452865" w:rsidRPr="00831368">
        <w:rPr>
          <w:rFonts w:ascii="Times New Roman" w:hAnsi="Times New Roman"/>
          <w:sz w:val="24"/>
          <w:szCs w:val="24"/>
        </w:rPr>
        <w:t xml:space="preserve"> </w:t>
      </w:r>
      <w:r w:rsidR="005D6004" w:rsidRPr="00831368">
        <w:rPr>
          <w:rFonts w:ascii="Times New Roman" w:hAnsi="Times New Roman"/>
          <w:sz w:val="24"/>
          <w:szCs w:val="24"/>
        </w:rPr>
        <w:t>someone to</w:t>
      </w:r>
      <w:r w:rsidR="00452865" w:rsidRPr="00831368">
        <w:rPr>
          <w:rFonts w:ascii="Times New Roman" w:hAnsi="Times New Roman"/>
          <w:sz w:val="24"/>
          <w:szCs w:val="24"/>
        </w:rPr>
        <w:t xml:space="preserve"> </w:t>
      </w:r>
      <w:r w:rsidR="0035763B">
        <w:rPr>
          <w:rFonts w:ascii="Times New Roman" w:hAnsi="Times New Roman"/>
          <w:sz w:val="24"/>
          <w:szCs w:val="24"/>
          <w:lang w:val="id-ID"/>
        </w:rPr>
        <w:t>do something</w:t>
      </w:r>
      <w:r w:rsidR="00452865" w:rsidRPr="00831368">
        <w:rPr>
          <w:rFonts w:ascii="Times New Roman" w:hAnsi="Times New Roman"/>
          <w:sz w:val="24"/>
          <w:szCs w:val="24"/>
        </w:rPr>
        <w:t xml:space="preserve"> bas</w:t>
      </w:r>
      <w:r w:rsidR="0035763B">
        <w:rPr>
          <w:rFonts w:ascii="Times New Roman" w:hAnsi="Times New Roman"/>
          <w:sz w:val="24"/>
          <w:szCs w:val="24"/>
        </w:rPr>
        <w:t>ed on their initiation and desire</w:t>
      </w:r>
      <w:r w:rsidR="00452865" w:rsidRPr="00831368">
        <w:rPr>
          <w:rFonts w:ascii="Times New Roman" w:hAnsi="Times New Roman"/>
          <w:sz w:val="24"/>
          <w:szCs w:val="24"/>
        </w:rPr>
        <w:t>.</w:t>
      </w:r>
    </w:p>
    <w:p w:rsidR="00163E94" w:rsidRPr="00831368" w:rsidRDefault="00B219E3" w:rsidP="00163E94">
      <w:pPr>
        <w:spacing w:after="0" w:line="240" w:lineRule="auto"/>
        <w:ind w:right="71" w:firstLine="720"/>
        <w:jc w:val="both"/>
        <w:rPr>
          <w:rFonts w:ascii="Times New Roman" w:hAnsi="Times New Roman"/>
          <w:color w:val="000000"/>
          <w:sz w:val="24"/>
          <w:szCs w:val="24"/>
          <w:lang w:val="id-ID"/>
        </w:rPr>
      </w:pPr>
      <w:r>
        <w:rPr>
          <w:rFonts w:ascii="Times New Roman" w:hAnsi="Times New Roman"/>
          <w:sz w:val="24"/>
          <w:szCs w:val="24"/>
          <w:lang w:val="id-ID"/>
        </w:rPr>
        <w:t xml:space="preserve">Marshall (1987) defined motivation as </w:t>
      </w:r>
      <w:r w:rsidR="00452865" w:rsidRPr="00831368">
        <w:rPr>
          <w:rFonts w:ascii="Times New Roman" w:hAnsi="Times New Roman"/>
          <w:sz w:val="24"/>
          <w:szCs w:val="24"/>
        </w:rPr>
        <w:t>value, and benefits o</w:t>
      </w:r>
      <w:r w:rsidR="005D6004">
        <w:rPr>
          <w:rFonts w:ascii="Times New Roman" w:hAnsi="Times New Roman"/>
          <w:sz w:val="24"/>
          <w:szCs w:val="24"/>
        </w:rPr>
        <w:t>f academic tasks to the learner</w:t>
      </w:r>
      <w:r>
        <w:rPr>
          <w:rFonts w:ascii="Times New Roman" w:hAnsi="Times New Roman"/>
          <w:sz w:val="24"/>
          <w:szCs w:val="24"/>
          <w:lang w:val="id-ID"/>
        </w:rPr>
        <w:t>s.</w:t>
      </w:r>
      <w:r w:rsidRPr="00831368">
        <w:rPr>
          <w:rFonts w:ascii="Times New Roman" w:hAnsi="Times New Roman"/>
          <w:sz w:val="24"/>
          <w:szCs w:val="24"/>
        </w:rPr>
        <w:t xml:space="preserve"> </w:t>
      </w:r>
      <w:r>
        <w:rPr>
          <w:rFonts w:ascii="Times New Roman" w:hAnsi="Times New Roman"/>
          <w:sz w:val="24"/>
          <w:szCs w:val="24"/>
          <w:lang w:val="id-ID"/>
        </w:rPr>
        <w:t>A</w:t>
      </w:r>
      <w:proofErr w:type="spellStart"/>
      <w:r w:rsidR="00452865" w:rsidRPr="00831368">
        <w:rPr>
          <w:rFonts w:ascii="Times New Roman" w:hAnsi="Times New Roman"/>
          <w:sz w:val="24"/>
          <w:szCs w:val="24"/>
        </w:rPr>
        <w:t>mes</w:t>
      </w:r>
      <w:proofErr w:type="spellEnd"/>
      <w:r w:rsidR="00452865" w:rsidRPr="00831368">
        <w:rPr>
          <w:rFonts w:ascii="Times New Roman" w:hAnsi="Times New Roman"/>
          <w:sz w:val="24"/>
          <w:szCs w:val="24"/>
        </w:rPr>
        <w:t xml:space="preserve"> (1990)</w:t>
      </w:r>
      <w:r>
        <w:rPr>
          <w:rFonts w:ascii="Times New Roman" w:hAnsi="Times New Roman"/>
          <w:sz w:val="24"/>
          <w:szCs w:val="24"/>
          <w:lang w:val="id-ID"/>
        </w:rPr>
        <w:t xml:space="preserve"> proposed t</w:t>
      </w:r>
      <w:r w:rsidR="00173DB1">
        <w:rPr>
          <w:rFonts w:ascii="Times New Roman" w:hAnsi="Times New Roman"/>
          <w:sz w:val="24"/>
          <w:szCs w:val="24"/>
          <w:lang w:val="id-ID"/>
        </w:rPr>
        <w:t>he definition of motivation as process</w:t>
      </w:r>
      <w:r>
        <w:rPr>
          <w:rFonts w:ascii="Times New Roman" w:hAnsi="Times New Roman"/>
          <w:sz w:val="24"/>
          <w:szCs w:val="24"/>
          <w:lang w:val="id-ID"/>
        </w:rPr>
        <w:t>, engagement</w:t>
      </w:r>
      <w:r w:rsidR="00452865" w:rsidRPr="00831368">
        <w:rPr>
          <w:rFonts w:ascii="Times New Roman" w:hAnsi="Times New Roman"/>
          <w:sz w:val="24"/>
          <w:szCs w:val="24"/>
        </w:rPr>
        <w:t xml:space="preserve"> in learning </w:t>
      </w:r>
      <w:r w:rsidR="00055A9E">
        <w:rPr>
          <w:rFonts w:ascii="Times New Roman" w:hAnsi="Times New Roman"/>
          <w:sz w:val="24"/>
          <w:szCs w:val="24"/>
          <w:lang w:val="id-ID"/>
        </w:rPr>
        <w:t>activities.</w:t>
      </w:r>
      <w:r w:rsidR="00606E06" w:rsidRPr="00831368">
        <w:rPr>
          <w:rFonts w:ascii="Times New Roman" w:hAnsi="Times New Roman"/>
          <w:color w:val="000000"/>
          <w:sz w:val="24"/>
          <w:szCs w:val="24"/>
          <w:lang w:val="id-ID"/>
        </w:rPr>
        <w:t xml:space="preserve"> </w:t>
      </w:r>
      <w:r>
        <w:rPr>
          <w:rFonts w:ascii="Times New Roman" w:hAnsi="Times New Roman"/>
          <w:color w:val="000000"/>
          <w:sz w:val="24"/>
          <w:szCs w:val="24"/>
          <w:lang w:val="id-ID"/>
        </w:rPr>
        <w:t>Also</w:t>
      </w:r>
      <w:r w:rsidR="00606E06" w:rsidRPr="00831368">
        <w:rPr>
          <w:rFonts w:ascii="Times New Roman" w:hAnsi="Times New Roman"/>
          <w:color w:val="000000"/>
          <w:sz w:val="24"/>
          <w:szCs w:val="24"/>
          <w:lang w:val="id-ID"/>
        </w:rPr>
        <w:t xml:space="preserve">, </w:t>
      </w:r>
      <w:r w:rsidR="00606E06" w:rsidRPr="00831368">
        <w:rPr>
          <w:rFonts w:ascii="Times New Roman" w:hAnsi="Times New Roman"/>
          <w:color w:val="000000"/>
          <w:sz w:val="24"/>
          <w:szCs w:val="24"/>
        </w:rPr>
        <w:t>motivation</w:t>
      </w:r>
      <w:r w:rsidR="00606E06" w:rsidRPr="00831368">
        <w:rPr>
          <w:rFonts w:ascii="Times New Roman" w:hAnsi="Times New Roman"/>
          <w:color w:val="000000"/>
          <w:spacing w:val="9"/>
          <w:sz w:val="24"/>
          <w:szCs w:val="24"/>
        </w:rPr>
        <w:t xml:space="preserve"> </w:t>
      </w:r>
      <w:r w:rsidR="00606E06" w:rsidRPr="00831368">
        <w:rPr>
          <w:rFonts w:ascii="Times New Roman" w:hAnsi="Times New Roman"/>
          <w:color w:val="000000"/>
          <w:spacing w:val="9"/>
          <w:sz w:val="24"/>
          <w:szCs w:val="24"/>
          <w:lang w:val="id-ID"/>
        </w:rPr>
        <w:t xml:space="preserve">is </w:t>
      </w:r>
      <w:r w:rsidR="00193C0F">
        <w:rPr>
          <w:rFonts w:ascii="Times New Roman" w:hAnsi="Times New Roman"/>
          <w:color w:val="000000"/>
          <w:spacing w:val="9"/>
          <w:sz w:val="24"/>
          <w:szCs w:val="24"/>
          <w:lang w:val="id-ID"/>
        </w:rPr>
        <w:t>something</w:t>
      </w:r>
      <w:r w:rsidR="00606E06" w:rsidRPr="00831368">
        <w:rPr>
          <w:rFonts w:ascii="Times New Roman" w:hAnsi="Times New Roman"/>
          <w:color w:val="000000"/>
          <w:spacing w:val="5"/>
          <w:sz w:val="24"/>
          <w:szCs w:val="24"/>
        </w:rPr>
        <w:t xml:space="preserve"> </w:t>
      </w:r>
      <w:r w:rsidR="00606E06" w:rsidRPr="00831368">
        <w:rPr>
          <w:rFonts w:ascii="Times New Roman" w:hAnsi="Times New Roman"/>
          <w:color w:val="000000"/>
          <w:sz w:val="24"/>
          <w:szCs w:val="24"/>
        </w:rPr>
        <w:t xml:space="preserve">that </w:t>
      </w:r>
      <w:r>
        <w:rPr>
          <w:rFonts w:ascii="Times New Roman" w:hAnsi="Times New Roman"/>
          <w:color w:val="000000"/>
          <w:sz w:val="24"/>
          <w:szCs w:val="24"/>
          <w:lang w:val="id-ID"/>
        </w:rPr>
        <w:t xml:space="preserve">affect the </w:t>
      </w:r>
      <w:r w:rsidR="00606E06" w:rsidRPr="00831368">
        <w:rPr>
          <w:rFonts w:ascii="Times New Roman" w:hAnsi="Times New Roman"/>
          <w:color w:val="000000"/>
          <w:sz w:val="24"/>
          <w:szCs w:val="24"/>
        </w:rPr>
        <w:t>succ</w:t>
      </w:r>
      <w:r w:rsidR="00606E06" w:rsidRPr="00831368">
        <w:rPr>
          <w:rFonts w:ascii="Times New Roman" w:hAnsi="Times New Roman"/>
          <w:color w:val="000000"/>
          <w:spacing w:val="-1"/>
          <w:sz w:val="24"/>
          <w:szCs w:val="24"/>
        </w:rPr>
        <w:t>e</w:t>
      </w:r>
      <w:r w:rsidR="00606E06" w:rsidRPr="00831368">
        <w:rPr>
          <w:rFonts w:ascii="Times New Roman" w:hAnsi="Times New Roman"/>
          <w:color w:val="000000"/>
          <w:sz w:val="24"/>
          <w:szCs w:val="24"/>
        </w:rPr>
        <w:t>ss</w:t>
      </w:r>
      <w:r w:rsidR="00606E06" w:rsidRPr="00831368">
        <w:rPr>
          <w:rFonts w:ascii="Times New Roman" w:hAnsi="Times New Roman"/>
          <w:color w:val="000000"/>
          <w:spacing w:val="8"/>
          <w:sz w:val="24"/>
          <w:szCs w:val="24"/>
        </w:rPr>
        <w:t xml:space="preserve"> </w:t>
      </w:r>
      <w:r w:rsidR="00606E06" w:rsidRPr="00831368">
        <w:rPr>
          <w:rFonts w:ascii="Times New Roman" w:hAnsi="Times New Roman"/>
          <w:color w:val="000000"/>
          <w:sz w:val="24"/>
          <w:szCs w:val="24"/>
        </w:rPr>
        <w:t>of</w:t>
      </w:r>
      <w:r w:rsidR="00606E06" w:rsidRPr="00831368">
        <w:rPr>
          <w:rFonts w:ascii="Times New Roman" w:hAnsi="Times New Roman"/>
          <w:color w:val="000000"/>
          <w:spacing w:val="14"/>
          <w:sz w:val="24"/>
          <w:szCs w:val="24"/>
        </w:rPr>
        <w:t xml:space="preserve"> </w:t>
      </w:r>
      <w:r w:rsidR="00193C0F">
        <w:rPr>
          <w:rFonts w:ascii="Times New Roman" w:hAnsi="Times New Roman"/>
          <w:color w:val="000000"/>
          <w:sz w:val="24"/>
          <w:szCs w:val="24"/>
          <w:lang w:val="id-ID"/>
        </w:rPr>
        <w:t>ESL students</w:t>
      </w:r>
      <w:r w:rsidR="00606E06" w:rsidRPr="00831368">
        <w:rPr>
          <w:rFonts w:ascii="Times New Roman" w:hAnsi="Times New Roman"/>
          <w:color w:val="000000"/>
          <w:spacing w:val="10"/>
          <w:sz w:val="24"/>
          <w:szCs w:val="24"/>
        </w:rPr>
        <w:t xml:space="preserve"> </w:t>
      </w:r>
      <w:r w:rsidR="00606E06" w:rsidRPr="00831368">
        <w:rPr>
          <w:rFonts w:ascii="Times New Roman" w:eastAsia="Arial" w:hAnsi="Times New Roman"/>
          <w:color w:val="000000"/>
          <w:sz w:val="24"/>
          <w:szCs w:val="24"/>
        </w:rPr>
        <w:t>in</w:t>
      </w:r>
      <w:r w:rsidR="00606E06" w:rsidRPr="00831368">
        <w:rPr>
          <w:rFonts w:ascii="Times New Roman" w:eastAsia="Arial" w:hAnsi="Times New Roman"/>
          <w:color w:val="000000"/>
          <w:spacing w:val="22"/>
          <w:sz w:val="24"/>
          <w:szCs w:val="24"/>
        </w:rPr>
        <w:t xml:space="preserve"> </w:t>
      </w:r>
      <w:r w:rsidR="00606E06" w:rsidRPr="00831368">
        <w:rPr>
          <w:rFonts w:ascii="Times New Roman" w:hAnsi="Times New Roman"/>
          <w:color w:val="000000"/>
          <w:sz w:val="24"/>
          <w:szCs w:val="24"/>
        </w:rPr>
        <w:t>the</w:t>
      </w:r>
      <w:r w:rsidR="00606E06" w:rsidRPr="00831368">
        <w:rPr>
          <w:rFonts w:ascii="Times New Roman" w:hAnsi="Times New Roman"/>
          <w:color w:val="000000"/>
          <w:spacing w:val="18"/>
          <w:sz w:val="24"/>
          <w:szCs w:val="24"/>
        </w:rPr>
        <w:t xml:space="preserve"> </w:t>
      </w:r>
      <w:r w:rsidR="00606E06" w:rsidRPr="00831368">
        <w:rPr>
          <w:rFonts w:ascii="Times New Roman" w:hAnsi="Times New Roman"/>
          <w:color w:val="000000"/>
          <w:sz w:val="24"/>
          <w:szCs w:val="24"/>
        </w:rPr>
        <w:t>classroo</w:t>
      </w:r>
      <w:r w:rsidR="00606E06" w:rsidRPr="00831368">
        <w:rPr>
          <w:rFonts w:ascii="Times New Roman" w:hAnsi="Times New Roman"/>
          <w:color w:val="000000"/>
          <w:spacing w:val="-1"/>
          <w:sz w:val="24"/>
          <w:szCs w:val="24"/>
        </w:rPr>
        <w:t>m</w:t>
      </w:r>
      <w:r>
        <w:rPr>
          <w:rFonts w:ascii="Times New Roman" w:hAnsi="Times New Roman"/>
          <w:color w:val="000000"/>
          <w:spacing w:val="-1"/>
          <w:sz w:val="24"/>
          <w:szCs w:val="24"/>
          <w:lang w:val="id-ID"/>
        </w:rPr>
        <w:t xml:space="preserve"> </w:t>
      </w:r>
      <w:r>
        <w:rPr>
          <w:rFonts w:ascii="Times New Roman" w:hAnsi="Times New Roman"/>
          <w:color w:val="000000"/>
          <w:sz w:val="24"/>
          <w:szCs w:val="24"/>
          <w:lang w:val="id-ID"/>
        </w:rPr>
        <w:t xml:space="preserve"> </w:t>
      </w:r>
      <w:r w:rsidR="00173DB1">
        <w:rPr>
          <w:rFonts w:ascii="Times New Roman" w:hAnsi="Times New Roman"/>
          <w:color w:val="000000"/>
          <w:sz w:val="24"/>
          <w:szCs w:val="24"/>
          <w:lang w:val="id-ID"/>
        </w:rPr>
        <w:t>(</w:t>
      </w:r>
      <w:r>
        <w:rPr>
          <w:rFonts w:ascii="Times New Roman" w:eastAsiaTheme="minorHAnsi" w:hAnsi="Times New Roman"/>
          <w:color w:val="000000"/>
          <w:sz w:val="24"/>
          <w:szCs w:val="24"/>
          <w:lang w:val="id-ID"/>
        </w:rPr>
        <w:t xml:space="preserve">Masgoret &amp; Gardner, </w:t>
      </w:r>
      <w:r w:rsidRPr="00831368">
        <w:rPr>
          <w:rFonts w:ascii="Times New Roman" w:eastAsiaTheme="minorHAnsi" w:hAnsi="Times New Roman"/>
          <w:color w:val="000000"/>
          <w:sz w:val="24"/>
          <w:szCs w:val="24"/>
          <w:lang w:val="id-ID"/>
        </w:rPr>
        <w:t>2003)</w:t>
      </w:r>
      <w:r>
        <w:rPr>
          <w:rFonts w:ascii="Times New Roman" w:hAnsi="Times New Roman"/>
          <w:color w:val="000000"/>
          <w:sz w:val="24"/>
          <w:szCs w:val="24"/>
          <w:lang w:val="id-ID"/>
        </w:rPr>
        <w:t>.</w:t>
      </w:r>
      <w:r w:rsidR="00606E06" w:rsidRPr="00831368">
        <w:rPr>
          <w:rFonts w:ascii="Times New Roman" w:hAnsi="Times New Roman"/>
          <w:color w:val="000000"/>
          <w:sz w:val="24"/>
          <w:szCs w:val="24"/>
        </w:rPr>
        <w:t xml:space="preserve"> </w:t>
      </w:r>
    </w:p>
    <w:p w:rsidR="00163E94" w:rsidRPr="00ED5B1E" w:rsidRDefault="00606E06" w:rsidP="00163E94">
      <w:pPr>
        <w:spacing w:after="0" w:line="240" w:lineRule="auto"/>
        <w:ind w:right="71" w:firstLine="720"/>
        <w:jc w:val="both"/>
        <w:rPr>
          <w:rFonts w:ascii="Times New Roman" w:hAnsi="Times New Roman"/>
          <w:color w:val="000000"/>
          <w:sz w:val="24"/>
          <w:szCs w:val="24"/>
          <w:lang w:val="id-ID"/>
        </w:rPr>
      </w:pPr>
      <w:r w:rsidRPr="00831368">
        <w:rPr>
          <w:rFonts w:ascii="Times New Roman" w:hAnsi="Times New Roman"/>
          <w:color w:val="000000"/>
          <w:sz w:val="24"/>
          <w:szCs w:val="24"/>
        </w:rPr>
        <w:t>Keller</w:t>
      </w:r>
      <w:r w:rsidRPr="00831368">
        <w:rPr>
          <w:rFonts w:ascii="Times New Roman" w:hAnsi="Times New Roman"/>
          <w:color w:val="000000"/>
          <w:spacing w:val="8"/>
          <w:sz w:val="24"/>
          <w:szCs w:val="24"/>
        </w:rPr>
        <w:t xml:space="preserve"> </w:t>
      </w:r>
      <w:r w:rsidRPr="00831368">
        <w:rPr>
          <w:rFonts w:ascii="Times New Roman" w:hAnsi="Times New Roman"/>
          <w:color w:val="000000"/>
          <w:sz w:val="24"/>
          <w:szCs w:val="24"/>
        </w:rPr>
        <w:t>(2002)</w:t>
      </w:r>
      <w:r w:rsidRPr="00831368">
        <w:rPr>
          <w:rFonts w:ascii="Times New Roman" w:hAnsi="Times New Roman"/>
          <w:color w:val="000000"/>
          <w:spacing w:val="-6"/>
          <w:sz w:val="24"/>
          <w:szCs w:val="24"/>
        </w:rPr>
        <w:t xml:space="preserve"> </w:t>
      </w:r>
      <w:r w:rsidR="00173DB1">
        <w:rPr>
          <w:rFonts w:ascii="Times New Roman" w:hAnsi="Times New Roman"/>
          <w:color w:val="000000"/>
          <w:sz w:val="24"/>
          <w:szCs w:val="24"/>
          <w:lang w:val="id-ID"/>
        </w:rPr>
        <w:t>proposed</w:t>
      </w:r>
      <w:r w:rsidRPr="00831368">
        <w:rPr>
          <w:rFonts w:ascii="Times New Roman" w:hAnsi="Times New Roman"/>
          <w:color w:val="000000"/>
          <w:spacing w:val="8"/>
          <w:sz w:val="24"/>
          <w:szCs w:val="24"/>
        </w:rPr>
        <w:t xml:space="preserve"> </w:t>
      </w:r>
      <w:r w:rsidRPr="00831368">
        <w:rPr>
          <w:rFonts w:ascii="Times New Roman" w:hAnsi="Times New Roman"/>
          <w:color w:val="000000"/>
          <w:sz w:val="24"/>
          <w:szCs w:val="24"/>
        </w:rPr>
        <w:t xml:space="preserve">that </w:t>
      </w:r>
      <w:r w:rsidR="00ED5B1E">
        <w:rPr>
          <w:rFonts w:ascii="Times New Roman" w:hAnsi="Times New Roman"/>
          <w:color w:val="000000"/>
          <w:sz w:val="24"/>
          <w:szCs w:val="24"/>
          <w:lang w:val="id-ID"/>
        </w:rPr>
        <w:t>students’</w:t>
      </w:r>
      <w:r w:rsidRPr="00831368">
        <w:rPr>
          <w:rFonts w:ascii="Times New Roman" w:hAnsi="Times New Roman"/>
          <w:color w:val="000000"/>
          <w:sz w:val="24"/>
          <w:szCs w:val="24"/>
        </w:rPr>
        <w:t xml:space="preserve"> </w:t>
      </w:r>
      <w:r w:rsidRPr="00831368">
        <w:rPr>
          <w:rFonts w:ascii="Times New Roman" w:hAnsi="Times New Roman"/>
          <w:color w:val="000000"/>
          <w:spacing w:val="27"/>
          <w:sz w:val="24"/>
          <w:szCs w:val="24"/>
        </w:rPr>
        <w:t xml:space="preserve"> </w:t>
      </w:r>
      <w:r w:rsidRPr="00831368">
        <w:rPr>
          <w:rFonts w:ascii="Times New Roman" w:hAnsi="Times New Roman"/>
          <w:color w:val="000000"/>
          <w:sz w:val="24"/>
          <w:szCs w:val="24"/>
        </w:rPr>
        <w:t xml:space="preserve">participation </w:t>
      </w:r>
      <w:r w:rsidRPr="00831368">
        <w:rPr>
          <w:rFonts w:ascii="Times New Roman" w:hAnsi="Times New Roman"/>
          <w:color w:val="000000"/>
          <w:spacing w:val="15"/>
          <w:sz w:val="24"/>
          <w:szCs w:val="24"/>
        </w:rPr>
        <w:t xml:space="preserve"> </w:t>
      </w:r>
      <w:r w:rsidRPr="00831368">
        <w:rPr>
          <w:rFonts w:ascii="Times New Roman" w:hAnsi="Times New Roman"/>
          <w:color w:val="000000"/>
          <w:sz w:val="24"/>
          <w:szCs w:val="24"/>
        </w:rPr>
        <w:t xml:space="preserve">is </w:t>
      </w:r>
      <w:r w:rsidRPr="00831368">
        <w:rPr>
          <w:rFonts w:ascii="Times New Roman" w:hAnsi="Times New Roman"/>
          <w:color w:val="000000"/>
          <w:spacing w:val="10"/>
          <w:sz w:val="24"/>
          <w:szCs w:val="24"/>
        </w:rPr>
        <w:t xml:space="preserve"> </w:t>
      </w:r>
      <w:r w:rsidRPr="00831368">
        <w:rPr>
          <w:rFonts w:ascii="Times New Roman" w:hAnsi="Times New Roman"/>
          <w:color w:val="000000"/>
          <w:sz w:val="24"/>
          <w:szCs w:val="24"/>
        </w:rPr>
        <w:t xml:space="preserve">a </w:t>
      </w:r>
      <w:r w:rsidRPr="00831368">
        <w:rPr>
          <w:rFonts w:ascii="Times New Roman" w:hAnsi="Times New Roman"/>
          <w:color w:val="000000"/>
          <w:spacing w:val="2"/>
          <w:sz w:val="24"/>
          <w:szCs w:val="24"/>
        </w:rPr>
        <w:t xml:space="preserve"> </w:t>
      </w:r>
      <w:r w:rsidRPr="00831368">
        <w:rPr>
          <w:rFonts w:ascii="Times New Roman" w:hAnsi="Times New Roman"/>
          <w:color w:val="000000"/>
          <w:sz w:val="24"/>
          <w:szCs w:val="24"/>
        </w:rPr>
        <w:t xml:space="preserve">good </w:t>
      </w:r>
      <w:r w:rsidRPr="00831368">
        <w:rPr>
          <w:rFonts w:ascii="Times New Roman" w:hAnsi="Times New Roman"/>
          <w:color w:val="000000"/>
          <w:spacing w:val="15"/>
          <w:sz w:val="24"/>
          <w:szCs w:val="24"/>
        </w:rPr>
        <w:t xml:space="preserve"> </w:t>
      </w:r>
      <w:r w:rsidRPr="00831368">
        <w:rPr>
          <w:rFonts w:ascii="Times New Roman" w:hAnsi="Times New Roman"/>
          <w:color w:val="000000"/>
          <w:sz w:val="24"/>
          <w:szCs w:val="24"/>
        </w:rPr>
        <w:t xml:space="preserve">way </w:t>
      </w:r>
      <w:r w:rsidRPr="00831368">
        <w:rPr>
          <w:rFonts w:ascii="Times New Roman" w:hAnsi="Times New Roman"/>
          <w:color w:val="000000"/>
          <w:spacing w:val="5"/>
          <w:sz w:val="24"/>
          <w:szCs w:val="24"/>
        </w:rPr>
        <w:t xml:space="preserve"> </w:t>
      </w:r>
      <w:r w:rsidRPr="00831368">
        <w:rPr>
          <w:rFonts w:ascii="Times New Roman" w:hAnsi="Times New Roman"/>
          <w:color w:val="000000"/>
          <w:sz w:val="24"/>
          <w:szCs w:val="24"/>
        </w:rPr>
        <w:t xml:space="preserve">to </w:t>
      </w:r>
      <w:r w:rsidRPr="00831368">
        <w:rPr>
          <w:rFonts w:ascii="Times New Roman" w:hAnsi="Times New Roman"/>
          <w:color w:val="000000"/>
          <w:spacing w:val="11"/>
          <w:sz w:val="24"/>
          <w:szCs w:val="24"/>
        </w:rPr>
        <w:t xml:space="preserve"> </w:t>
      </w:r>
      <w:r w:rsidR="00173DB1">
        <w:rPr>
          <w:rFonts w:ascii="Times New Roman" w:hAnsi="Times New Roman"/>
          <w:color w:val="000000"/>
          <w:sz w:val="24"/>
          <w:szCs w:val="24"/>
          <w:lang w:val="id-ID"/>
        </w:rPr>
        <w:t>improve</w:t>
      </w:r>
      <w:r w:rsidRPr="00831368">
        <w:rPr>
          <w:rFonts w:ascii="Times New Roman" w:hAnsi="Times New Roman"/>
          <w:color w:val="000000"/>
          <w:sz w:val="24"/>
          <w:szCs w:val="24"/>
        </w:rPr>
        <w:t xml:space="preserve"> </w:t>
      </w:r>
      <w:r w:rsidRPr="00831368">
        <w:rPr>
          <w:rFonts w:ascii="Times New Roman" w:hAnsi="Times New Roman"/>
          <w:color w:val="000000"/>
          <w:spacing w:val="9"/>
          <w:sz w:val="24"/>
          <w:szCs w:val="24"/>
        </w:rPr>
        <w:t xml:space="preserve"> </w:t>
      </w:r>
      <w:r w:rsidRPr="00831368">
        <w:rPr>
          <w:rFonts w:ascii="Times New Roman" w:hAnsi="Times New Roman"/>
          <w:color w:val="000000"/>
          <w:sz w:val="24"/>
          <w:szCs w:val="24"/>
        </w:rPr>
        <w:t xml:space="preserve">their </w:t>
      </w:r>
      <w:r w:rsidRPr="00831368">
        <w:rPr>
          <w:rFonts w:ascii="Times New Roman" w:hAnsi="Times New Roman"/>
          <w:color w:val="000000"/>
          <w:spacing w:val="10"/>
          <w:sz w:val="24"/>
          <w:szCs w:val="24"/>
        </w:rPr>
        <w:t xml:space="preserve"> </w:t>
      </w:r>
      <w:r w:rsidRPr="00831368">
        <w:rPr>
          <w:rFonts w:ascii="Times New Roman" w:hAnsi="Times New Roman"/>
          <w:color w:val="000000"/>
          <w:sz w:val="24"/>
          <w:szCs w:val="24"/>
        </w:rPr>
        <w:t xml:space="preserve">interests </w:t>
      </w:r>
      <w:r w:rsidRPr="00831368">
        <w:rPr>
          <w:rFonts w:ascii="Times New Roman" w:hAnsi="Times New Roman"/>
          <w:color w:val="000000"/>
          <w:spacing w:val="11"/>
          <w:sz w:val="24"/>
          <w:szCs w:val="24"/>
        </w:rPr>
        <w:t xml:space="preserve"> </w:t>
      </w:r>
      <w:r w:rsidRPr="00831368">
        <w:rPr>
          <w:rFonts w:ascii="Times New Roman" w:hAnsi="Times New Roman"/>
          <w:color w:val="000000"/>
          <w:sz w:val="24"/>
          <w:szCs w:val="24"/>
        </w:rPr>
        <w:t xml:space="preserve">in </w:t>
      </w:r>
      <w:r w:rsidRPr="00831368">
        <w:rPr>
          <w:rFonts w:ascii="Times New Roman" w:hAnsi="Times New Roman"/>
          <w:color w:val="000000"/>
          <w:spacing w:val="7"/>
          <w:sz w:val="24"/>
          <w:szCs w:val="24"/>
        </w:rPr>
        <w:t xml:space="preserve"> </w:t>
      </w:r>
      <w:r w:rsidRPr="00831368">
        <w:rPr>
          <w:rFonts w:ascii="Times New Roman" w:hAnsi="Times New Roman"/>
          <w:color w:val="000000"/>
          <w:sz w:val="24"/>
          <w:szCs w:val="24"/>
        </w:rPr>
        <w:t>learning</w:t>
      </w:r>
      <w:r w:rsidRPr="00831368">
        <w:rPr>
          <w:rFonts w:ascii="Times New Roman" w:hAnsi="Times New Roman"/>
          <w:color w:val="000000"/>
          <w:sz w:val="24"/>
          <w:szCs w:val="24"/>
          <w:lang w:val="id-ID"/>
        </w:rPr>
        <w:t xml:space="preserve"> </w:t>
      </w:r>
      <w:r w:rsidRPr="00831368">
        <w:rPr>
          <w:rFonts w:ascii="Times New Roman" w:hAnsi="Times New Roman"/>
          <w:color w:val="000000"/>
          <w:sz w:val="24"/>
          <w:szCs w:val="24"/>
        </w:rPr>
        <w:t xml:space="preserve">, which </w:t>
      </w:r>
      <w:r w:rsidRPr="00831368">
        <w:rPr>
          <w:rFonts w:ascii="Times New Roman" w:hAnsi="Times New Roman"/>
          <w:color w:val="000000"/>
          <w:spacing w:val="12"/>
          <w:sz w:val="24"/>
          <w:szCs w:val="24"/>
        </w:rPr>
        <w:t xml:space="preserve"> </w:t>
      </w:r>
      <w:r w:rsidR="00ED5B1E">
        <w:rPr>
          <w:rFonts w:ascii="Times New Roman" w:hAnsi="Times New Roman"/>
          <w:color w:val="000000"/>
          <w:sz w:val="24"/>
          <w:szCs w:val="24"/>
          <w:lang w:val="id-ID"/>
        </w:rPr>
        <w:t>contributes to</w:t>
      </w:r>
      <w:r w:rsidRPr="00831368">
        <w:rPr>
          <w:rFonts w:ascii="Times New Roman" w:hAnsi="Times New Roman"/>
          <w:color w:val="000000"/>
          <w:sz w:val="24"/>
          <w:szCs w:val="24"/>
          <w:lang w:val="id-ID"/>
        </w:rPr>
        <w:t xml:space="preserve"> </w:t>
      </w:r>
      <w:r w:rsidRPr="00831368">
        <w:rPr>
          <w:rFonts w:ascii="Times New Roman" w:hAnsi="Times New Roman"/>
          <w:color w:val="000000"/>
          <w:sz w:val="24"/>
          <w:szCs w:val="24"/>
        </w:rPr>
        <w:t>motivation.</w:t>
      </w:r>
      <w:r w:rsidRPr="00831368">
        <w:rPr>
          <w:rFonts w:ascii="Times New Roman" w:hAnsi="Times New Roman"/>
          <w:color w:val="000000"/>
          <w:spacing w:val="8"/>
          <w:sz w:val="24"/>
          <w:szCs w:val="24"/>
        </w:rPr>
        <w:t xml:space="preserve"> </w:t>
      </w:r>
      <w:r w:rsidR="00ED5B1E">
        <w:rPr>
          <w:rFonts w:ascii="Times New Roman" w:hAnsi="Times New Roman"/>
          <w:color w:val="000000"/>
          <w:sz w:val="24"/>
          <w:szCs w:val="24"/>
          <w:lang w:val="id-ID"/>
        </w:rPr>
        <w:t>ESL students</w:t>
      </w:r>
      <w:r w:rsidRPr="00831368">
        <w:rPr>
          <w:rFonts w:ascii="Times New Roman" w:hAnsi="Times New Roman"/>
          <w:color w:val="000000"/>
          <w:spacing w:val="4"/>
          <w:sz w:val="24"/>
          <w:szCs w:val="24"/>
        </w:rPr>
        <w:t xml:space="preserve"> </w:t>
      </w:r>
      <w:r w:rsidRPr="00831368">
        <w:rPr>
          <w:rFonts w:ascii="Times New Roman" w:hAnsi="Times New Roman"/>
          <w:color w:val="000000"/>
          <w:sz w:val="24"/>
          <w:szCs w:val="24"/>
        </w:rPr>
        <w:t>who</w:t>
      </w:r>
      <w:r w:rsidRPr="00831368">
        <w:rPr>
          <w:rFonts w:ascii="Times New Roman" w:hAnsi="Times New Roman"/>
          <w:color w:val="000000"/>
          <w:spacing w:val="4"/>
          <w:sz w:val="24"/>
          <w:szCs w:val="24"/>
        </w:rPr>
        <w:t xml:space="preserve"> </w:t>
      </w:r>
      <w:r w:rsidRPr="00831368">
        <w:rPr>
          <w:rFonts w:ascii="Times New Roman" w:hAnsi="Times New Roman"/>
          <w:color w:val="000000"/>
          <w:sz w:val="24"/>
          <w:szCs w:val="24"/>
        </w:rPr>
        <w:t>are</w:t>
      </w:r>
      <w:r w:rsidRPr="00831368">
        <w:rPr>
          <w:rFonts w:ascii="Times New Roman" w:hAnsi="Times New Roman"/>
          <w:color w:val="000000"/>
          <w:spacing w:val="13"/>
          <w:sz w:val="24"/>
          <w:szCs w:val="24"/>
        </w:rPr>
        <w:t xml:space="preserve"> </w:t>
      </w:r>
      <w:r w:rsidRPr="00831368">
        <w:rPr>
          <w:rFonts w:ascii="Times New Roman" w:hAnsi="Times New Roman"/>
          <w:color w:val="000000"/>
          <w:sz w:val="24"/>
          <w:szCs w:val="24"/>
        </w:rPr>
        <w:t>able</w:t>
      </w:r>
      <w:r w:rsidRPr="00831368">
        <w:rPr>
          <w:rFonts w:ascii="Times New Roman" w:hAnsi="Times New Roman"/>
          <w:color w:val="000000"/>
          <w:spacing w:val="6"/>
          <w:sz w:val="24"/>
          <w:szCs w:val="24"/>
        </w:rPr>
        <w:t xml:space="preserve"> </w:t>
      </w:r>
      <w:r w:rsidRPr="00831368">
        <w:rPr>
          <w:rFonts w:ascii="Times New Roman" w:hAnsi="Times New Roman"/>
          <w:color w:val="000000"/>
          <w:sz w:val="24"/>
          <w:szCs w:val="24"/>
        </w:rPr>
        <w:t>to</w:t>
      </w:r>
      <w:r w:rsidRPr="00831368">
        <w:rPr>
          <w:rFonts w:ascii="Times New Roman" w:hAnsi="Times New Roman"/>
          <w:color w:val="000000"/>
          <w:spacing w:val="11"/>
          <w:sz w:val="24"/>
          <w:szCs w:val="24"/>
        </w:rPr>
        <w:t xml:space="preserve"> </w:t>
      </w:r>
      <w:r w:rsidR="00ED5B1E">
        <w:rPr>
          <w:rFonts w:ascii="Times New Roman" w:hAnsi="Times New Roman"/>
          <w:color w:val="000000"/>
          <w:sz w:val="24"/>
          <w:szCs w:val="24"/>
          <w:lang w:val="id-ID"/>
        </w:rPr>
        <w:t>come out with</w:t>
      </w:r>
      <w:r w:rsidRPr="00831368">
        <w:rPr>
          <w:rFonts w:ascii="Times New Roman" w:hAnsi="Times New Roman"/>
          <w:color w:val="000000"/>
          <w:spacing w:val="7"/>
          <w:sz w:val="24"/>
          <w:szCs w:val="24"/>
        </w:rPr>
        <w:t xml:space="preserve"> </w:t>
      </w:r>
      <w:r w:rsidRPr="00831368">
        <w:rPr>
          <w:rFonts w:ascii="Times New Roman" w:hAnsi="Times New Roman"/>
          <w:color w:val="000000"/>
          <w:sz w:val="24"/>
          <w:szCs w:val="24"/>
        </w:rPr>
        <w:t>their</w:t>
      </w:r>
      <w:r w:rsidRPr="00831368">
        <w:rPr>
          <w:rFonts w:ascii="Times New Roman" w:hAnsi="Times New Roman"/>
          <w:color w:val="000000"/>
          <w:spacing w:val="1"/>
          <w:sz w:val="24"/>
          <w:szCs w:val="24"/>
        </w:rPr>
        <w:t xml:space="preserve"> </w:t>
      </w:r>
      <w:r w:rsidRPr="00831368">
        <w:rPr>
          <w:rFonts w:ascii="Times New Roman" w:hAnsi="Times New Roman"/>
          <w:color w:val="000000"/>
          <w:spacing w:val="9"/>
          <w:sz w:val="24"/>
          <w:szCs w:val="24"/>
        </w:rPr>
        <w:t xml:space="preserve"> </w:t>
      </w:r>
      <w:r w:rsidRPr="00831368">
        <w:rPr>
          <w:rFonts w:ascii="Times New Roman" w:hAnsi="Times New Roman"/>
          <w:color w:val="000000"/>
          <w:sz w:val="24"/>
          <w:szCs w:val="24"/>
        </w:rPr>
        <w:t>goals</w:t>
      </w:r>
      <w:r w:rsidRPr="00831368">
        <w:rPr>
          <w:rFonts w:ascii="Times New Roman" w:hAnsi="Times New Roman"/>
          <w:color w:val="000000"/>
          <w:spacing w:val="8"/>
          <w:sz w:val="24"/>
          <w:szCs w:val="24"/>
        </w:rPr>
        <w:t xml:space="preserve"> </w:t>
      </w:r>
      <w:r w:rsidRPr="00831368">
        <w:rPr>
          <w:rFonts w:ascii="Times New Roman" w:hAnsi="Times New Roman"/>
          <w:color w:val="000000"/>
          <w:sz w:val="24"/>
          <w:szCs w:val="24"/>
        </w:rPr>
        <w:t>and</w:t>
      </w:r>
      <w:r w:rsidRPr="00831368">
        <w:rPr>
          <w:rFonts w:ascii="Times New Roman" w:hAnsi="Times New Roman"/>
          <w:color w:val="000000"/>
          <w:spacing w:val="2"/>
          <w:sz w:val="24"/>
          <w:szCs w:val="24"/>
        </w:rPr>
        <w:t xml:space="preserve"> </w:t>
      </w:r>
      <w:r w:rsidRPr="00831368">
        <w:rPr>
          <w:rFonts w:ascii="Times New Roman" w:hAnsi="Times New Roman"/>
          <w:color w:val="000000"/>
          <w:sz w:val="24"/>
          <w:szCs w:val="24"/>
        </w:rPr>
        <w:t>evaluate</w:t>
      </w:r>
      <w:r w:rsidRPr="00831368">
        <w:rPr>
          <w:rFonts w:ascii="Times New Roman" w:hAnsi="Times New Roman"/>
          <w:color w:val="000000"/>
          <w:spacing w:val="4"/>
          <w:sz w:val="24"/>
          <w:szCs w:val="24"/>
        </w:rPr>
        <w:t xml:space="preserve"> </w:t>
      </w:r>
      <w:r w:rsidRPr="00831368">
        <w:rPr>
          <w:rFonts w:ascii="Times New Roman" w:hAnsi="Times New Roman"/>
          <w:color w:val="000000"/>
          <w:sz w:val="24"/>
          <w:szCs w:val="24"/>
        </w:rPr>
        <w:t>their</w:t>
      </w:r>
      <w:r w:rsidRPr="00831368">
        <w:rPr>
          <w:rFonts w:ascii="Times New Roman" w:hAnsi="Times New Roman"/>
          <w:color w:val="000000"/>
          <w:spacing w:val="11"/>
          <w:sz w:val="24"/>
          <w:szCs w:val="24"/>
        </w:rPr>
        <w:t xml:space="preserve"> </w:t>
      </w:r>
      <w:r w:rsidRPr="00831368">
        <w:rPr>
          <w:rFonts w:ascii="Times New Roman" w:hAnsi="Times New Roman"/>
          <w:color w:val="000000"/>
          <w:sz w:val="24"/>
          <w:szCs w:val="24"/>
        </w:rPr>
        <w:t>own progress</w:t>
      </w:r>
      <w:r w:rsidRPr="00831368">
        <w:rPr>
          <w:rFonts w:ascii="Times New Roman" w:hAnsi="Times New Roman"/>
          <w:color w:val="000000"/>
          <w:spacing w:val="12"/>
          <w:sz w:val="24"/>
          <w:szCs w:val="24"/>
        </w:rPr>
        <w:t xml:space="preserve"> </w:t>
      </w:r>
      <w:r w:rsidRPr="00831368">
        <w:rPr>
          <w:rFonts w:ascii="Times New Roman" w:hAnsi="Times New Roman"/>
          <w:color w:val="000000"/>
          <w:sz w:val="24"/>
          <w:szCs w:val="24"/>
        </w:rPr>
        <w:t>were</w:t>
      </w:r>
      <w:r w:rsidRPr="00831368">
        <w:rPr>
          <w:rFonts w:ascii="Times New Roman" w:hAnsi="Times New Roman"/>
          <w:color w:val="000000"/>
          <w:spacing w:val="13"/>
          <w:sz w:val="24"/>
          <w:szCs w:val="24"/>
        </w:rPr>
        <w:t xml:space="preserve"> </w:t>
      </w:r>
      <w:r w:rsidR="00ED5B1E">
        <w:rPr>
          <w:rFonts w:ascii="Times New Roman" w:hAnsi="Times New Roman"/>
          <w:color w:val="000000"/>
          <w:sz w:val="24"/>
          <w:szCs w:val="24"/>
          <w:lang w:val="id-ID"/>
        </w:rPr>
        <w:t>confirmed</w:t>
      </w:r>
      <w:r w:rsidRPr="00831368">
        <w:rPr>
          <w:rFonts w:ascii="Times New Roman" w:hAnsi="Times New Roman"/>
          <w:color w:val="000000"/>
          <w:spacing w:val="7"/>
          <w:sz w:val="24"/>
          <w:szCs w:val="24"/>
        </w:rPr>
        <w:t xml:space="preserve"> </w:t>
      </w:r>
      <w:r w:rsidRPr="00831368">
        <w:rPr>
          <w:rFonts w:ascii="Times New Roman" w:hAnsi="Times New Roman"/>
          <w:color w:val="000000"/>
          <w:sz w:val="24"/>
          <w:szCs w:val="24"/>
        </w:rPr>
        <w:t>to</w:t>
      </w:r>
      <w:r w:rsidRPr="00831368">
        <w:rPr>
          <w:rFonts w:ascii="Times New Roman" w:hAnsi="Times New Roman"/>
          <w:color w:val="000000"/>
          <w:spacing w:val="1"/>
          <w:sz w:val="24"/>
          <w:szCs w:val="24"/>
        </w:rPr>
        <w:t xml:space="preserve"> </w:t>
      </w:r>
      <w:r w:rsidRPr="00831368">
        <w:rPr>
          <w:rFonts w:ascii="Times New Roman" w:hAnsi="Times New Roman"/>
          <w:color w:val="000000"/>
          <w:sz w:val="24"/>
          <w:szCs w:val="24"/>
        </w:rPr>
        <w:t>be</w:t>
      </w:r>
      <w:r w:rsidRPr="00831368">
        <w:rPr>
          <w:rFonts w:ascii="Times New Roman" w:hAnsi="Times New Roman"/>
          <w:color w:val="000000"/>
          <w:spacing w:val="6"/>
          <w:sz w:val="24"/>
          <w:szCs w:val="24"/>
        </w:rPr>
        <w:t xml:space="preserve"> </w:t>
      </w:r>
      <w:r w:rsidRPr="00831368">
        <w:rPr>
          <w:rFonts w:ascii="Times New Roman" w:hAnsi="Times New Roman"/>
          <w:color w:val="000000"/>
          <w:sz w:val="24"/>
          <w:szCs w:val="24"/>
        </w:rPr>
        <w:t xml:space="preserve">more motivated. </w:t>
      </w:r>
      <w:r w:rsidR="00ED5B1E">
        <w:rPr>
          <w:rFonts w:ascii="Times New Roman" w:hAnsi="Times New Roman"/>
          <w:color w:val="000000"/>
          <w:sz w:val="24"/>
          <w:szCs w:val="24"/>
          <w:lang w:val="id-ID"/>
        </w:rPr>
        <w:t>Since</w:t>
      </w:r>
      <w:r w:rsidRPr="00831368">
        <w:rPr>
          <w:rFonts w:ascii="Times New Roman" w:hAnsi="Times New Roman"/>
          <w:color w:val="000000"/>
          <w:spacing w:val="49"/>
          <w:sz w:val="24"/>
          <w:szCs w:val="24"/>
        </w:rPr>
        <w:t xml:space="preserve"> </w:t>
      </w:r>
      <w:r w:rsidRPr="00831368">
        <w:rPr>
          <w:rFonts w:ascii="Times New Roman" w:hAnsi="Times New Roman"/>
          <w:color w:val="000000"/>
          <w:sz w:val="24"/>
          <w:szCs w:val="24"/>
        </w:rPr>
        <w:t>the</w:t>
      </w:r>
      <w:r w:rsidRPr="00831368">
        <w:rPr>
          <w:rFonts w:ascii="Times New Roman" w:hAnsi="Times New Roman"/>
          <w:color w:val="000000"/>
          <w:spacing w:val="46"/>
          <w:sz w:val="24"/>
          <w:szCs w:val="24"/>
        </w:rPr>
        <w:t xml:space="preserve"> </w:t>
      </w:r>
      <w:r w:rsidRPr="00831368">
        <w:rPr>
          <w:rFonts w:ascii="Times New Roman" w:hAnsi="Times New Roman"/>
          <w:color w:val="000000"/>
          <w:sz w:val="24"/>
          <w:szCs w:val="24"/>
        </w:rPr>
        <w:t>relationship</w:t>
      </w:r>
      <w:r w:rsidRPr="00831368">
        <w:rPr>
          <w:rFonts w:ascii="Times New Roman" w:hAnsi="Times New Roman"/>
          <w:color w:val="000000"/>
          <w:spacing w:val="47"/>
          <w:sz w:val="24"/>
          <w:szCs w:val="24"/>
        </w:rPr>
        <w:t xml:space="preserve"> </w:t>
      </w:r>
      <w:r w:rsidRPr="00831368">
        <w:rPr>
          <w:rFonts w:ascii="Times New Roman" w:hAnsi="Times New Roman"/>
          <w:color w:val="000000"/>
          <w:sz w:val="24"/>
          <w:szCs w:val="24"/>
        </w:rPr>
        <w:t>between</w:t>
      </w:r>
      <w:r w:rsidRPr="00831368">
        <w:rPr>
          <w:rFonts w:ascii="Times New Roman" w:hAnsi="Times New Roman"/>
          <w:color w:val="000000"/>
          <w:sz w:val="24"/>
          <w:szCs w:val="24"/>
          <w:lang w:val="id-ID"/>
        </w:rPr>
        <w:t xml:space="preserve"> </w:t>
      </w:r>
      <w:r w:rsidRPr="00831368">
        <w:rPr>
          <w:rFonts w:ascii="Times New Roman" w:hAnsi="Times New Roman"/>
          <w:color w:val="000000"/>
          <w:sz w:val="24"/>
          <w:szCs w:val="24"/>
        </w:rPr>
        <w:t>integrative motivation</w:t>
      </w:r>
      <w:r w:rsidRPr="00831368">
        <w:rPr>
          <w:rFonts w:ascii="Times New Roman" w:hAnsi="Times New Roman"/>
          <w:color w:val="000000"/>
          <w:spacing w:val="48"/>
          <w:sz w:val="24"/>
          <w:szCs w:val="24"/>
        </w:rPr>
        <w:t xml:space="preserve"> </w:t>
      </w:r>
      <w:r w:rsidRPr="00831368">
        <w:rPr>
          <w:rFonts w:ascii="Times New Roman" w:hAnsi="Times New Roman"/>
          <w:color w:val="000000"/>
          <w:sz w:val="24"/>
          <w:szCs w:val="24"/>
        </w:rPr>
        <w:t>and classroom behaviors</w:t>
      </w:r>
      <w:r w:rsidRPr="00831368">
        <w:rPr>
          <w:rFonts w:ascii="Times New Roman" w:hAnsi="Times New Roman"/>
          <w:color w:val="000000"/>
          <w:spacing w:val="28"/>
          <w:sz w:val="24"/>
          <w:szCs w:val="24"/>
        </w:rPr>
        <w:t xml:space="preserve"> </w:t>
      </w:r>
      <w:r w:rsidRPr="00831368">
        <w:rPr>
          <w:rFonts w:ascii="Times New Roman" w:hAnsi="Times New Roman"/>
          <w:color w:val="000000"/>
          <w:sz w:val="24"/>
          <w:szCs w:val="24"/>
        </w:rPr>
        <w:t>is</w:t>
      </w:r>
      <w:r w:rsidRPr="00831368">
        <w:rPr>
          <w:rFonts w:ascii="Times New Roman" w:hAnsi="Times New Roman"/>
          <w:color w:val="000000"/>
          <w:spacing w:val="10"/>
          <w:sz w:val="24"/>
          <w:szCs w:val="24"/>
        </w:rPr>
        <w:t xml:space="preserve"> </w:t>
      </w:r>
      <w:r w:rsidRPr="00831368">
        <w:rPr>
          <w:rFonts w:ascii="Times New Roman" w:hAnsi="Times New Roman"/>
          <w:color w:val="000000"/>
          <w:sz w:val="24"/>
          <w:szCs w:val="24"/>
        </w:rPr>
        <w:t>unclear,</w:t>
      </w:r>
      <w:r w:rsidRPr="00831368">
        <w:rPr>
          <w:rFonts w:ascii="Times New Roman" w:hAnsi="Times New Roman"/>
          <w:color w:val="000000"/>
          <w:spacing w:val="23"/>
          <w:sz w:val="24"/>
          <w:szCs w:val="24"/>
        </w:rPr>
        <w:t xml:space="preserve"> </w:t>
      </w:r>
      <w:r w:rsidR="00ED5B1E">
        <w:rPr>
          <w:rFonts w:ascii="Times New Roman" w:hAnsi="Times New Roman"/>
          <w:color w:val="000000"/>
          <w:sz w:val="24"/>
          <w:szCs w:val="24"/>
          <w:lang w:val="id-ID"/>
        </w:rPr>
        <w:t>promoting</w:t>
      </w:r>
      <w:r w:rsidRPr="00831368">
        <w:rPr>
          <w:rFonts w:ascii="Times New Roman" w:hAnsi="Times New Roman"/>
          <w:color w:val="000000"/>
          <w:sz w:val="24"/>
          <w:szCs w:val="24"/>
        </w:rPr>
        <w:t xml:space="preserve"> positive</w:t>
      </w:r>
      <w:r w:rsidRPr="00831368">
        <w:rPr>
          <w:rFonts w:ascii="Times New Roman" w:hAnsi="Times New Roman"/>
          <w:color w:val="000000"/>
          <w:spacing w:val="19"/>
          <w:sz w:val="24"/>
          <w:szCs w:val="24"/>
        </w:rPr>
        <w:t xml:space="preserve"> </w:t>
      </w:r>
      <w:r w:rsidRPr="00831368">
        <w:rPr>
          <w:rFonts w:ascii="Times New Roman" w:hAnsi="Times New Roman"/>
          <w:color w:val="000000"/>
          <w:sz w:val="24"/>
          <w:szCs w:val="24"/>
        </w:rPr>
        <w:t>classroom</w:t>
      </w:r>
      <w:r w:rsidRPr="00831368">
        <w:rPr>
          <w:rFonts w:ascii="Times New Roman" w:hAnsi="Times New Roman"/>
          <w:color w:val="000000"/>
          <w:spacing w:val="9"/>
          <w:sz w:val="24"/>
          <w:szCs w:val="24"/>
        </w:rPr>
        <w:t xml:space="preserve"> </w:t>
      </w:r>
      <w:r w:rsidRPr="00831368">
        <w:rPr>
          <w:rFonts w:ascii="Times New Roman" w:hAnsi="Times New Roman"/>
          <w:color w:val="000000"/>
          <w:sz w:val="24"/>
          <w:szCs w:val="24"/>
        </w:rPr>
        <w:t>m</w:t>
      </w:r>
      <w:r w:rsidR="00ED5B1E">
        <w:rPr>
          <w:rFonts w:ascii="Times New Roman" w:hAnsi="Times New Roman"/>
          <w:color w:val="000000"/>
          <w:sz w:val="24"/>
          <w:szCs w:val="24"/>
          <w:lang w:val="id-ID"/>
        </w:rPr>
        <w:t>ight be a good</w:t>
      </w:r>
      <w:r w:rsidRPr="00831368">
        <w:rPr>
          <w:rFonts w:ascii="Times New Roman" w:hAnsi="Times New Roman"/>
          <w:color w:val="000000"/>
          <w:spacing w:val="19"/>
          <w:sz w:val="24"/>
          <w:szCs w:val="24"/>
        </w:rPr>
        <w:t xml:space="preserve"> </w:t>
      </w:r>
      <w:r w:rsidRPr="00831368">
        <w:rPr>
          <w:rFonts w:ascii="Times New Roman" w:hAnsi="Times New Roman"/>
          <w:color w:val="000000"/>
          <w:sz w:val="24"/>
          <w:szCs w:val="24"/>
        </w:rPr>
        <w:t>option</w:t>
      </w:r>
      <w:r w:rsidRPr="00831368">
        <w:rPr>
          <w:rFonts w:ascii="Times New Roman" w:hAnsi="Times New Roman"/>
          <w:color w:val="000000"/>
          <w:spacing w:val="11"/>
          <w:sz w:val="24"/>
          <w:szCs w:val="24"/>
        </w:rPr>
        <w:t xml:space="preserve"> </w:t>
      </w:r>
      <w:r w:rsidRPr="00831368">
        <w:rPr>
          <w:rFonts w:ascii="Times New Roman" w:hAnsi="Times New Roman"/>
          <w:color w:val="000000"/>
          <w:sz w:val="24"/>
          <w:szCs w:val="24"/>
        </w:rPr>
        <w:t>for</w:t>
      </w:r>
      <w:r w:rsidRPr="00831368">
        <w:rPr>
          <w:rFonts w:ascii="Times New Roman" w:hAnsi="Times New Roman"/>
          <w:color w:val="000000"/>
          <w:spacing w:val="16"/>
          <w:sz w:val="24"/>
          <w:szCs w:val="24"/>
        </w:rPr>
        <w:t xml:space="preserve"> </w:t>
      </w:r>
      <w:r w:rsidRPr="00831368">
        <w:rPr>
          <w:rFonts w:ascii="Times New Roman" w:hAnsi="Times New Roman"/>
          <w:color w:val="000000"/>
          <w:sz w:val="24"/>
          <w:szCs w:val="24"/>
        </w:rPr>
        <w:t>teachers</w:t>
      </w:r>
      <w:r w:rsidRPr="00831368">
        <w:rPr>
          <w:rFonts w:ascii="Times New Roman" w:hAnsi="Times New Roman"/>
          <w:color w:val="000000"/>
          <w:spacing w:val="16"/>
          <w:sz w:val="24"/>
          <w:szCs w:val="24"/>
        </w:rPr>
        <w:t xml:space="preserve"> </w:t>
      </w:r>
      <w:r w:rsidRPr="00831368">
        <w:rPr>
          <w:rFonts w:ascii="Times New Roman" w:hAnsi="Times New Roman"/>
          <w:color w:val="000000"/>
          <w:sz w:val="24"/>
          <w:szCs w:val="24"/>
        </w:rPr>
        <w:t xml:space="preserve">to </w:t>
      </w:r>
      <w:r w:rsidR="00173DB1">
        <w:rPr>
          <w:rFonts w:ascii="Times New Roman" w:hAnsi="Times New Roman"/>
          <w:color w:val="000000"/>
          <w:sz w:val="24"/>
          <w:szCs w:val="24"/>
          <w:lang w:val="id-ID"/>
        </w:rPr>
        <w:t>enhace</w:t>
      </w:r>
      <w:r w:rsidR="00ED5B1E">
        <w:rPr>
          <w:rFonts w:ascii="Times New Roman" w:hAnsi="Times New Roman"/>
          <w:color w:val="000000"/>
          <w:sz w:val="24"/>
          <w:szCs w:val="24"/>
          <w:lang w:val="id-ID"/>
        </w:rPr>
        <w:t xml:space="preserve">  </w:t>
      </w:r>
      <w:r w:rsidRPr="00831368">
        <w:rPr>
          <w:rFonts w:ascii="Times New Roman" w:hAnsi="Times New Roman"/>
          <w:color w:val="000000"/>
          <w:sz w:val="24"/>
          <w:szCs w:val="24"/>
        </w:rPr>
        <w:t>learners’ motivation</w:t>
      </w:r>
      <w:r w:rsidRPr="00831368">
        <w:rPr>
          <w:rFonts w:ascii="Times New Roman" w:hAnsi="Times New Roman"/>
          <w:color w:val="000000"/>
          <w:spacing w:val="35"/>
          <w:sz w:val="24"/>
          <w:szCs w:val="24"/>
        </w:rPr>
        <w:t xml:space="preserve"> </w:t>
      </w:r>
      <w:r w:rsidRPr="00831368">
        <w:rPr>
          <w:rFonts w:ascii="Times New Roman" w:hAnsi="Times New Roman"/>
          <w:color w:val="000000"/>
          <w:sz w:val="24"/>
          <w:szCs w:val="24"/>
        </w:rPr>
        <w:t>(Cook,</w:t>
      </w:r>
      <w:r w:rsidRPr="00831368">
        <w:rPr>
          <w:rFonts w:ascii="Times New Roman" w:hAnsi="Times New Roman"/>
          <w:color w:val="000000"/>
          <w:spacing w:val="20"/>
          <w:sz w:val="24"/>
          <w:szCs w:val="24"/>
        </w:rPr>
        <w:t xml:space="preserve"> </w:t>
      </w:r>
      <w:r w:rsidRPr="00831368">
        <w:rPr>
          <w:rFonts w:ascii="Times New Roman" w:hAnsi="Times New Roman"/>
          <w:color w:val="000000"/>
          <w:sz w:val="24"/>
          <w:szCs w:val="24"/>
        </w:rPr>
        <w:t xml:space="preserve">2002). </w:t>
      </w:r>
    </w:p>
    <w:p w:rsidR="008423C0" w:rsidRDefault="00606E06" w:rsidP="00163E94">
      <w:pPr>
        <w:spacing w:after="0" w:line="240" w:lineRule="auto"/>
        <w:ind w:right="71" w:firstLine="720"/>
        <w:jc w:val="both"/>
        <w:rPr>
          <w:rFonts w:ascii="Times New Roman" w:hAnsi="Times New Roman"/>
          <w:color w:val="000000"/>
          <w:sz w:val="24"/>
          <w:szCs w:val="24"/>
          <w:lang w:val="id-ID"/>
        </w:rPr>
      </w:pPr>
      <w:r w:rsidRPr="00831368">
        <w:rPr>
          <w:rFonts w:ascii="Times New Roman" w:hAnsi="Times New Roman"/>
          <w:color w:val="000000"/>
          <w:sz w:val="24"/>
          <w:szCs w:val="24"/>
        </w:rPr>
        <w:t>Oxford</w:t>
      </w:r>
      <w:r w:rsidRPr="00831368">
        <w:rPr>
          <w:rFonts w:ascii="Times New Roman" w:hAnsi="Times New Roman"/>
          <w:color w:val="000000"/>
          <w:spacing w:val="26"/>
          <w:sz w:val="24"/>
          <w:szCs w:val="24"/>
        </w:rPr>
        <w:t xml:space="preserve"> </w:t>
      </w:r>
      <w:r w:rsidRPr="00831368">
        <w:rPr>
          <w:rFonts w:ascii="Times New Roman" w:hAnsi="Times New Roman"/>
          <w:color w:val="000000"/>
          <w:sz w:val="24"/>
          <w:szCs w:val="24"/>
        </w:rPr>
        <w:t>and</w:t>
      </w:r>
      <w:r w:rsidRPr="00831368">
        <w:rPr>
          <w:rFonts w:ascii="Times New Roman" w:hAnsi="Times New Roman"/>
          <w:color w:val="000000"/>
          <w:spacing w:val="27"/>
          <w:sz w:val="24"/>
          <w:szCs w:val="24"/>
        </w:rPr>
        <w:t xml:space="preserve"> </w:t>
      </w:r>
      <w:proofErr w:type="spellStart"/>
      <w:r w:rsidRPr="00831368">
        <w:rPr>
          <w:rFonts w:ascii="Times New Roman" w:hAnsi="Times New Roman"/>
          <w:color w:val="000000"/>
          <w:sz w:val="24"/>
          <w:szCs w:val="24"/>
        </w:rPr>
        <w:t>Ehrman</w:t>
      </w:r>
      <w:proofErr w:type="spellEnd"/>
      <w:r w:rsidRPr="00831368">
        <w:rPr>
          <w:rFonts w:ascii="Times New Roman" w:hAnsi="Times New Roman"/>
          <w:color w:val="000000"/>
          <w:spacing w:val="33"/>
          <w:sz w:val="24"/>
          <w:szCs w:val="24"/>
        </w:rPr>
        <w:t xml:space="preserve"> </w:t>
      </w:r>
      <w:r w:rsidRPr="00831368">
        <w:rPr>
          <w:rFonts w:ascii="Times New Roman" w:hAnsi="Times New Roman"/>
          <w:color w:val="000000"/>
          <w:sz w:val="24"/>
          <w:szCs w:val="24"/>
        </w:rPr>
        <w:t>(</w:t>
      </w:r>
      <w:r w:rsidRPr="00831368">
        <w:rPr>
          <w:rFonts w:ascii="Times New Roman" w:hAnsi="Times New Roman"/>
          <w:color w:val="000000"/>
          <w:sz w:val="24"/>
          <w:szCs w:val="24"/>
          <w:lang w:val="id-ID"/>
        </w:rPr>
        <w:t>1993</w:t>
      </w:r>
      <w:r w:rsidR="004C76D0">
        <w:rPr>
          <w:rFonts w:ascii="Times New Roman" w:hAnsi="Times New Roman"/>
          <w:color w:val="000000"/>
          <w:sz w:val="24"/>
          <w:szCs w:val="24"/>
        </w:rPr>
        <w:t xml:space="preserve">) </w:t>
      </w:r>
      <w:r w:rsidR="000D732C">
        <w:rPr>
          <w:rFonts w:ascii="Times New Roman" w:hAnsi="Times New Roman"/>
          <w:color w:val="000000"/>
          <w:sz w:val="24"/>
          <w:szCs w:val="24"/>
          <w:lang w:val="id-ID"/>
        </w:rPr>
        <w:t>emphasizes</w:t>
      </w:r>
      <w:r w:rsidR="00B219E3">
        <w:rPr>
          <w:rFonts w:ascii="Times New Roman" w:hAnsi="Times New Roman"/>
          <w:color w:val="000000"/>
          <w:sz w:val="24"/>
          <w:szCs w:val="24"/>
          <w:lang w:val="id-ID"/>
        </w:rPr>
        <w:t xml:space="preserve"> on the importance </w:t>
      </w:r>
      <w:proofErr w:type="gramStart"/>
      <w:r w:rsidR="00B219E3">
        <w:rPr>
          <w:rFonts w:ascii="Times New Roman" w:hAnsi="Times New Roman"/>
          <w:color w:val="000000"/>
          <w:sz w:val="24"/>
          <w:szCs w:val="24"/>
          <w:lang w:val="id-ID"/>
        </w:rPr>
        <w:t xml:space="preserve">of </w:t>
      </w:r>
      <w:r w:rsidRPr="00831368">
        <w:rPr>
          <w:rFonts w:ascii="Times New Roman" w:hAnsi="Times New Roman"/>
          <w:color w:val="000000"/>
          <w:sz w:val="24"/>
          <w:szCs w:val="24"/>
          <w:lang w:val="id-ID"/>
        </w:rPr>
        <w:t xml:space="preserve"> </w:t>
      </w:r>
      <w:r w:rsidRPr="00831368">
        <w:rPr>
          <w:rFonts w:ascii="Times New Roman" w:hAnsi="Times New Roman"/>
          <w:color w:val="000000"/>
          <w:sz w:val="24"/>
          <w:szCs w:val="24"/>
        </w:rPr>
        <w:t>teachers</w:t>
      </w:r>
      <w:proofErr w:type="gramEnd"/>
      <w:r w:rsidRPr="00831368">
        <w:rPr>
          <w:rFonts w:ascii="Times New Roman" w:hAnsi="Times New Roman"/>
          <w:color w:val="000000"/>
          <w:spacing w:val="5"/>
          <w:sz w:val="24"/>
          <w:szCs w:val="24"/>
        </w:rPr>
        <w:t xml:space="preserve"> </w:t>
      </w:r>
      <w:r w:rsidR="00B219E3">
        <w:rPr>
          <w:rFonts w:ascii="Times New Roman" w:hAnsi="Times New Roman"/>
          <w:color w:val="000000"/>
          <w:sz w:val="24"/>
          <w:szCs w:val="24"/>
          <w:lang w:val="id-ID"/>
        </w:rPr>
        <w:t>to fully</w:t>
      </w:r>
      <w:r w:rsidR="004C76D0">
        <w:rPr>
          <w:rFonts w:ascii="Times New Roman" w:hAnsi="Times New Roman"/>
          <w:color w:val="000000"/>
          <w:sz w:val="24"/>
          <w:szCs w:val="24"/>
          <w:lang w:val="id-ID"/>
        </w:rPr>
        <w:t xml:space="preserve"> pay attention </w:t>
      </w:r>
      <w:r w:rsidR="00173DB1">
        <w:rPr>
          <w:rFonts w:ascii="Times New Roman" w:hAnsi="Times New Roman"/>
          <w:color w:val="000000"/>
          <w:sz w:val="24"/>
          <w:szCs w:val="24"/>
          <w:lang w:val="id-ID"/>
        </w:rPr>
        <w:t>on</w:t>
      </w:r>
      <w:r w:rsidRPr="00831368">
        <w:rPr>
          <w:rFonts w:ascii="Times New Roman" w:hAnsi="Times New Roman"/>
          <w:color w:val="000000"/>
          <w:spacing w:val="5"/>
          <w:sz w:val="24"/>
          <w:szCs w:val="24"/>
        </w:rPr>
        <w:t xml:space="preserve"> </w:t>
      </w:r>
      <w:r w:rsidRPr="00831368">
        <w:rPr>
          <w:rFonts w:ascii="Times New Roman" w:hAnsi="Times New Roman"/>
          <w:color w:val="000000"/>
          <w:sz w:val="24"/>
          <w:szCs w:val="24"/>
          <w:lang w:val="id-ID"/>
        </w:rPr>
        <w:t>students’</w:t>
      </w:r>
      <w:r w:rsidRPr="00831368">
        <w:rPr>
          <w:rFonts w:ascii="Times New Roman" w:hAnsi="Times New Roman"/>
          <w:color w:val="000000"/>
          <w:spacing w:val="4"/>
          <w:sz w:val="24"/>
          <w:szCs w:val="24"/>
        </w:rPr>
        <w:t xml:space="preserve"> </w:t>
      </w:r>
      <w:r w:rsidRPr="00831368">
        <w:rPr>
          <w:rFonts w:ascii="Times New Roman" w:hAnsi="Times New Roman"/>
          <w:color w:val="000000"/>
          <w:sz w:val="24"/>
          <w:szCs w:val="24"/>
        </w:rPr>
        <w:t>learning motivation</w:t>
      </w:r>
      <w:r w:rsidR="00173DB1">
        <w:rPr>
          <w:rFonts w:ascii="Times New Roman" w:hAnsi="Times New Roman"/>
          <w:color w:val="000000"/>
          <w:sz w:val="24"/>
          <w:szCs w:val="24"/>
          <w:lang w:val="id-ID"/>
        </w:rPr>
        <w:t>. It</w:t>
      </w:r>
      <w:r w:rsidRPr="00831368">
        <w:rPr>
          <w:rFonts w:ascii="Times New Roman" w:hAnsi="Times New Roman"/>
          <w:color w:val="000000"/>
          <w:spacing w:val="-5"/>
          <w:sz w:val="24"/>
          <w:szCs w:val="24"/>
        </w:rPr>
        <w:t xml:space="preserve"> </w:t>
      </w:r>
      <w:r w:rsidR="00173DB1">
        <w:rPr>
          <w:rFonts w:ascii="Times New Roman" w:hAnsi="Times New Roman"/>
          <w:color w:val="000000"/>
          <w:spacing w:val="-5"/>
          <w:sz w:val="24"/>
          <w:szCs w:val="24"/>
          <w:lang w:val="id-ID"/>
        </w:rPr>
        <w:t xml:space="preserve">can be done </w:t>
      </w:r>
      <w:r w:rsidRPr="00831368">
        <w:rPr>
          <w:rFonts w:ascii="Times New Roman" w:hAnsi="Times New Roman"/>
          <w:color w:val="000000"/>
          <w:sz w:val="24"/>
          <w:szCs w:val="24"/>
        </w:rPr>
        <w:t>by</w:t>
      </w:r>
      <w:r w:rsidRPr="00831368">
        <w:rPr>
          <w:rFonts w:ascii="Times New Roman" w:hAnsi="Times New Roman"/>
          <w:color w:val="000000"/>
          <w:spacing w:val="12"/>
          <w:sz w:val="24"/>
          <w:szCs w:val="24"/>
        </w:rPr>
        <w:t xml:space="preserve"> </w:t>
      </w:r>
      <w:r w:rsidR="000D732C">
        <w:rPr>
          <w:rFonts w:ascii="Times New Roman" w:hAnsi="Times New Roman"/>
          <w:color w:val="000000"/>
          <w:sz w:val="24"/>
          <w:szCs w:val="24"/>
          <w:lang w:val="id-ID"/>
        </w:rPr>
        <w:t>assuring</w:t>
      </w:r>
      <w:r w:rsidRPr="00831368">
        <w:rPr>
          <w:rFonts w:ascii="Times New Roman" w:hAnsi="Times New Roman"/>
          <w:color w:val="000000"/>
          <w:spacing w:val="5"/>
          <w:sz w:val="24"/>
          <w:szCs w:val="24"/>
        </w:rPr>
        <w:t xml:space="preserve"> </w:t>
      </w:r>
      <w:r w:rsidRPr="00831368">
        <w:rPr>
          <w:rFonts w:ascii="Times New Roman" w:hAnsi="Times New Roman"/>
          <w:color w:val="000000"/>
          <w:sz w:val="24"/>
          <w:szCs w:val="24"/>
        </w:rPr>
        <w:t>the</w:t>
      </w:r>
      <w:r w:rsidRPr="00831368">
        <w:rPr>
          <w:rFonts w:ascii="Times New Roman" w:hAnsi="Times New Roman"/>
          <w:color w:val="000000"/>
          <w:spacing w:val="3"/>
          <w:sz w:val="24"/>
          <w:szCs w:val="24"/>
        </w:rPr>
        <w:t xml:space="preserve"> </w:t>
      </w:r>
      <w:r w:rsidRPr="00831368">
        <w:rPr>
          <w:rFonts w:ascii="Times New Roman" w:hAnsi="Times New Roman"/>
          <w:color w:val="000000"/>
          <w:sz w:val="24"/>
          <w:szCs w:val="24"/>
        </w:rPr>
        <w:t>materials and the</w:t>
      </w:r>
      <w:r w:rsidRPr="00831368">
        <w:rPr>
          <w:rFonts w:ascii="Times New Roman" w:hAnsi="Times New Roman"/>
          <w:color w:val="000000"/>
          <w:spacing w:val="6"/>
          <w:sz w:val="24"/>
          <w:szCs w:val="24"/>
        </w:rPr>
        <w:t xml:space="preserve"> </w:t>
      </w:r>
      <w:r w:rsidRPr="00831368">
        <w:rPr>
          <w:rFonts w:ascii="Times New Roman" w:hAnsi="Times New Roman"/>
          <w:color w:val="000000"/>
          <w:sz w:val="24"/>
          <w:szCs w:val="24"/>
        </w:rPr>
        <w:t>tasks</w:t>
      </w:r>
      <w:r w:rsidRPr="00831368">
        <w:rPr>
          <w:rFonts w:ascii="Times New Roman" w:hAnsi="Times New Roman"/>
          <w:color w:val="000000"/>
          <w:spacing w:val="9"/>
          <w:sz w:val="24"/>
          <w:szCs w:val="24"/>
        </w:rPr>
        <w:t xml:space="preserve"> </w:t>
      </w:r>
      <w:r w:rsidRPr="00831368">
        <w:rPr>
          <w:rFonts w:ascii="Times New Roman" w:hAnsi="Times New Roman"/>
          <w:color w:val="000000"/>
          <w:sz w:val="24"/>
          <w:szCs w:val="24"/>
        </w:rPr>
        <w:t>are</w:t>
      </w:r>
      <w:r w:rsidRPr="00831368">
        <w:rPr>
          <w:rFonts w:ascii="Times New Roman" w:hAnsi="Times New Roman"/>
          <w:color w:val="000000"/>
          <w:spacing w:val="6"/>
          <w:sz w:val="24"/>
          <w:szCs w:val="24"/>
        </w:rPr>
        <w:t xml:space="preserve"> </w:t>
      </w:r>
      <w:r w:rsidRPr="00831368">
        <w:rPr>
          <w:rFonts w:ascii="Times New Roman" w:hAnsi="Times New Roman"/>
          <w:color w:val="000000"/>
          <w:sz w:val="24"/>
          <w:szCs w:val="24"/>
        </w:rPr>
        <w:t>communicative</w:t>
      </w:r>
      <w:r w:rsidR="000D732C">
        <w:rPr>
          <w:rFonts w:ascii="Times New Roman" w:hAnsi="Times New Roman"/>
          <w:color w:val="000000"/>
          <w:sz w:val="24"/>
          <w:szCs w:val="24"/>
          <w:lang w:val="id-ID"/>
        </w:rPr>
        <w:t xml:space="preserve"> and </w:t>
      </w:r>
      <w:r w:rsidRPr="00831368">
        <w:rPr>
          <w:rFonts w:ascii="Times New Roman" w:hAnsi="Times New Roman"/>
          <w:color w:val="000000"/>
          <w:sz w:val="24"/>
          <w:szCs w:val="24"/>
        </w:rPr>
        <w:t>appropriate</w:t>
      </w:r>
      <w:r w:rsidR="000D732C">
        <w:rPr>
          <w:rFonts w:ascii="Times New Roman" w:hAnsi="Times New Roman"/>
          <w:color w:val="000000"/>
          <w:sz w:val="24"/>
          <w:szCs w:val="24"/>
          <w:lang w:val="id-ID"/>
        </w:rPr>
        <w:t xml:space="preserve"> to </w:t>
      </w:r>
      <w:r w:rsidR="00173DB1">
        <w:rPr>
          <w:rFonts w:ascii="Times New Roman" w:hAnsi="Times New Roman"/>
          <w:color w:val="000000"/>
          <w:sz w:val="24"/>
          <w:szCs w:val="24"/>
          <w:lang w:val="id-ID"/>
        </w:rPr>
        <w:t>the learners</w:t>
      </w:r>
      <w:r w:rsidR="000D732C">
        <w:rPr>
          <w:rFonts w:ascii="Times New Roman" w:hAnsi="Times New Roman"/>
          <w:color w:val="000000"/>
          <w:sz w:val="24"/>
          <w:szCs w:val="24"/>
          <w:lang w:val="id-ID"/>
        </w:rPr>
        <w:t>.</w:t>
      </w:r>
      <w:r w:rsidR="000D732C" w:rsidRPr="00831368">
        <w:rPr>
          <w:rFonts w:ascii="Times New Roman" w:hAnsi="Times New Roman"/>
          <w:color w:val="000000"/>
          <w:sz w:val="24"/>
          <w:szCs w:val="24"/>
        </w:rPr>
        <w:t xml:space="preserve"> </w:t>
      </w:r>
      <w:r w:rsidRPr="00831368">
        <w:rPr>
          <w:rFonts w:ascii="Times New Roman" w:hAnsi="Times New Roman"/>
          <w:color w:val="000000"/>
          <w:sz w:val="24"/>
          <w:szCs w:val="24"/>
        </w:rPr>
        <w:t>In </w:t>
      </w:r>
      <w:r w:rsidR="004C76D0">
        <w:rPr>
          <w:rFonts w:ascii="Times New Roman" w:hAnsi="Times New Roman"/>
          <w:color w:val="000000"/>
          <w:sz w:val="24"/>
          <w:szCs w:val="24"/>
          <w:lang w:val="id-ID"/>
        </w:rPr>
        <w:t>learning foreign Language</w:t>
      </w:r>
      <w:r w:rsidRPr="00831368">
        <w:rPr>
          <w:rFonts w:ascii="Times New Roman" w:hAnsi="Times New Roman"/>
          <w:color w:val="000000"/>
          <w:sz w:val="24"/>
          <w:szCs w:val="24"/>
        </w:rPr>
        <w:t>,</w:t>
      </w:r>
      <w:r w:rsidRPr="00831368">
        <w:rPr>
          <w:rFonts w:ascii="Times New Roman" w:hAnsi="Times New Roman"/>
          <w:color w:val="000000"/>
          <w:sz w:val="24"/>
          <w:szCs w:val="24"/>
          <w:lang w:val="id-ID"/>
        </w:rPr>
        <w:t xml:space="preserve"> </w:t>
      </w:r>
      <w:r w:rsidRPr="00831368">
        <w:rPr>
          <w:rFonts w:ascii="Times New Roman" w:hAnsi="Times New Roman"/>
          <w:color w:val="000000"/>
          <w:sz w:val="24"/>
          <w:szCs w:val="24"/>
        </w:rPr>
        <w:t>motivation</w:t>
      </w:r>
      <w:r w:rsidR="00774907" w:rsidRPr="00831368">
        <w:rPr>
          <w:rFonts w:ascii="Times New Roman" w:hAnsi="Times New Roman"/>
          <w:color w:val="000000"/>
          <w:sz w:val="24"/>
          <w:szCs w:val="24"/>
        </w:rPr>
        <w:t> </w:t>
      </w:r>
      <w:r w:rsidR="00173DB1">
        <w:rPr>
          <w:rFonts w:ascii="Times New Roman" w:hAnsi="Times New Roman"/>
          <w:color w:val="000000"/>
          <w:sz w:val="24"/>
          <w:szCs w:val="24"/>
          <w:lang w:val="id-ID"/>
        </w:rPr>
        <w:t>advocates</w:t>
      </w:r>
      <w:r w:rsidR="000D732C">
        <w:rPr>
          <w:rFonts w:ascii="Times New Roman" w:hAnsi="Times New Roman"/>
          <w:color w:val="000000"/>
          <w:sz w:val="24"/>
          <w:szCs w:val="24"/>
        </w:rPr>
        <w:t xml:space="preserve"> learner</w:t>
      </w:r>
      <w:r w:rsidR="000D732C">
        <w:rPr>
          <w:rFonts w:ascii="Times New Roman" w:hAnsi="Times New Roman"/>
          <w:color w:val="000000"/>
          <w:sz w:val="24"/>
          <w:szCs w:val="24"/>
          <w:lang w:val="id-ID"/>
        </w:rPr>
        <w:t>s</w:t>
      </w:r>
      <w:r w:rsidRPr="00831368">
        <w:rPr>
          <w:rFonts w:ascii="Times New Roman" w:hAnsi="Times New Roman"/>
          <w:color w:val="000000"/>
          <w:sz w:val="24"/>
          <w:szCs w:val="24"/>
        </w:rPr>
        <w:t xml:space="preserve"> to achieve </w:t>
      </w:r>
      <w:r w:rsidR="004C76D0">
        <w:rPr>
          <w:rFonts w:ascii="Times New Roman" w:hAnsi="Times New Roman"/>
          <w:color w:val="000000"/>
          <w:sz w:val="24"/>
          <w:szCs w:val="24"/>
          <w:lang w:val="id-ID"/>
        </w:rPr>
        <w:t>a high lev</w:t>
      </w:r>
      <w:r w:rsidR="007E3D9F">
        <w:rPr>
          <w:rFonts w:ascii="Times New Roman" w:hAnsi="Times New Roman"/>
          <w:color w:val="000000"/>
          <w:sz w:val="24"/>
          <w:szCs w:val="24"/>
          <w:lang w:val="id-ID"/>
        </w:rPr>
        <w:t xml:space="preserve">el </w:t>
      </w:r>
      <w:r w:rsidRPr="00831368">
        <w:rPr>
          <w:rFonts w:ascii="Times New Roman" w:hAnsi="Times New Roman"/>
          <w:color w:val="000000"/>
          <w:sz w:val="24"/>
          <w:szCs w:val="24"/>
        </w:rPr>
        <w:t xml:space="preserve">of </w:t>
      </w:r>
      <w:r w:rsidR="007E3D9F">
        <w:rPr>
          <w:rFonts w:ascii="Times New Roman" w:hAnsi="Times New Roman"/>
          <w:color w:val="000000"/>
          <w:sz w:val="24"/>
          <w:szCs w:val="24"/>
          <w:lang w:val="id-ID"/>
        </w:rPr>
        <w:t xml:space="preserve">English </w:t>
      </w:r>
      <w:r w:rsidRPr="00831368">
        <w:rPr>
          <w:rFonts w:ascii="Times New Roman" w:hAnsi="Times New Roman"/>
          <w:color w:val="000000"/>
          <w:sz w:val="24"/>
          <w:szCs w:val="24"/>
        </w:rPr>
        <w:t>proficiency </w:t>
      </w:r>
      <w:r w:rsidRPr="00831368">
        <w:rPr>
          <w:rFonts w:ascii="Times New Roman" w:hAnsi="Times New Roman"/>
          <w:color w:val="000000"/>
          <w:sz w:val="24"/>
          <w:szCs w:val="24"/>
          <w:lang w:val="id-ID"/>
        </w:rPr>
        <w:t>(</w:t>
      </w:r>
      <w:r w:rsidRPr="00831368">
        <w:rPr>
          <w:rFonts w:ascii="Times New Roman" w:hAnsi="Times New Roman"/>
          <w:color w:val="000000"/>
          <w:sz w:val="24"/>
          <w:szCs w:val="24"/>
        </w:rPr>
        <w:t xml:space="preserve">Gardner, 2001). The motivated learner defined by Gardner (2001) is </w:t>
      </w:r>
      <w:r w:rsidR="002546D3">
        <w:rPr>
          <w:rFonts w:ascii="Times New Roman" w:hAnsi="Times New Roman"/>
          <w:color w:val="000000"/>
          <w:sz w:val="24"/>
          <w:szCs w:val="24"/>
          <w:lang w:val="id-ID"/>
        </w:rPr>
        <w:t xml:space="preserve">a </w:t>
      </w:r>
      <w:r w:rsidR="007E3D9F">
        <w:rPr>
          <w:rFonts w:ascii="Times New Roman" w:hAnsi="Times New Roman"/>
          <w:color w:val="000000"/>
          <w:sz w:val="24"/>
          <w:szCs w:val="24"/>
        </w:rPr>
        <w:t xml:space="preserve">student who not only </w:t>
      </w:r>
      <w:r w:rsidR="002546D3">
        <w:rPr>
          <w:rFonts w:ascii="Times New Roman" w:hAnsi="Times New Roman"/>
          <w:color w:val="000000"/>
          <w:sz w:val="24"/>
          <w:szCs w:val="24"/>
          <w:lang w:val="id-ID"/>
        </w:rPr>
        <w:t>give</w:t>
      </w:r>
      <w:r w:rsidR="008F25F4">
        <w:rPr>
          <w:rFonts w:ascii="Times New Roman" w:hAnsi="Times New Roman"/>
          <w:color w:val="000000"/>
          <w:sz w:val="24"/>
          <w:szCs w:val="24"/>
          <w:lang w:val="id-ID"/>
        </w:rPr>
        <w:t>s</w:t>
      </w:r>
      <w:r w:rsidR="002546D3">
        <w:rPr>
          <w:rFonts w:ascii="Times New Roman" w:hAnsi="Times New Roman"/>
          <w:color w:val="000000"/>
          <w:sz w:val="24"/>
          <w:szCs w:val="24"/>
          <w:lang w:val="id-ID"/>
        </w:rPr>
        <w:t xml:space="preserve"> his best effort </w:t>
      </w:r>
      <w:r w:rsidRPr="00831368">
        <w:rPr>
          <w:rFonts w:ascii="Times New Roman" w:hAnsi="Times New Roman"/>
          <w:color w:val="000000"/>
          <w:sz w:val="24"/>
          <w:szCs w:val="24"/>
        </w:rPr>
        <w:t xml:space="preserve">to learn </w:t>
      </w:r>
      <w:r w:rsidR="002546D3">
        <w:rPr>
          <w:rFonts w:ascii="Times New Roman" w:hAnsi="Times New Roman"/>
          <w:color w:val="000000"/>
          <w:sz w:val="24"/>
          <w:szCs w:val="24"/>
          <w:lang w:val="id-ID"/>
        </w:rPr>
        <w:t>English</w:t>
      </w:r>
      <w:r w:rsidRPr="00831368">
        <w:rPr>
          <w:rFonts w:ascii="Times New Roman" w:hAnsi="Times New Roman"/>
          <w:color w:val="000000"/>
          <w:sz w:val="24"/>
          <w:szCs w:val="24"/>
        </w:rPr>
        <w:t>,</w:t>
      </w:r>
      <w:r w:rsidR="007E3D9F">
        <w:rPr>
          <w:rFonts w:ascii="Times New Roman" w:hAnsi="Times New Roman"/>
          <w:color w:val="000000"/>
          <w:sz w:val="24"/>
          <w:szCs w:val="24"/>
        </w:rPr>
        <w:t xml:space="preserve"> but also </w:t>
      </w:r>
      <w:r w:rsidR="007E3D9F">
        <w:rPr>
          <w:rFonts w:ascii="Times New Roman" w:hAnsi="Times New Roman"/>
          <w:color w:val="000000"/>
          <w:sz w:val="24"/>
          <w:szCs w:val="24"/>
          <w:lang w:val="id-ID"/>
        </w:rPr>
        <w:t xml:space="preserve">enjoy the process of </w:t>
      </w:r>
      <w:r w:rsidRPr="00831368">
        <w:rPr>
          <w:rFonts w:ascii="Times New Roman" w:hAnsi="Times New Roman"/>
          <w:color w:val="000000"/>
          <w:sz w:val="24"/>
          <w:szCs w:val="24"/>
        </w:rPr>
        <w:t xml:space="preserve">language learning. </w:t>
      </w:r>
      <w:r w:rsidR="007E3D9F">
        <w:rPr>
          <w:rFonts w:ascii="Times New Roman" w:hAnsi="Times New Roman"/>
          <w:color w:val="000000"/>
          <w:sz w:val="24"/>
          <w:szCs w:val="24"/>
          <w:lang w:val="id-ID"/>
        </w:rPr>
        <w:t xml:space="preserve">Inspite of  </w:t>
      </w:r>
      <w:r w:rsidRPr="00831368">
        <w:rPr>
          <w:rFonts w:ascii="Times New Roman" w:hAnsi="Times New Roman"/>
          <w:color w:val="000000"/>
          <w:sz w:val="24"/>
          <w:szCs w:val="24"/>
        </w:rPr>
        <w:t>the controversy about the role that different constructs play in mastering a foreign</w:t>
      </w:r>
      <w:r w:rsidRPr="00831368">
        <w:rPr>
          <w:rFonts w:ascii="Times New Roman" w:hAnsi="Times New Roman"/>
          <w:color w:val="000000"/>
          <w:sz w:val="24"/>
          <w:szCs w:val="24"/>
          <w:lang w:val="id-ID"/>
        </w:rPr>
        <w:t xml:space="preserve"> language,</w:t>
      </w:r>
      <w:r w:rsidRPr="00831368">
        <w:rPr>
          <w:rFonts w:ascii="Times New Roman" w:hAnsi="Times New Roman"/>
          <w:color w:val="000000"/>
          <w:sz w:val="24"/>
          <w:szCs w:val="24"/>
        </w:rPr>
        <w:t xml:space="preserve"> </w:t>
      </w:r>
      <w:r w:rsidR="007E3D9F">
        <w:rPr>
          <w:rFonts w:ascii="Times New Roman" w:hAnsi="Times New Roman"/>
          <w:color w:val="000000"/>
          <w:sz w:val="24"/>
          <w:szCs w:val="24"/>
          <w:lang w:val="id-ID"/>
        </w:rPr>
        <w:t xml:space="preserve">motivation becomes one of </w:t>
      </w:r>
      <w:r w:rsidRPr="00831368">
        <w:rPr>
          <w:rFonts w:ascii="Times New Roman" w:hAnsi="Times New Roman"/>
          <w:color w:val="000000"/>
          <w:sz w:val="24"/>
          <w:szCs w:val="24"/>
          <w:lang w:val="id-ID"/>
        </w:rPr>
        <w:t xml:space="preserve"> </w:t>
      </w:r>
      <w:r w:rsidR="007E3D9F">
        <w:rPr>
          <w:rFonts w:ascii="Times New Roman" w:hAnsi="Times New Roman"/>
          <w:color w:val="000000"/>
          <w:sz w:val="24"/>
          <w:szCs w:val="24"/>
          <w:lang w:val="id-ID"/>
        </w:rPr>
        <w:t>the</w:t>
      </w:r>
      <w:r w:rsidRPr="00831368">
        <w:rPr>
          <w:rFonts w:ascii="Times New Roman" w:hAnsi="Times New Roman"/>
          <w:color w:val="000000"/>
          <w:sz w:val="24"/>
          <w:szCs w:val="24"/>
          <w:lang w:val="id-ID"/>
        </w:rPr>
        <w:t xml:space="preserve"> substantial aspect</w:t>
      </w:r>
      <w:r w:rsidR="00B94092">
        <w:rPr>
          <w:rFonts w:ascii="Times New Roman" w:hAnsi="Times New Roman"/>
          <w:color w:val="000000"/>
          <w:sz w:val="24"/>
          <w:szCs w:val="24"/>
          <w:lang w:val="id-ID"/>
        </w:rPr>
        <w:t>s</w:t>
      </w:r>
      <w:r w:rsidRPr="00831368">
        <w:rPr>
          <w:rFonts w:ascii="Times New Roman" w:hAnsi="Times New Roman"/>
          <w:color w:val="000000"/>
          <w:sz w:val="24"/>
          <w:szCs w:val="24"/>
          <w:lang w:val="id-ID"/>
        </w:rPr>
        <w:t xml:space="preserve"> that </w:t>
      </w:r>
      <w:r w:rsidR="00B94092">
        <w:rPr>
          <w:rFonts w:ascii="Times New Roman" w:hAnsi="Times New Roman"/>
          <w:color w:val="000000"/>
          <w:sz w:val="24"/>
          <w:szCs w:val="24"/>
          <w:lang w:val="id-ID"/>
        </w:rPr>
        <w:t xml:space="preserve">controls </w:t>
      </w:r>
      <w:r w:rsidRPr="00831368">
        <w:rPr>
          <w:rFonts w:ascii="Times New Roman" w:hAnsi="Times New Roman"/>
          <w:color w:val="000000"/>
          <w:sz w:val="24"/>
          <w:szCs w:val="24"/>
          <w:lang w:val="id-ID"/>
        </w:rPr>
        <w:t xml:space="preserve">the different stages of foreign language </w:t>
      </w:r>
      <w:r w:rsidR="00B94092">
        <w:rPr>
          <w:rFonts w:ascii="Times New Roman" w:hAnsi="Times New Roman"/>
          <w:color w:val="000000"/>
          <w:sz w:val="24"/>
          <w:szCs w:val="24"/>
          <w:lang w:val="id-ID"/>
        </w:rPr>
        <w:t>learning</w:t>
      </w:r>
      <w:r w:rsidRPr="00831368">
        <w:rPr>
          <w:rFonts w:ascii="Times New Roman" w:hAnsi="Times New Roman"/>
          <w:color w:val="000000"/>
          <w:sz w:val="24"/>
          <w:szCs w:val="24"/>
          <w:lang w:val="id-ID"/>
        </w:rPr>
        <w:t xml:space="preserve"> (Taha,</w:t>
      </w:r>
      <w:r w:rsidRPr="00831368">
        <w:rPr>
          <w:rFonts w:ascii="Times New Roman" w:hAnsi="Times New Roman"/>
          <w:color w:val="000000"/>
          <w:sz w:val="24"/>
          <w:szCs w:val="24"/>
          <w:lang w:val="en-GB"/>
        </w:rPr>
        <w:t xml:space="preserve"> </w:t>
      </w:r>
      <w:r w:rsidRPr="00831368">
        <w:rPr>
          <w:rFonts w:ascii="Times New Roman" w:hAnsi="Times New Roman"/>
          <w:color w:val="000000"/>
          <w:sz w:val="24"/>
          <w:szCs w:val="24"/>
          <w:lang w:val="id-ID"/>
        </w:rPr>
        <w:t xml:space="preserve">2007). </w:t>
      </w:r>
    </w:p>
    <w:p w:rsidR="00123A6C" w:rsidRPr="00831368" w:rsidRDefault="00123A6C" w:rsidP="00163E94">
      <w:pPr>
        <w:spacing w:after="0" w:line="240" w:lineRule="auto"/>
        <w:ind w:right="71" w:firstLine="720"/>
        <w:jc w:val="both"/>
        <w:rPr>
          <w:rFonts w:ascii="Times New Roman" w:hAnsi="Times New Roman"/>
          <w:color w:val="000000"/>
          <w:sz w:val="24"/>
          <w:szCs w:val="24"/>
          <w:lang w:val="id-ID"/>
        </w:rPr>
      </w:pPr>
      <w:r w:rsidRPr="00831368">
        <w:rPr>
          <w:rFonts w:ascii="Times New Roman" w:eastAsiaTheme="minorHAnsi" w:hAnsi="Times New Roman"/>
          <w:color w:val="000000"/>
          <w:sz w:val="24"/>
          <w:szCs w:val="24"/>
          <w:lang w:val="id-ID"/>
        </w:rPr>
        <w:t>S</w:t>
      </w:r>
      <w:r w:rsidR="00B94092">
        <w:rPr>
          <w:rFonts w:ascii="Times New Roman" w:eastAsiaTheme="minorHAnsi" w:hAnsi="Times New Roman"/>
          <w:color w:val="000000"/>
          <w:sz w:val="24"/>
          <w:szCs w:val="24"/>
          <w:lang w:val="id-ID"/>
        </w:rPr>
        <w:t>ome</w:t>
      </w:r>
      <w:r w:rsidRPr="00831368">
        <w:rPr>
          <w:rFonts w:ascii="Times New Roman" w:eastAsiaTheme="minorHAnsi" w:hAnsi="Times New Roman"/>
          <w:color w:val="000000"/>
          <w:sz w:val="24"/>
          <w:szCs w:val="24"/>
          <w:lang w:val="id-ID"/>
        </w:rPr>
        <w:t xml:space="preserve"> theories </w:t>
      </w:r>
      <w:r w:rsidR="00B94092">
        <w:rPr>
          <w:rFonts w:ascii="Times New Roman" w:eastAsiaTheme="minorHAnsi" w:hAnsi="Times New Roman"/>
          <w:color w:val="000000"/>
          <w:sz w:val="24"/>
          <w:szCs w:val="24"/>
          <w:lang w:val="id-ID"/>
        </w:rPr>
        <w:t>have formed</w:t>
      </w:r>
      <w:r w:rsidRPr="00831368">
        <w:rPr>
          <w:rFonts w:ascii="Times New Roman" w:eastAsiaTheme="minorHAnsi" w:hAnsi="Times New Roman"/>
          <w:color w:val="000000"/>
          <w:sz w:val="24"/>
          <w:szCs w:val="24"/>
          <w:lang w:val="id-ID"/>
        </w:rPr>
        <w:t xml:space="preserve"> the educational concept of  motivatio</w:t>
      </w:r>
      <w:r w:rsidRPr="00831368">
        <w:rPr>
          <w:rFonts w:ascii="Times New Roman" w:eastAsiaTheme="minorHAnsi" w:hAnsi="Times New Roman"/>
          <w:color w:val="000000"/>
          <w:sz w:val="24"/>
          <w:szCs w:val="24"/>
        </w:rPr>
        <w:t>n</w:t>
      </w:r>
      <w:r w:rsidR="008423C0">
        <w:rPr>
          <w:rFonts w:ascii="Times New Roman" w:eastAsiaTheme="minorHAnsi" w:hAnsi="Times New Roman"/>
          <w:color w:val="000000"/>
          <w:sz w:val="24"/>
          <w:szCs w:val="24"/>
          <w:lang w:val="id-ID"/>
        </w:rPr>
        <w:t xml:space="preserve"> particularly.</w:t>
      </w:r>
      <w:r w:rsidRPr="00831368">
        <w:rPr>
          <w:rFonts w:ascii="Times New Roman" w:eastAsiaTheme="minorHAnsi" w:hAnsi="Times New Roman"/>
          <w:color w:val="000000"/>
          <w:sz w:val="24"/>
          <w:szCs w:val="24"/>
          <w:lang w:val="id-ID"/>
        </w:rPr>
        <w:t>These</w:t>
      </w:r>
      <w:r w:rsidRPr="00831368">
        <w:rPr>
          <w:rFonts w:ascii="Times New Roman" w:eastAsiaTheme="minorHAnsi" w:hAnsi="Times New Roman"/>
          <w:color w:val="000000"/>
          <w:sz w:val="24"/>
          <w:szCs w:val="24"/>
        </w:rPr>
        <w:t xml:space="preserve"> </w:t>
      </w:r>
      <w:r w:rsidRPr="00831368">
        <w:rPr>
          <w:rFonts w:ascii="Times New Roman" w:eastAsiaTheme="minorHAnsi" w:hAnsi="Times New Roman"/>
          <w:color w:val="000000"/>
          <w:sz w:val="24"/>
          <w:szCs w:val="24"/>
          <w:lang w:val="id-ID"/>
        </w:rPr>
        <w:t>theories</w:t>
      </w:r>
      <w:r w:rsidRPr="00831368">
        <w:rPr>
          <w:rFonts w:ascii="Times New Roman" w:eastAsiaTheme="minorHAnsi" w:hAnsi="Times New Roman"/>
          <w:color w:val="000000"/>
          <w:sz w:val="24"/>
          <w:szCs w:val="24"/>
        </w:rPr>
        <w:t xml:space="preserve"> </w:t>
      </w:r>
      <w:r w:rsidR="008423C0">
        <w:rPr>
          <w:rFonts w:ascii="Times New Roman" w:eastAsiaTheme="minorHAnsi" w:hAnsi="Times New Roman"/>
          <w:color w:val="000000"/>
          <w:sz w:val="24"/>
          <w:szCs w:val="24"/>
          <w:lang w:val="id-ID"/>
        </w:rPr>
        <w:t>cover</w:t>
      </w:r>
      <w:r w:rsidRPr="00831368">
        <w:rPr>
          <w:rFonts w:ascii="Times New Roman" w:eastAsiaTheme="minorHAnsi" w:hAnsi="Times New Roman"/>
          <w:color w:val="000000"/>
          <w:sz w:val="24"/>
          <w:szCs w:val="24"/>
          <w:lang w:val="id-ID"/>
        </w:rPr>
        <w:t xml:space="preserve"> the theory of</w:t>
      </w:r>
      <w:r w:rsidRPr="00831368">
        <w:rPr>
          <w:rFonts w:ascii="Times New Roman" w:eastAsiaTheme="minorHAnsi" w:hAnsi="Times New Roman"/>
          <w:color w:val="000000"/>
          <w:sz w:val="24"/>
          <w:szCs w:val="24"/>
        </w:rPr>
        <w:t xml:space="preserve">  </w:t>
      </w:r>
      <w:r w:rsidRPr="00831368">
        <w:rPr>
          <w:rFonts w:ascii="Times New Roman" w:eastAsiaTheme="minorHAnsi" w:hAnsi="Times New Roman"/>
          <w:color w:val="000000"/>
          <w:sz w:val="24"/>
          <w:szCs w:val="24"/>
          <w:lang w:val="id-ID"/>
        </w:rPr>
        <w:t xml:space="preserve">  </w:t>
      </w:r>
      <w:r w:rsidRPr="00831368">
        <w:rPr>
          <w:rFonts w:ascii="Times New Roman" w:hAnsi="Times New Roman"/>
          <w:color w:val="000000"/>
          <w:sz w:val="24"/>
          <w:szCs w:val="24"/>
          <w:lang w:val="id-ID"/>
        </w:rPr>
        <w:t>integrative motivation introduced by  Gardner (</w:t>
      </w:r>
      <w:r w:rsidRPr="00831368">
        <w:rPr>
          <w:rFonts w:ascii="Times New Roman" w:hAnsi="Times New Roman"/>
          <w:color w:val="000000"/>
          <w:sz w:val="24"/>
          <w:szCs w:val="24"/>
          <w:lang w:val="en-GB"/>
        </w:rPr>
        <w:t>2001</w:t>
      </w:r>
      <w:r w:rsidRPr="00831368">
        <w:rPr>
          <w:rFonts w:ascii="Times New Roman" w:hAnsi="Times New Roman"/>
          <w:color w:val="000000"/>
          <w:sz w:val="24"/>
          <w:szCs w:val="24"/>
          <w:lang w:val="id-ID"/>
        </w:rPr>
        <w:t xml:space="preserve">), </w:t>
      </w:r>
      <w:r w:rsidRPr="00831368">
        <w:rPr>
          <w:rFonts w:ascii="Times New Roman" w:hAnsi="Times New Roman"/>
          <w:color w:val="000000"/>
          <w:sz w:val="24"/>
          <w:szCs w:val="24"/>
        </w:rPr>
        <w:t xml:space="preserve">the </w:t>
      </w:r>
      <w:r w:rsidRPr="00831368">
        <w:rPr>
          <w:rFonts w:ascii="Times New Roman" w:hAnsi="Times New Roman"/>
          <w:color w:val="000000"/>
          <w:sz w:val="24"/>
          <w:szCs w:val="24"/>
          <w:lang w:val="id-ID"/>
        </w:rPr>
        <w:t xml:space="preserve">Attribution theory and its implications for task persistence and goal attainment as </w:t>
      </w:r>
      <w:r w:rsidR="00B94092">
        <w:rPr>
          <w:rFonts w:ascii="Times New Roman" w:hAnsi="Times New Roman"/>
          <w:color w:val="000000"/>
          <w:sz w:val="24"/>
          <w:szCs w:val="24"/>
          <w:lang w:val="id-ID"/>
        </w:rPr>
        <w:t>proposed</w:t>
      </w:r>
      <w:r w:rsidRPr="00831368">
        <w:rPr>
          <w:rFonts w:ascii="Times New Roman" w:hAnsi="Times New Roman"/>
          <w:color w:val="000000"/>
          <w:sz w:val="24"/>
          <w:szCs w:val="24"/>
          <w:lang w:val="id-ID"/>
        </w:rPr>
        <w:t xml:space="preserve"> by Weiner (2000) and the Self Determination Theory with its categories of intrinsic and extrinsic motivation developed </w:t>
      </w:r>
      <w:r w:rsidR="00B94092">
        <w:rPr>
          <w:rFonts w:ascii="Times New Roman" w:hAnsi="Times New Roman"/>
          <w:color w:val="000000"/>
          <w:sz w:val="24"/>
          <w:szCs w:val="24"/>
          <w:lang w:val="id-ID"/>
        </w:rPr>
        <w:t>by</w:t>
      </w:r>
      <w:r w:rsidRPr="00831368">
        <w:rPr>
          <w:rFonts w:ascii="Times New Roman" w:hAnsi="Times New Roman"/>
          <w:color w:val="000000"/>
          <w:sz w:val="24"/>
          <w:szCs w:val="24"/>
          <w:lang w:val="id-ID"/>
        </w:rPr>
        <w:t xml:space="preserve"> Ryan and Deci (2000).</w:t>
      </w:r>
    </w:p>
    <w:p w:rsidR="00163E94" w:rsidRPr="00831368" w:rsidRDefault="00163E94" w:rsidP="00163E94">
      <w:pPr>
        <w:spacing w:after="0" w:line="240" w:lineRule="auto"/>
        <w:ind w:right="71" w:firstLine="720"/>
        <w:jc w:val="both"/>
        <w:rPr>
          <w:rFonts w:ascii="Times New Roman" w:hAnsi="Times New Roman"/>
          <w:color w:val="000000"/>
          <w:sz w:val="24"/>
          <w:szCs w:val="24"/>
          <w:lang w:val="id-ID"/>
        </w:rPr>
      </w:pPr>
    </w:p>
    <w:p w:rsidR="00123A6C" w:rsidRPr="00831368" w:rsidRDefault="00087074" w:rsidP="00163E94">
      <w:pPr>
        <w:pStyle w:val="NoSpacing"/>
        <w:jc w:val="both"/>
        <w:rPr>
          <w:b/>
        </w:rPr>
      </w:pPr>
      <w:bookmarkStart w:id="0" w:name="_GoBack"/>
      <w:bookmarkEnd w:id="0"/>
      <w:r w:rsidRPr="00831368">
        <w:rPr>
          <w:b/>
        </w:rPr>
        <w:t>1.</w:t>
      </w:r>
      <w:r>
        <w:rPr>
          <w:b/>
          <w:lang w:val="id-ID"/>
        </w:rPr>
        <w:t>1</w:t>
      </w:r>
      <w:r w:rsidRPr="00831368">
        <w:rPr>
          <w:b/>
        </w:rPr>
        <w:t xml:space="preserve"> Integrative</w:t>
      </w:r>
      <w:r w:rsidR="00123A6C" w:rsidRPr="00831368">
        <w:rPr>
          <w:b/>
        </w:rPr>
        <w:t xml:space="preserve"> vs. Instrumental </w:t>
      </w:r>
    </w:p>
    <w:p w:rsidR="00163E94" w:rsidRPr="00831368" w:rsidRDefault="00E93455" w:rsidP="00163E94">
      <w:pPr>
        <w:pStyle w:val="NoSpacing"/>
        <w:ind w:firstLine="720"/>
        <w:jc w:val="both"/>
        <w:rPr>
          <w:lang w:val="id-ID"/>
        </w:rPr>
      </w:pPr>
      <w:r>
        <w:rPr>
          <w:lang w:val="id-ID"/>
        </w:rPr>
        <w:t xml:space="preserve">When discussed about the role of motivation </w:t>
      </w:r>
      <w:r w:rsidR="00123A6C" w:rsidRPr="00831368">
        <w:t>and attitudes in </w:t>
      </w:r>
      <w:r>
        <w:rPr>
          <w:lang w:val="id-ID"/>
        </w:rPr>
        <w:t>English learning</w:t>
      </w:r>
      <w:r w:rsidR="00123A6C" w:rsidRPr="00831368">
        <w:t>,</w:t>
      </w:r>
      <w:r w:rsidR="00123A6C" w:rsidRPr="00831368">
        <w:rPr>
          <w:lang w:val="id-ID"/>
        </w:rPr>
        <w:t xml:space="preserve"> </w:t>
      </w:r>
      <w:r w:rsidR="00123A6C" w:rsidRPr="00831368">
        <w:t>Gardner</w:t>
      </w:r>
      <w:r w:rsidR="00123A6C" w:rsidRPr="00831368">
        <w:rPr>
          <w:lang w:val="id-ID"/>
        </w:rPr>
        <w:t xml:space="preserve"> </w:t>
      </w:r>
      <w:r>
        <w:t xml:space="preserve">(2001) </w:t>
      </w:r>
      <w:r>
        <w:rPr>
          <w:lang w:val="id-ID"/>
        </w:rPr>
        <w:t>introduced</w:t>
      </w:r>
      <w:r w:rsidR="00123A6C" w:rsidRPr="00831368">
        <w:t xml:space="preserve"> instrumental and integrative motivation as the two main modes of motivation. </w:t>
      </w:r>
      <w:r>
        <w:rPr>
          <w:lang w:val="id-ID"/>
        </w:rPr>
        <w:t>As suggested by</w:t>
      </w:r>
      <w:r w:rsidR="00123A6C" w:rsidRPr="00831368">
        <w:t xml:space="preserve"> Gardner (2001), integrative</w:t>
      </w:r>
      <w:r>
        <w:t xml:space="preserve"> motivation is </w:t>
      </w:r>
      <w:r w:rsidR="00D37CB1">
        <w:rPr>
          <w:lang w:val="id-ID"/>
        </w:rPr>
        <w:t>usually</w:t>
      </w:r>
      <w:r>
        <w:rPr>
          <w:lang w:val="id-ID"/>
        </w:rPr>
        <w:t xml:space="preserve"> </w:t>
      </w:r>
      <w:r w:rsidR="00173DB1">
        <w:rPr>
          <w:lang w:val="id-ID"/>
        </w:rPr>
        <w:t>found</w:t>
      </w:r>
      <w:r>
        <w:t xml:space="preserve"> </w:t>
      </w:r>
      <w:r w:rsidR="00123A6C" w:rsidRPr="00831368">
        <w:t xml:space="preserve">when </w:t>
      </w:r>
      <w:r w:rsidR="00173DB1">
        <w:rPr>
          <w:lang w:val="id-ID"/>
        </w:rPr>
        <w:t xml:space="preserve">students </w:t>
      </w:r>
      <w:r w:rsidR="00123A6C" w:rsidRPr="00831368">
        <w:t xml:space="preserve"> </w:t>
      </w:r>
      <w:r w:rsidR="00173DB1">
        <w:rPr>
          <w:lang w:val="id-ID"/>
        </w:rPr>
        <w:t>communicate</w:t>
      </w:r>
      <w:r w:rsidR="00123A6C" w:rsidRPr="00831368">
        <w:t xml:space="preserve"> with communities that use the target language as their main language of communication. </w:t>
      </w:r>
      <w:proofErr w:type="spellStart"/>
      <w:r w:rsidR="00123A6C" w:rsidRPr="00831368">
        <w:rPr>
          <w:color w:val="000000" w:themeColor="text1"/>
        </w:rPr>
        <w:t>Dornyei</w:t>
      </w:r>
      <w:proofErr w:type="spellEnd"/>
      <w:r w:rsidR="00123A6C" w:rsidRPr="00831368">
        <w:rPr>
          <w:color w:val="000000" w:themeColor="text1"/>
          <w:lang w:val="id-ID"/>
        </w:rPr>
        <w:t xml:space="preserve"> </w:t>
      </w:r>
      <w:r w:rsidR="00123A6C" w:rsidRPr="00831368">
        <w:rPr>
          <w:color w:val="000000" w:themeColor="text1"/>
        </w:rPr>
        <w:t>(200</w:t>
      </w:r>
      <w:r w:rsidR="00123A6C" w:rsidRPr="00831368">
        <w:rPr>
          <w:color w:val="000000" w:themeColor="text1"/>
          <w:lang w:val="id-ID"/>
        </w:rPr>
        <w:t>3</w:t>
      </w:r>
      <w:r w:rsidR="00123A6C" w:rsidRPr="00831368">
        <w:rPr>
          <w:color w:val="000000" w:themeColor="text1"/>
        </w:rPr>
        <w:t>)</w:t>
      </w:r>
      <w:r w:rsidR="00123A6C" w:rsidRPr="00831368">
        <w:rPr>
          <w:color w:val="000000" w:themeColor="text1"/>
          <w:spacing w:val="-2"/>
          <w:lang w:val="id-ID"/>
        </w:rPr>
        <w:t xml:space="preserve"> </w:t>
      </w:r>
      <w:r w:rsidR="00D37CB1">
        <w:rPr>
          <w:lang w:val="id-ID"/>
        </w:rPr>
        <w:t>confirmed</w:t>
      </w:r>
      <w:r w:rsidR="00123A6C" w:rsidRPr="00831368">
        <w:t xml:space="preserve"> that integrative motivation does not only motivate the learner</w:t>
      </w:r>
      <w:r>
        <w:rPr>
          <w:lang w:val="id-ID"/>
        </w:rPr>
        <w:t>s</w:t>
      </w:r>
      <w:r w:rsidR="00123A6C" w:rsidRPr="00831368">
        <w:t xml:space="preserve"> to learn the target </w:t>
      </w:r>
      <w:r w:rsidR="00123A6C" w:rsidRPr="00831368">
        <w:lastRenderedPageBreak/>
        <w:t xml:space="preserve">language but also </w:t>
      </w:r>
      <w:r w:rsidR="00173DB1">
        <w:rPr>
          <w:lang w:val="id-ID"/>
        </w:rPr>
        <w:t>encourage</w:t>
      </w:r>
      <w:r w:rsidR="00123A6C" w:rsidRPr="00831368">
        <w:t xml:space="preserve"> the learner to </w:t>
      </w:r>
      <w:r w:rsidR="00173DB1">
        <w:rPr>
          <w:lang w:val="id-ID"/>
        </w:rPr>
        <w:t xml:space="preserve">communicate </w:t>
      </w:r>
      <w:r w:rsidR="00123A6C" w:rsidRPr="00831368">
        <w:t xml:space="preserve">with the target language communities when available. </w:t>
      </w:r>
    </w:p>
    <w:p w:rsidR="00123A6C" w:rsidRPr="00831368" w:rsidRDefault="00123A6C" w:rsidP="00163E94">
      <w:pPr>
        <w:pStyle w:val="NoSpacing"/>
        <w:ind w:firstLine="720"/>
        <w:jc w:val="both"/>
        <w:rPr>
          <w:rFonts w:eastAsia="Calibri"/>
          <w:color w:val="000000"/>
          <w:lang w:val="id-ID"/>
        </w:rPr>
      </w:pPr>
      <w:r w:rsidRPr="00831368">
        <w:rPr>
          <w:rFonts w:eastAsiaTheme="minorHAnsi"/>
          <w:color w:val="000000"/>
          <w:lang w:val="id-ID"/>
        </w:rPr>
        <w:t xml:space="preserve">McIntyre (2002) </w:t>
      </w:r>
      <w:r w:rsidR="002503E4">
        <w:rPr>
          <w:rFonts w:eastAsia="Calibri"/>
          <w:color w:val="000000"/>
          <w:lang w:val="id-ID"/>
        </w:rPr>
        <w:t>asserted</w:t>
      </w:r>
      <w:r w:rsidRPr="00831368">
        <w:rPr>
          <w:rFonts w:eastAsia="Calibri"/>
          <w:color w:val="000000"/>
          <w:lang w:val="id-ID"/>
        </w:rPr>
        <w:t xml:space="preserve"> that integ</w:t>
      </w:r>
      <w:r w:rsidR="00E93455">
        <w:rPr>
          <w:rFonts w:eastAsia="Calibri"/>
          <w:color w:val="000000"/>
          <w:lang w:val="id-ID"/>
        </w:rPr>
        <w:t xml:space="preserve">rative motivation always </w:t>
      </w:r>
      <w:r w:rsidR="002503E4">
        <w:rPr>
          <w:rFonts w:eastAsia="Calibri"/>
          <w:color w:val="000000"/>
          <w:lang w:val="id-ID"/>
        </w:rPr>
        <w:t>leads to</w:t>
      </w:r>
      <w:r w:rsidRPr="00831368">
        <w:rPr>
          <w:rFonts w:eastAsia="Calibri"/>
          <w:color w:val="000000"/>
          <w:lang w:val="id-ID"/>
        </w:rPr>
        <w:t xml:space="preserve"> positive attitudes to target language communities, cultures, and countries. Instrumental motivation is </w:t>
      </w:r>
      <w:r w:rsidR="00173DB1">
        <w:rPr>
          <w:rFonts w:eastAsia="Calibri"/>
          <w:color w:val="000000"/>
          <w:lang w:val="id-ID"/>
        </w:rPr>
        <w:t>apparent</w:t>
      </w:r>
      <w:r w:rsidR="00511522">
        <w:rPr>
          <w:rFonts w:eastAsia="Calibri"/>
          <w:color w:val="000000"/>
          <w:lang w:val="id-ID"/>
        </w:rPr>
        <w:t xml:space="preserve"> </w:t>
      </w:r>
      <w:r w:rsidRPr="00831368">
        <w:rPr>
          <w:rFonts w:eastAsia="Calibri"/>
          <w:color w:val="000000"/>
          <w:lang w:val="id-ID"/>
        </w:rPr>
        <w:t xml:space="preserve">when the learners study the language as a means for </w:t>
      </w:r>
      <w:r w:rsidR="00511522">
        <w:rPr>
          <w:rFonts w:eastAsia="Calibri"/>
          <w:color w:val="000000"/>
          <w:lang w:val="id-ID"/>
        </w:rPr>
        <w:t>achieving</w:t>
      </w:r>
      <w:r w:rsidRPr="00831368">
        <w:rPr>
          <w:rFonts w:eastAsia="Calibri"/>
          <w:color w:val="000000"/>
          <w:lang w:val="id-ID"/>
        </w:rPr>
        <w:t xml:space="preserve"> </w:t>
      </w:r>
      <w:r w:rsidR="002503E4">
        <w:rPr>
          <w:rFonts w:eastAsia="Calibri"/>
          <w:color w:val="000000"/>
          <w:lang w:val="id-ID"/>
        </w:rPr>
        <w:t>some</w:t>
      </w:r>
      <w:r w:rsidRPr="00831368">
        <w:rPr>
          <w:rFonts w:eastAsia="Calibri"/>
          <w:color w:val="000000"/>
          <w:lang w:val="id-ID"/>
        </w:rPr>
        <w:t xml:space="preserve"> goal</w:t>
      </w:r>
      <w:r w:rsidR="002503E4">
        <w:rPr>
          <w:rFonts w:eastAsia="Calibri"/>
          <w:color w:val="000000"/>
          <w:lang w:val="id-ID"/>
        </w:rPr>
        <w:t>s</w:t>
      </w:r>
      <w:r w:rsidRPr="00831368">
        <w:rPr>
          <w:rFonts w:eastAsia="Calibri"/>
          <w:color w:val="000000"/>
          <w:lang w:val="id-ID"/>
        </w:rPr>
        <w:t xml:space="preserve"> like </w:t>
      </w:r>
      <w:r w:rsidR="002503E4">
        <w:rPr>
          <w:rFonts w:eastAsia="Calibri"/>
          <w:color w:val="000000"/>
          <w:lang w:val="id-ID"/>
        </w:rPr>
        <w:t>applying</w:t>
      </w:r>
      <w:r w:rsidRPr="00831368">
        <w:rPr>
          <w:rFonts w:eastAsia="Calibri"/>
          <w:color w:val="000000"/>
          <w:lang w:val="id-ID"/>
        </w:rPr>
        <w:t xml:space="preserve"> a job, travelling to a country where the language is spoken, or being able to </w:t>
      </w:r>
      <w:r w:rsidR="00511522">
        <w:rPr>
          <w:rFonts w:eastAsia="Calibri"/>
          <w:color w:val="000000"/>
          <w:lang w:val="id-ID"/>
        </w:rPr>
        <w:t xml:space="preserve">continue </w:t>
      </w:r>
      <w:r w:rsidRPr="00831368">
        <w:rPr>
          <w:rFonts w:eastAsia="Calibri"/>
          <w:color w:val="000000"/>
          <w:lang w:val="id-ID"/>
        </w:rPr>
        <w:t>further studies conducted in the target language Gardner (2001).</w:t>
      </w:r>
    </w:p>
    <w:p w:rsidR="00163E94" w:rsidRPr="00831368" w:rsidRDefault="00163E94" w:rsidP="00163E94">
      <w:pPr>
        <w:pStyle w:val="NoSpacing"/>
        <w:ind w:firstLine="720"/>
        <w:jc w:val="both"/>
        <w:rPr>
          <w:rFonts w:eastAsia="Calibri"/>
          <w:color w:val="000000"/>
        </w:rPr>
      </w:pPr>
    </w:p>
    <w:p w:rsidR="00123A6C" w:rsidRPr="00831368" w:rsidRDefault="000F3FDB" w:rsidP="00163E94">
      <w:pPr>
        <w:shd w:val="clear" w:color="auto" w:fill="FFFFFF"/>
        <w:autoSpaceDE w:val="0"/>
        <w:autoSpaceDN w:val="0"/>
        <w:adjustRightInd w:val="0"/>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lang w:val="id-ID"/>
        </w:rPr>
        <w:t>1.</w:t>
      </w:r>
      <w:r>
        <w:rPr>
          <w:rFonts w:ascii="Times New Roman" w:hAnsi="Times New Roman"/>
          <w:b/>
          <w:color w:val="000000"/>
          <w:sz w:val="24"/>
          <w:szCs w:val="24"/>
          <w:lang w:val="en-GB"/>
        </w:rPr>
        <w:t>2</w:t>
      </w:r>
      <w:r w:rsidR="00123A6C" w:rsidRPr="00831368">
        <w:rPr>
          <w:rFonts w:ascii="Times New Roman" w:hAnsi="Times New Roman"/>
          <w:b/>
          <w:color w:val="000000"/>
          <w:sz w:val="24"/>
          <w:szCs w:val="24"/>
          <w:lang w:val="en-GB"/>
        </w:rPr>
        <w:t xml:space="preserve"> </w:t>
      </w:r>
      <w:r w:rsidR="00087074">
        <w:rPr>
          <w:rFonts w:ascii="Times New Roman" w:hAnsi="Times New Roman"/>
          <w:b/>
          <w:color w:val="000000"/>
          <w:sz w:val="24"/>
          <w:szCs w:val="24"/>
          <w:lang w:val="id-ID"/>
        </w:rPr>
        <w:t xml:space="preserve"> </w:t>
      </w:r>
      <w:r w:rsidR="00123A6C" w:rsidRPr="00831368">
        <w:rPr>
          <w:rFonts w:ascii="Times New Roman" w:hAnsi="Times New Roman"/>
          <w:b/>
          <w:color w:val="000000"/>
          <w:sz w:val="24"/>
          <w:szCs w:val="24"/>
          <w:lang w:val="id-ID"/>
        </w:rPr>
        <w:t xml:space="preserve">Attribution Theory </w:t>
      </w:r>
    </w:p>
    <w:p w:rsidR="00123A6C" w:rsidRPr="00831368" w:rsidRDefault="00511522" w:rsidP="00511522">
      <w:pPr>
        <w:pStyle w:val="ListParagraph"/>
        <w:shd w:val="clear" w:color="auto" w:fill="FFFFFF"/>
        <w:autoSpaceDE w:val="0"/>
        <w:autoSpaceDN w:val="0"/>
        <w:adjustRightInd w:val="0"/>
        <w:spacing w:after="0" w:line="240" w:lineRule="auto"/>
        <w:ind w:left="0" w:firstLine="720"/>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Referring</w:t>
      </w:r>
      <w:r w:rsidR="00123A6C" w:rsidRPr="00831368">
        <w:rPr>
          <w:rFonts w:ascii="Times New Roman" w:eastAsia="Calibri" w:hAnsi="Times New Roman" w:cs="Times New Roman"/>
          <w:color w:val="000000"/>
          <w:sz w:val="24"/>
          <w:szCs w:val="24"/>
          <w:lang w:val="id-ID"/>
        </w:rPr>
        <w:t> </w:t>
      </w:r>
      <w:r>
        <w:rPr>
          <w:rFonts w:ascii="Times New Roman" w:eastAsia="Calibri" w:hAnsi="Times New Roman" w:cs="Times New Roman"/>
          <w:color w:val="000000"/>
          <w:sz w:val="24"/>
          <w:szCs w:val="24"/>
          <w:lang w:val="id-ID"/>
        </w:rPr>
        <w:t>to</w:t>
      </w:r>
      <w:r w:rsidR="00123A6C" w:rsidRPr="00831368">
        <w:rPr>
          <w:rFonts w:ascii="Times New Roman" w:eastAsia="Calibri" w:hAnsi="Times New Roman" w:cs="Times New Roman"/>
          <w:color w:val="000000"/>
          <w:sz w:val="24"/>
          <w:szCs w:val="24"/>
          <w:lang w:val="id-ID"/>
        </w:rPr>
        <w:t xml:space="preserve"> the work of </w:t>
      </w:r>
      <w:r w:rsidR="00123A6C" w:rsidRPr="00831368">
        <w:rPr>
          <w:rFonts w:ascii="Times New Roman" w:eastAsiaTheme="minorHAnsi" w:hAnsi="Times New Roman" w:cs="Times New Roman"/>
          <w:color w:val="000000"/>
          <w:sz w:val="24"/>
          <w:szCs w:val="24"/>
          <w:lang w:val="id-ID"/>
        </w:rPr>
        <w:t xml:space="preserve">McIntyre (2002), </w:t>
      </w:r>
      <w:r>
        <w:rPr>
          <w:rFonts w:ascii="Times New Roman" w:eastAsia="Calibri" w:hAnsi="Times New Roman" w:cs="Times New Roman"/>
          <w:color w:val="000000"/>
          <w:sz w:val="24"/>
          <w:szCs w:val="24"/>
          <w:lang w:val="id-ID"/>
        </w:rPr>
        <w:t>Attribution theory</w:t>
      </w:r>
      <w:r w:rsidR="008F25F4">
        <w:rPr>
          <w:rFonts w:ascii="Times New Roman" w:eastAsia="Calibri" w:hAnsi="Times New Roman" w:cs="Times New Roman"/>
          <w:color w:val="000000"/>
          <w:sz w:val="24"/>
          <w:szCs w:val="24"/>
          <w:lang w:val="id-ID"/>
        </w:rPr>
        <w:t xml:space="preserve"> is</w:t>
      </w:r>
      <w:r>
        <w:rPr>
          <w:rFonts w:ascii="Times New Roman" w:eastAsia="Calibri" w:hAnsi="Times New Roman" w:cs="Times New Roman"/>
          <w:color w:val="000000"/>
          <w:sz w:val="24"/>
          <w:szCs w:val="24"/>
          <w:lang w:val="id-ID"/>
        </w:rPr>
        <w:t xml:space="preserve"> </w:t>
      </w:r>
      <w:r w:rsidR="00123A6C" w:rsidRPr="00831368">
        <w:rPr>
          <w:rFonts w:ascii="Times New Roman" w:eastAsia="Calibri" w:hAnsi="Times New Roman" w:cs="Times New Roman"/>
          <w:color w:val="000000"/>
          <w:sz w:val="24"/>
          <w:szCs w:val="24"/>
          <w:lang w:val="id-ID"/>
        </w:rPr>
        <w:t>a specific a</w:t>
      </w:r>
      <w:r>
        <w:rPr>
          <w:rFonts w:ascii="Times New Roman" w:eastAsia="Calibri" w:hAnsi="Times New Roman" w:cs="Times New Roman"/>
          <w:color w:val="000000"/>
          <w:sz w:val="24"/>
          <w:szCs w:val="24"/>
          <w:lang w:val="id-ID"/>
        </w:rPr>
        <w:t xml:space="preserve">nd valuable model </w:t>
      </w:r>
      <w:r w:rsidR="00123A6C" w:rsidRPr="00831368">
        <w:rPr>
          <w:rFonts w:ascii="Times New Roman" w:eastAsia="Calibri" w:hAnsi="Times New Roman" w:cs="Times New Roman"/>
          <w:color w:val="000000"/>
          <w:sz w:val="24"/>
          <w:szCs w:val="24"/>
          <w:lang w:val="id-ID"/>
        </w:rPr>
        <w:t xml:space="preserve">to </w:t>
      </w:r>
      <w:r>
        <w:rPr>
          <w:rFonts w:ascii="Times New Roman" w:eastAsia="Calibri" w:hAnsi="Times New Roman" w:cs="Times New Roman"/>
          <w:color w:val="000000"/>
          <w:sz w:val="24"/>
          <w:szCs w:val="24"/>
          <w:lang w:val="id-ID"/>
        </w:rPr>
        <w:t>justify</w:t>
      </w:r>
      <w:r w:rsidR="00123A6C" w:rsidRPr="00831368">
        <w:rPr>
          <w:rFonts w:ascii="Times New Roman" w:eastAsia="Calibri" w:hAnsi="Times New Roman" w:cs="Times New Roman"/>
          <w:color w:val="000000"/>
          <w:sz w:val="24"/>
          <w:szCs w:val="24"/>
          <w:lang w:val="id-ID"/>
        </w:rPr>
        <w:t xml:space="preserve"> how learners' perceptions of the causes of </w:t>
      </w:r>
      <w:r w:rsidR="008F25F4">
        <w:rPr>
          <w:rFonts w:ascii="Times New Roman" w:eastAsia="Calibri" w:hAnsi="Times New Roman" w:cs="Times New Roman"/>
          <w:color w:val="000000"/>
          <w:sz w:val="24"/>
          <w:szCs w:val="24"/>
          <w:lang w:val="id-ID"/>
        </w:rPr>
        <w:t xml:space="preserve">their </w:t>
      </w:r>
      <w:r w:rsidR="00123A6C" w:rsidRPr="00831368">
        <w:rPr>
          <w:rFonts w:ascii="Times New Roman" w:eastAsia="Calibri" w:hAnsi="Times New Roman" w:cs="Times New Roman"/>
          <w:color w:val="000000"/>
          <w:sz w:val="24"/>
          <w:szCs w:val="24"/>
          <w:lang w:val="id-ID"/>
        </w:rPr>
        <w:t>success or failure</w:t>
      </w:r>
      <w:r w:rsidR="008F25F4">
        <w:rPr>
          <w:rFonts w:ascii="Times New Roman" w:eastAsia="Calibri" w:hAnsi="Times New Roman" w:cs="Times New Roman"/>
          <w:color w:val="000000"/>
          <w:sz w:val="24"/>
          <w:szCs w:val="24"/>
          <w:lang w:val="id-ID"/>
        </w:rPr>
        <w:t>.</w:t>
      </w:r>
      <w:r w:rsidR="00123A6C" w:rsidRPr="00831368">
        <w:rPr>
          <w:rFonts w:ascii="Times New Roman" w:eastAsia="Calibri" w:hAnsi="Times New Roman" w:cs="Times New Roman"/>
          <w:color w:val="000000"/>
          <w:sz w:val="24"/>
          <w:szCs w:val="24"/>
          <w:lang w:val="id-ID"/>
        </w:rPr>
        <w:t xml:space="preserve"> Individuals</w:t>
      </w:r>
      <w:r w:rsidR="002503E4">
        <w:rPr>
          <w:rFonts w:ascii="Times New Roman" w:eastAsia="Calibri" w:hAnsi="Times New Roman" w:cs="Times New Roman"/>
          <w:color w:val="000000"/>
          <w:sz w:val="24"/>
          <w:szCs w:val="24"/>
          <w:lang w:val="id-ID"/>
        </w:rPr>
        <w:t>' attributions may be internal factor</w:t>
      </w:r>
      <w:r w:rsidR="00123A6C" w:rsidRPr="00831368">
        <w:rPr>
          <w:rFonts w:ascii="Times New Roman" w:eastAsia="Calibri" w:hAnsi="Times New Roman" w:cs="Times New Roman"/>
          <w:color w:val="000000"/>
          <w:sz w:val="24"/>
          <w:szCs w:val="24"/>
          <w:lang w:val="id-ID"/>
        </w:rPr>
        <w:t xml:space="preserve"> from the learner's abilities. They can also be external </w:t>
      </w:r>
      <w:r w:rsidR="002503E4">
        <w:rPr>
          <w:rFonts w:ascii="Times New Roman" w:eastAsia="Calibri" w:hAnsi="Times New Roman" w:cs="Times New Roman"/>
          <w:color w:val="000000"/>
          <w:sz w:val="24"/>
          <w:szCs w:val="24"/>
          <w:lang w:val="id-ID"/>
        </w:rPr>
        <w:t xml:space="preserve">that might be </w:t>
      </w:r>
      <w:r w:rsidR="00123A6C" w:rsidRPr="00831368">
        <w:rPr>
          <w:rFonts w:ascii="Times New Roman" w:eastAsia="Calibri" w:hAnsi="Times New Roman" w:cs="Times New Roman"/>
          <w:color w:val="000000"/>
          <w:sz w:val="24"/>
          <w:szCs w:val="24"/>
          <w:lang w:val="id-ID"/>
        </w:rPr>
        <w:t xml:space="preserve">out of the learner's control (Ryan &amp; Deci, </w:t>
      </w:r>
      <w:r w:rsidR="00123A6C" w:rsidRPr="00831368">
        <w:rPr>
          <w:rFonts w:ascii="Times New Roman" w:eastAsia="Calibri" w:hAnsi="Times New Roman" w:cs="Times New Roman"/>
          <w:color w:val="000000"/>
          <w:sz w:val="24"/>
          <w:szCs w:val="24"/>
        </w:rPr>
        <w:t>2000</w:t>
      </w:r>
      <w:r w:rsidR="00123A6C" w:rsidRPr="00831368">
        <w:rPr>
          <w:rFonts w:ascii="Times New Roman" w:eastAsia="Calibri" w:hAnsi="Times New Roman" w:cs="Times New Roman"/>
          <w:color w:val="000000"/>
          <w:sz w:val="24"/>
          <w:szCs w:val="24"/>
          <w:lang w:val="id-ID"/>
        </w:rPr>
        <w:t>).</w:t>
      </w:r>
    </w:p>
    <w:p w:rsidR="00123A6C" w:rsidRPr="00831368" w:rsidRDefault="00123A6C" w:rsidP="00163E94">
      <w:pPr>
        <w:shd w:val="clear" w:color="auto" w:fill="FFFFFF"/>
        <w:autoSpaceDE w:val="0"/>
        <w:autoSpaceDN w:val="0"/>
        <w:adjustRightInd w:val="0"/>
        <w:spacing w:after="0" w:line="240" w:lineRule="auto"/>
        <w:jc w:val="both"/>
        <w:rPr>
          <w:rFonts w:ascii="Times New Roman" w:hAnsi="Times New Roman"/>
          <w:b/>
          <w:color w:val="000000"/>
          <w:sz w:val="24"/>
          <w:szCs w:val="24"/>
          <w:lang w:val="id-ID"/>
        </w:rPr>
      </w:pPr>
    </w:p>
    <w:p w:rsidR="00123A6C" w:rsidRPr="00831368" w:rsidRDefault="000F3FDB" w:rsidP="00163E94">
      <w:pPr>
        <w:shd w:val="clear" w:color="auto" w:fill="FFFFFF"/>
        <w:autoSpaceDE w:val="0"/>
        <w:autoSpaceDN w:val="0"/>
        <w:adjustRightInd w:val="0"/>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lang w:val="id-ID"/>
        </w:rPr>
        <w:t>1.</w:t>
      </w:r>
      <w:r>
        <w:rPr>
          <w:rFonts w:ascii="Times New Roman" w:hAnsi="Times New Roman"/>
          <w:b/>
          <w:color w:val="000000"/>
          <w:sz w:val="24"/>
          <w:szCs w:val="24"/>
          <w:lang w:val="en-GB"/>
        </w:rPr>
        <w:t>3</w:t>
      </w:r>
      <w:r w:rsidR="00123A6C" w:rsidRPr="00831368">
        <w:rPr>
          <w:rFonts w:ascii="Times New Roman" w:hAnsi="Times New Roman"/>
          <w:b/>
          <w:color w:val="000000"/>
          <w:sz w:val="24"/>
          <w:szCs w:val="24"/>
          <w:lang w:val="en-GB"/>
        </w:rPr>
        <w:t xml:space="preserve"> </w:t>
      </w:r>
      <w:r w:rsidR="00087074">
        <w:rPr>
          <w:rFonts w:ascii="Times New Roman" w:hAnsi="Times New Roman"/>
          <w:b/>
          <w:color w:val="000000"/>
          <w:sz w:val="24"/>
          <w:szCs w:val="24"/>
          <w:lang w:val="id-ID"/>
        </w:rPr>
        <w:t xml:space="preserve"> </w:t>
      </w:r>
      <w:r w:rsidR="00123A6C" w:rsidRPr="00831368">
        <w:rPr>
          <w:rFonts w:ascii="Times New Roman" w:hAnsi="Times New Roman"/>
          <w:b/>
          <w:color w:val="000000"/>
          <w:sz w:val="24"/>
          <w:szCs w:val="24"/>
          <w:lang w:val="id-ID"/>
        </w:rPr>
        <w:t xml:space="preserve">Self- Determination Theory </w:t>
      </w:r>
    </w:p>
    <w:p w:rsidR="000843A4" w:rsidRPr="00831368" w:rsidRDefault="00123A6C" w:rsidP="000843A4">
      <w:pPr>
        <w:pStyle w:val="ListParagraph"/>
        <w:shd w:val="clear" w:color="auto" w:fill="FFFFFF"/>
        <w:autoSpaceDE w:val="0"/>
        <w:autoSpaceDN w:val="0"/>
        <w:adjustRightInd w:val="0"/>
        <w:spacing w:after="255" w:line="240" w:lineRule="auto"/>
        <w:ind w:left="0" w:firstLine="720"/>
        <w:jc w:val="both"/>
        <w:rPr>
          <w:rFonts w:ascii="Times New Roman" w:eastAsia="Calibri" w:hAnsi="Times New Roman" w:cs="Times New Roman"/>
          <w:color w:val="000000"/>
          <w:sz w:val="24"/>
          <w:szCs w:val="24"/>
          <w:lang w:val="id-ID"/>
        </w:rPr>
      </w:pPr>
      <w:r w:rsidRPr="00831368">
        <w:rPr>
          <w:rFonts w:ascii="Times New Roman" w:eastAsia="Calibri" w:hAnsi="Times New Roman" w:cs="Times New Roman"/>
          <w:color w:val="000000"/>
          <w:sz w:val="24"/>
          <w:szCs w:val="24"/>
          <w:lang w:val="id-ID"/>
        </w:rPr>
        <w:t>Stemming from the field of psychology, Self Det</w:t>
      </w:r>
      <w:r w:rsidR="00511522">
        <w:rPr>
          <w:rFonts w:ascii="Times New Roman" w:eastAsia="Calibri" w:hAnsi="Times New Roman" w:cs="Times New Roman"/>
          <w:color w:val="000000"/>
          <w:sz w:val="24"/>
          <w:szCs w:val="24"/>
          <w:lang w:val="id-ID"/>
        </w:rPr>
        <w:t xml:space="preserve">ermination Theory (SDT) </w:t>
      </w:r>
      <w:r w:rsidR="00AC3481">
        <w:rPr>
          <w:rFonts w:ascii="Times New Roman" w:eastAsia="Calibri" w:hAnsi="Times New Roman" w:cs="Times New Roman"/>
          <w:color w:val="000000"/>
          <w:sz w:val="24"/>
          <w:szCs w:val="24"/>
          <w:lang w:val="id-ID"/>
        </w:rPr>
        <w:t>recommeds</w:t>
      </w:r>
      <w:r w:rsidRPr="00831368">
        <w:rPr>
          <w:rFonts w:ascii="Times New Roman" w:eastAsia="Calibri" w:hAnsi="Times New Roman" w:cs="Times New Roman"/>
          <w:color w:val="000000"/>
          <w:sz w:val="24"/>
          <w:szCs w:val="24"/>
          <w:lang w:val="id-ID"/>
        </w:rPr>
        <w:t xml:space="preserve"> that intrinsic motivation has three psychological needs: autonomy, competence, and relatedness where autonomy represents learner initiated actions, competence reflects students' mastery of target content, and relatedness shows the learner's need to be accepted and appreciated by others (</w:t>
      </w:r>
      <w:r w:rsidRPr="00831368">
        <w:rPr>
          <w:rFonts w:ascii="Times New Roman" w:eastAsiaTheme="minorHAnsi" w:hAnsi="Times New Roman" w:cs="Times New Roman"/>
          <w:color w:val="000000"/>
          <w:sz w:val="24"/>
          <w:szCs w:val="24"/>
          <w:lang w:val="id-ID"/>
        </w:rPr>
        <w:t>Ryan  et al.</w:t>
      </w:r>
      <w:r w:rsidRPr="00831368">
        <w:rPr>
          <w:rFonts w:ascii="Times New Roman" w:eastAsia="Calibri" w:hAnsi="Times New Roman" w:cs="Times New Roman"/>
          <w:color w:val="000000"/>
          <w:sz w:val="24"/>
          <w:szCs w:val="24"/>
          <w:lang w:val="id-ID"/>
        </w:rPr>
        <w:t xml:space="preserve"> 2000).  Chirkov et al., (2005</w:t>
      </w:r>
      <w:r w:rsidR="00AC3481">
        <w:rPr>
          <w:rFonts w:ascii="Times New Roman" w:eastAsia="Calibri" w:hAnsi="Times New Roman" w:cs="Times New Roman"/>
          <w:color w:val="000000"/>
          <w:sz w:val="24"/>
          <w:szCs w:val="24"/>
          <w:lang w:val="id-ID"/>
        </w:rPr>
        <w:t>) proposed</w:t>
      </w:r>
      <w:r w:rsidRPr="00831368">
        <w:rPr>
          <w:rFonts w:ascii="Times New Roman" w:eastAsia="Calibri" w:hAnsi="Times New Roman" w:cs="Times New Roman"/>
          <w:color w:val="000000"/>
          <w:sz w:val="24"/>
          <w:szCs w:val="24"/>
          <w:lang w:val="id-ID"/>
        </w:rPr>
        <w:t xml:space="preserve"> that one of the major emphases of SDT is the central role of</w:t>
      </w:r>
      <w:r w:rsidRPr="00831368">
        <w:rPr>
          <w:rFonts w:ascii="Times New Roman" w:eastAsia="Calibri" w:hAnsi="Times New Roman" w:cs="Times New Roman"/>
          <w:color w:val="000000"/>
          <w:sz w:val="24"/>
          <w:szCs w:val="24"/>
          <w:lang w:val="en-US"/>
        </w:rPr>
        <w:t xml:space="preserve"> </w:t>
      </w:r>
      <w:r w:rsidRPr="00831368">
        <w:rPr>
          <w:rFonts w:ascii="Times New Roman" w:eastAsia="Calibri" w:hAnsi="Times New Roman" w:cs="Times New Roman"/>
          <w:color w:val="000000"/>
          <w:sz w:val="24"/>
          <w:szCs w:val="24"/>
          <w:lang w:val="id-ID"/>
        </w:rPr>
        <w:t xml:space="preserve">self-motivation and student autonomy as </w:t>
      </w:r>
      <w:r w:rsidR="00AC3481">
        <w:rPr>
          <w:rFonts w:ascii="Times New Roman" w:eastAsia="Calibri" w:hAnsi="Times New Roman" w:cs="Times New Roman"/>
          <w:color w:val="000000"/>
          <w:sz w:val="24"/>
          <w:szCs w:val="24"/>
          <w:lang w:val="id-ID"/>
        </w:rPr>
        <w:t>providing with</w:t>
      </w:r>
      <w:r w:rsidRPr="00831368">
        <w:rPr>
          <w:rFonts w:ascii="Times New Roman" w:eastAsia="Calibri" w:hAnsi="Times New Roman" w:cs="Times New Roman"/>
          <w:color w:val="000000"/>
          <w:sz w:val="24"/>
          <w:szCs w:val="24"/>
          <w:lang w:val="id-ID"/>
        </w:rPr>
        <w:t xml:space="preserve"> </w:t>
      </w:r>
      <w:r w:rsidR="00AC3481">
        <w:rPr>
          <w:rFonts w:ascii="Times New Roman" w:eastAsia="Calibri" w:hAnsi="Times New Roman" w:cs="Times New Roman"/>
          <w:color w:val="000000"/>
          <w:sz w:val="24"/>
          <w:szCs w:val="24"/>
          <w:lang w:val="id-ID"/>
        </w:rPr>
        <w:t>great</w:t>
      </w:r>
      <w:r w:rsidRPr="00831368">
        <w:rPr>
          <w:rFonts w:ascii="Times New Roman" w:eastAsia="Calibri" w:hAnsi="Times New Roman" w:cs="Times New Roman"/>
          <w:color w:val="000000"/>
          <w:sz w:val="24"/>
          <w:szCs w:val="24"/>
          <w:lang w:val="id-ID"/>
        </w:rPr>
        <w:t xml:space="preserve"> academic achievement and healthy student development across the </w:t>
      </w:r>
      <w:r w:rsidR="00AC3481">
        <w:rPr>
          <w:rFonts w:ascii="Times New Roman" w:eastAsia="Calibri" w:hAnsi="Times New Roman" w:cs="Times New Roman"/>
          <w:color w:val="000000"/>
          <w:sz w:val="24"/>
          <w:szCs w:val="24"/>
          <w:lang w:val="id-ID"/>
        </w:rPr>
        <w:t>nation</w:t>
      </w:r>
      <w:r w:rsidRPr="00831368">
        <w:rPr>
          <w:rFonts w:ascii="Times New Roman" w:eastAsia="Calibri" w:hAnsi="Times New Roman" w:cs="Times New Roman"/>
          <w:color w:val="000000"/>
          <w:sz w:val="24"/>
          <w:szCs w:val="24"/>
          <w:lang w:val="id-ID"/>
        </w:rPr>
        <w:t xml:space="preserve">. </w:t>
      </w:r>
    </w:p>
    <w:p w:rsidR="000F3FDB" w:rsidRDefault="00452865" w:rsidP="000F3FDB">
      <w:pPr>
        <w:pStyle w:val="ListParagraph"/>
        <w:shd w:val="clear" w:color="auto" w:fill="FFFFFF"/>
        <w:autoSpaceDE w:val="0"/>
        <w:autoSpaceDN w:val="0"/>
        <w:adjustRightInd w:val="0"/>
        <w:spacing w:after="255" w:line="240" w:lineRule="auto"/>
        <w:ind w:left="0" w:firstLine="720"/>
        <w:jc w:val="both"/>
        <w:rPr>
          <w:rFonts w:ascii="Times New Roman" w:hAnsi="Times New Roman"/>
          <w:sz w:val="24"/>
          <w:szCs w:val="24"/>
        </w:rPr>
      </w:pPr>
      <w:r w:rsidRPr="00831368">
        <w:rPr>
          <w:rFonts w:ascii="Times New Roman" w:hAnsi="Times New Roman"/>
          <w:sz w:val="24"/>
          <w:szCs w:val="24"/>
        </w:rPr>
        <w:t xml:space="preserve">Moreover, there are a lot of research conducted by researchers which focus on motivation, such as Daniel and </w:t>
      </w:r>
      <w:proofErr w:type="spellStart"/>
      <w:r w:rsidRPr="00831368">
        <w:rPr>
          <w:rFonts w:ascii="Times New Roman" w:hAnsi="Times New Roman"/>
          <w:sz w:val="24"/>
          <w:szCs w:val="24"/>
        </w:rPr>
        <w:t>Arapostathis</w:t>
      </w:r>
      <w:proofErr w:type="spellEnd"/>
      <w:r w:rsidRPr="00831368">
        <w:rPr>
          <w:rFonts w:ascii="Times New Roman" w:hAnsi="Times New Roman"/>
          <w:sz w:val="24"/>
          <w:szCs w:val="24"/>
        </w:rPr>
        <w:t xml:space="preserve"> (2005) in </w:t>
      </w:r>
      <w:proofErr w:type="gramStart"/>
      <w:r w:rsidRPr="00831368">
        <w:rPr>
          <w:rFonts w:ascii="Times New Roman" w:hAnsi="Times New Roman"/>
          <w:sz w:val="24"/>
          <w:szCs w:val="24"/>
        </w:rPr>
        <w:t>their  research</w:t>
      </w:r>
      <w:proofErr w:type="gramEnd"/>
      <w:r w:rsidRPr="00831368">
        <w:rPr>
          <w:rFonts w:ascii="Times New Roman" w:hAnsi="Times New Roman"/>
          <w:sz w:val="24"/>
          <w:szCs w:val="24"/>
        </w:rPr>
        <w:t xml:space="preserve"> “</w:t>
      </w:r>
      <w:r w:rsidRPr="00831368">
        <w:rPr>
          <w:rFonts w:ascii="Times New Roman" w:hAnsi="Times New Roman"/>
          <w:i/>
          <w:sz w:val="24"/>
          <w:szCs w:val="24"/>
        </w:rPr>
        <w:t>What do they want</w:t>
      </w:r>
      <w:r w:rsidRPr="00831368">
        <w:rPr>
          <w:rFonts w:ascii="Times New Roman" w:hAnsi="Times New Roman"/>
          <w:sz w:val="24"/>
          <w:szCs w:val="24"/>
        </w:rPr>
        <w:t xml:space="preserve">” . They </w:t>
      </w:r>
      <w:r w:rsidRPr="00831368">
        <w:rPr>
          <w:rFonts w:ascii="Times New Roman" w:hAnsi="Times New Roman"/>
          <w:iCs/>
          <w:sz w:val="24"/>
          <w:szCs w:val="24"/>
        </w:rPr>
        <w:t xml:space="preserve">found that </w:t>
      </w:r>
      <w:r w:rsidR="00E13034">
        <w:rPr>
          <w:rFonts w:ascii="Times New Roman" w:hAnsi="Times New Roman"/>
          <w:iCs/>
          <w:sz w:val="24"/>
          <w:szCs w:val="24"/>
          <w:lang w:val="id-ID"/>
        </w:rPr>
        <w:t>establishing</w:t>
      </w:r>
      <w:r w:rsidRPr="00831368">
        <w:rPr>
          <w:rFonts w:ascii="Times New Roman" w:hAnsi="Times New Roman"/>
          <w:iCs/>
          <w:sz w:val="24"/>
          <w:szCs w:val="24"/>
        </w:rPr>
        <w:t xml:space="preserve"> relationships</w:t>
      </w:r>
      <w:r w:rsidRPr="00831368">
        <w:rPr>
          <w:rFonts w:ascii="Times New Roman" w:hAnsi="Times New Roman"/>
          <w:iCs/>
          <w:sz w:val="24"/>
          <w:szCs w:val="24"/>
          <w:vertAlign w:val="superscript"/>
        </w:rPr>
        <w:t xml:space="preserve"> </w:t>
      </w:r>
      <w:r w:rsidRPr="00831368">
        <w:rPr>
          <w:rFonts w:ascii="Times New Roman" w:hAnsi="Times New Roman"/>
          <w:iCs/>
          <w:sz w:val="24"/>
          <w:szCs w:val="24"/>
        </w:rPr>
        <w:t>with teachers, being interested in school assignments, and feeling</w:t>
      </w:r>
      <w:r w:rsidRPr="00831368">
        <w:rPr>
          <w:rFonts w:ascii="Times New Roman" w:hAnsi="Times New Roman"/>
          <w:iCs/>
          <w:sz w:val="24"/>
          <w:szCs w:val="24"/>
          <w:vertAlign w:val="superscript"/>
        </w:rPr>
        <w:t xml:space="preserve"> </w:t>
      </w:r>
      <w:r w:rsidR="00E13034" w:rsidRPr="00831368">
        <w:rPr>
          <w:rFonts w:ascii="Times New Roman" w:hAnsi="Times New Roman"/>
          <w:iCs/>
          <w:sz w:val="24"/>
          <w:szCs w:val="24"/>
        </w:rPr>
        <w:t>skilled</w:t>
      </w:r>
      <w:r w:rsidRPr="00831368">
        <w:rPr>
          <w:rFonts w:ascii="Times New Roman" w:hAnsi="Times New Roman"/>
          <w:iCs/>
          <w:sz w:val="24"/>
          <w:szCs w:val="24"/>
        </w:rPr>
        <w:t xml:space="preserve"> to perform tasks the ways the teachers want to, create motivating learning environments.</w:t>
      </w:r>
      <w:r w:rsidR="00CF7B47" w:rsidRPr="00831368">
        <w:rPr>
          <w:rFonts w:ascii="Times New Roman" w:hAnsi="Times New Roman"/>
          <w:iCs/>
          <w:sz w:val="24"/>
          <w:szCs w:val="24"/>
        </w:rPr>
        <w:t xml:space="preserve"> </w:t>
      </w:r>
      <w:r w:rsidRPr="00831368">
        <w:rPr>
          <w:rFonts w:ascii="Times New Roman" w:hAnsi="Times New Roman"/>
          <w:sz w:val="24"/>
          <w:szCs w:val="24"/>
        </w:rPr>
        <w:t>There also studies on motivation based on gender. In this regard, Stake (1984) found that male students’ motivation is higher than that of women</w:t>
      </w:r>
      <w:r w:rsidR="00E13034">
        <w:rPr>
          <w:rFonts w:ascii="Times New Roman" w:hAnsi="Times New Roman"/>
          <w:sz w:val="24"/>
          <w:szCs w:val="24"/>
        </w:rPr>
        <w:t xml:space="preserve">. This finding is also </w:t>
      </w:r>
      <w:r w:rsidR="005454C8">
        <w:rPr>
          <w:rFonts w:ascii="Times New Roman" w:hAnsi="Times New Roman"/>
          <w:sz w:val="24"/>
          <w:szCs w:val="24"/>
          <w:lang w:val="id-ID"/>
        </w:rPr>
        <w:t>defended</w:t>
      </w:r>
      <w:r w:rsidRPr="00831368">
        <w:rPr>
          <w:rFonts w:ascii="Times New Roman" w:hAnsi="Times New Roman"/>
          <w:sz w:val="24"/>
          <w:szCs w:val="24"/>
        </w:rPr>
        <w:t xml:space="preserve"> by </w:t>
      </w:r>
      <w:proofErr w:type="spellStart"/>
      <w:r w:rsidRPr="00831368">
        <w:rPr>
          <w:rFonts w:ascii="Times New Roman" w:hAnsi="Times New Roman"/>
          <w:sz w:val="24"/>
          <w:szCs w:val="24"/>
        </w:rPr>
        <w:t>Cavallo</w:t>
      </w:r>
      <w:proofErr w:type="spellEnd"/>
      <w:r w:rsidRPr="00831368">
        <w:rPr>
          <w:rFonts w:ascii="Times New Roman" w:hAnsi="Times New Roman"/>
          <w:sz w:val="24"/>
          <w:szCs w:val="24"/>
        </w:rPr>
        <w:t xml:space="preserve">, Potter, and </w:t>
      </w:r>
      <w:proofErr w:type="spellStart"/>
      <w:r w:rsidRPr="00831368">
        <w:rPr>
          <w:rFonts w:ascii="Times New Roman" w:hAnsi="Times New Roman"/>
          <w:sz w:val="24"/>
          <w:szCs w:val="24"/>
        </w:rPr>
        <w:t>Rozman</w:t>
      </w:r>
      <w:proofErr w:type="spellEnd"/>
      <w:r w:rsidRPr="00831368">
        <w:rPr>
          <w:rFonts w:ascii="Times New Roman" w:hAnsi="Times New Roman"/>
          <w:sz w:val="24"/>
          <w:szCs w:val="24"/>
        </w:rPr>
        <w:t xml:space="preserve"> (2004). In their research, they found that </w:t>
      </w:r>
      <w:r w:rsidRPr="00831368">
        <w:rPr>
          <w:rFonts w:ascii="Times New Roman" w:hAnsi="Times New Roman"/>
          <w:bCs/>
          <w:sz w:val="24"/>
          <w:szCs w:val="24"/>
        </w:rPr>
        <w:t>male</w:t>
      </w:r>
      <w:r w:rsidRPr="00831368">
        <w:rPr>
          <w:rFonts w:ascii="Times New Roman" w:hAnsi="Times New Roman"/>
          <w:sz w:val="24"/>
          <w:szCs w:val="24"/>
        </w:rPr>
        <w:t xml:space="preserve"> students had significantly higher motivation, performance goals, and physics understanding comp</w:t>
      </w:r>
      <w:r w:rsidR="005454C8">
        <w:rPr>
          <w:rFonts w:ascii="Times New Roman" w:hAnsi="Times New Roman"/>
          <w:sz w:val="24"/>
          <w:szCs w:val="24"/>
        </w:rPr>
        <w:t>ared to females, which persist</w:t>
      </w:r>
      <w:r w:rsidRPr="00831368">
        <w:rPr>
          <w:rFonts w:ascii="Times New Roman" w:hAnsi="Times New Roman"/>
          <w:sz w:val="24"/>
          <w:szCs w:val="24"/>
        </w:rPr>
        <w:t xml:space="preserve"> throughout the course</w:t>
      </w:r>
      <w:r w:rsidRPr="00831368">
        <w:t>.</w:t>
      </w:r>
      <w:r w:rsidRPr="00831368">
        <w:rPr>
          <w:rFonts w:ascii="Times New Roman" w:hAnsi="Times New Roman"/>
          <w:sz w:val="24"/>
          <w:szCs w:val="24"/>
        </w:rPr>
        <w:t xml:space="preserve"> </w:t>
      </w:r>
    </w:p>
    <w:p w:rsidR="000F3FDB" w:rsidRDefault="000F3FDB" w:rsidP="000F3FDB">
      <w:pPr>
        <w:pStyle w:val="ListParagraph"/>
        <w:shd w:val="clear" w:color="auto" w:fill="FFFFFF"/>
        <w:autoSpaceDE w:val="0"/>
        <w:autoSpaceDN w:val="0"/>
        <w:adjustRightInd w:val="0"/>
        <w:spacing w:after="255" w:line="240" w:lineRule="auto"/>
        <w:ind w:left="0" w:firstLine="720"/>
        <w:jc w:val="both"/>
        <w:rPr>
          <w:rFonts w:ascii="Times New Roman" w:hAnsi="Times New Roman"/>
          <w:sz w:val="24"/>
          <w:szCs w:val="24"/>
        </w:rPr>
      </w:pPr>
      <w:r w:rsidRPr="00831368">
        <w:rPr>
          <w:rFonts w:ascii="Times New Roman" w:hAnsi="Times New Roman"/>
          <w:sz w:val="24"/>
          <w:szCs w:val="24"/>
        </w:rPr>
        <w:t xml:space="preserve">While studies on motivation in general have been </w:t>
      </w:r>
      <w:r>
        <w:rPr>
          <w:rFonts w:ascii="Times New Roman" w:hAnsi="Times New Roman"/>
          <w:sz w:val="24"/>
          <w:szCs w:val="24"/>
          <w:lang w:val="id-ID"/>
        </w:rPr>
        <w:t>widely discussed</w:t>
      </w:r>
      <w:r w:rsidRPr="00831368">
        <w:rPr>
          <w:rFonts w:ascii="Times New Roman" w:hAnsi="Times New Roman"/>
          <w:sz w:val="24"/>
          <w:szCs w:val="24"/>
        </w:rPr>
        <w:t xml:space="preserve"> </w:t>
      </w:r>
      <w:r>
        <w:rPr>
          <w:rFonts w:ascii="Times New Roman" w:hAnsi="Times New Roman"/>
          <w:sz w:val="24"/>
          <w:szCs w:val="24"/>
          <w:lang w:val="id-ID"/>
        </w:rPr>
        <w:t>by the motivational and educational experts</w:t>
      </w:r>
      <w:r w:rsidRPr="00831368">
        <w:rPr>
          <w:rFonts w:ascii="Times New Roman" w:hAnsi="Times New Roman"/>
          <w:sz w:val="24"/>
          <w:szCs w:val="24"/>
        </w:rPr>
        <w:t xml:space="preserve">, studies on specific issues around motivation are still limited. For example, how is motivation to learn impacted by challenges and fatigue? Moreover, are males more motivated than females when they are challenged and fatigue? Do age, living status, and education play a role in this matter?  </w:t>
      </w:r>
    </w:p>
    <w:p w:rsidR="000F3FDB" w:rsidRPr="00831368" w:rsidRDefault="000F3FDB" w:rsidP="000F3FDB">
      <w:pPr>
        <w:pStyle w:val="ListParagraph"/>
        <w:shd w:val="clear" w:color="auto" w:fill="FFFFFF"/>
        <w:autoSpaceDE w:val="0"/>
        <w:autoSpaceDN w:val="0"/>
        <w:adjustRightInd w:val="0"/>
        <w:spacing w:after="255" w:line="240" w:lineRule="auto"/>
        <w:ind w:left="0" w:firstLine="720"/>
        <w:jc w:val="both"/>
        <w:rPr>
          <w:rFonts w:ascii="Times New Roman" w:hAnsi="Times New Roman"/>
          <w:sz w:val="24"/>
          <w:szCs w:val="24"/>
        </w:rPr>
      </w:pPr>
      <w:r w:rsidRPr="00831368">
        <w:rPr>
          <w:rFonts w:ascii="Times New Roman" w:hAnsi="Times New Roman"/>
          <w:sz w:val="24"/>
          <w:szCs w:val="24"/>
        </w:rPr>
        <w:t xml:space="preserve">In this paper, </w:t>
      </w:r>
      <w:r w:rsidRPr="00831368">
        <w:rPr>
          <w:rFonts w:ascii="Times New Roman" w:hAnsi="Times New Roman"/>
          <w:sz w:val="24"/>
          <w:szCs w:val="24"/>
          <w:lang w:val="id-ID"/>
        </w:rPr>
        <w:t>the researcher</w:t>
      </w:r>
      <w:r w:rsidRPr="00831368">
        <w:rPr>
          <w:rFonts w:ascii="Times New Roman" w:hAnsi="Times New Roman"/>
          <w:sz w:val="24"/>
          <w:szCs w:val="24"/>
        </w:rPr>
        <w:t xml:space="preserve"> explore</w:t>
      </w:r>
      <w:r w:rsidRPr="00831368">
        <w:rPr>
          <w:rFonts w:ascii="Times New Roman" w:hAnsi="Times New Roman"/>
          <w:sz w:val="24"/>
          <w:szCs w:val="24"/>
          <w:lang w:val="id-ID"/>
        </w:rPr>
        <w:t>d</w:t>
      </w:r>
      <w:r w:rsidRPr="00831368">
        <w:rPr>
          <w:rFonts w:ascii="Times New Roman" w:hAnsi="Times New Roman"/>
          <w:sz w:val="24"/>
          <w:szCs w:val="24"/>
        </w:rPr>
        <w:t xml:space="preserve"> motivation to learn</w:t>
      </w:r>
      <w:r w:rsidRPr="00831368">
        <w:rPr>
          <w:rFonts w:ascii="Times New Roman" w:hAnsi="Times New Roman"/>
          <w:sz w:val="24"/>
          <w:szCs w:val="24"/>
          <w:lang w:val="id-ID"/>
        </w:rPr>
        <w:t xml:space="preserve"> English</w:t>
      </w:r>
      <w:r w:rsidRPr="00831368">
        <w:rPr>
          <w:rFonts w:ascii="Times New Roman" w:hAnsi="Times New Roman"/>
          <w:sz w:val="24"/>
          <w:szCs w:val="24"/>
        </w:rPr>
        <w:t xml:space="preserve"> when </w:t>
      </w:r>
      <w:r>
        <w:rPr>
          <w:rFonts w:ascii="Times New Roman" w:hAnsi="Times New Roman"/>
          <w:sz w:val="24"/>
          <w:szCs w:val="24"/>
          <w:lang w:val="id-ID"/>
        </w:rPr>
        <w:t>facing difficulties and fatigue</w:t>
      </w:r>
      <w:r w:rsidRPr="00831368">
        <w:rPr>
          <w:rFonts w:ascii="Times New Roman" w:hAnsi="Times New Roman"/>
          <w:sz w:val="24"/>
          <w:szCs w:val="24"/>
        </w:rPr>
        <w:t xml:space="preserve"> among </w:t>
      </w:r>
      <w:r w:rsidRPr="00831368">
        <w:rPr>
          <w:rFonts w:ascii="Times New Roman" w:hAnsi="Times New Roman"/>
          <w:sz w:val="24"/>
          <w:szCs w:val="24"/>
          <w:lang w:val="id-ID"/>
        </w:rPr>
        <w:t>ESL students</w:t>
      </w:r>
      <w:r w:rsidRPr="00831368">
        <w:rPr>
          <w:rFonts w:ascii="Times New Roman" w:hAnsi="Times New Roman"/>
          <w:sz w:val="24"/>
          <w:szCs w:val="24"/>
        </w:rPr>
        <w:t xml:space="preserve"> while controlling for education (undergraduate and graduate degree holders), gender, age, </w:t>
      </w:r>
      <w:proofErr w:type="gramStart"/>
      <w:r w:rsidRPr="00831368">
        <w:rPr>
          <w:rFonts w:ascii="Times New Roman" w:hAnsi="Times New Roman"/>
          <w:sz w:val="24"/>
          <w:szCs w:val="24"/>
        </w:rPr>
        <w:t>living</w:t>
      </w:r>
      <w:proofErr w:type="gramEnd"/>
      <w:r w:rsidRPr="00831368">
        <w:rPr>
          <w:rFonts w:ascii="Times New Roman" w:hAnsi="Times New Roman"/>
          <w:sz w:val="24"/>
          <w:szCs w:val="24"/>
        </w:rPr>
        <w:t xml:space="preserve"> status (living alone and living with others). To start with, </w:t>
      </w:r>
      <w:r w:rsidRPr="00831368">
        <w:rPr>
          <w:rFonts w:ascii="Times New Roman" w:hAnsi="Times New Roman"/>
          <w:sz w:val="24"/>
          <w:szCs w:val="24"/>
          <w:lang w:val="id-ID"/>
        </w:rPr>
        <w:t xml:space="preserve">the researcher </w:t>
      </w:r>
      <w:r w:rsidRPr="00831368">
        <w:rPr>
          <w:rFonts w:ascii="Times New Roman" w:hAnsi="Times New Roman"/>
          <w:sz w:val="24"/>
          <w:szCs w:val="24"/>
        </w:rPr>
        <w:t>hypothesize</w:t>
      </w:r>
      <w:r w:rsidRPr="00831368">
        <w:rPr>
          <w:rFonts w:ascii="Times New Roman" w:hAnsi="Times New Roman"/>
          <w:sz w:val="24"/>
          <w:szCs w:val="24"/>
          <w:lang w:val="id-ID"/>
        </w:rPr>
        <w:t>d</w:t>
      </w:r>
      <w:r w:rsidRPr="00831368">
        <w:rPr>
          <w:rFonts w:ascii="Times New Roman" w:hAnsi="Times New Roman"/>
          <w:sz w:val="24"/>
          <w:szCs w:val="24"/>
        </w:rPr>
        <w:t xml:space="preserve"> that graduate degree holders have a higher </w:t>
      </w:r>
      <w:r w:rsidRPr="00831368">
        <w:rPr>
          <w:rFonts w:ascii="Times New Roman" w:hAnsi="Times New Roman"/>
          <w:sz w:val="24"/>
          <w:szCs w:val="24"/>
        </w:rPr>
        <w:lastRenderedPageBreak/>
        <w:t>motivation to learn than those of undergraduate degree holders. Subsequently, I explore the difference while controlling for gender, living status, and age.</w:t>
      </w:r>
    </w:p>
    <w:p w:rsidR="00163E94" w:rsidRPr="00831368" w:rsidRDefault="000F3FDB" w:rsidP="000F3FDB">
      <w:pPr>
        <w:autoSpaceDE w:val="0"/>
        <w:autoSpaceDN w:val="0"/>
        <w:adjustRightInd w:val="0"/>
        <w:spacing w:after="0" w:line="240" w:lineRule="auto"/>
        <w:jc w:val="center"/>
        <w:rPr>
          <w:rFonts w:ascii="Times New Roman" w:hAnsi="Times New Roman"/>
          <w:b/>
          <w:sz w:val="24"/>
          <w:szCs w:val="24"/>
          <w:lang w:val="id-ID"/>
        </w:rPr>
      </w:pPr>
      <w:r>
        <w:rPr>
          <w:rFonts w:ascii="Times New Roman" w:hAnsi="Times New Roman"/>
          <w:b/>
          <w:sz w:val="24"/>
          <w:szCs w:val="24"/>
          <w:lang w:val="id-ID"/>
        </w:rPr>
        <w:t>2. Method</w:t>
      </w:r>
    </w:p>
    <w:p w:rsidR="00452865" w:rsidRPr="00831368" w:rsidRDefault="000C0C61" w:rsidP="000C0C61">
      <w:pPr>
        <w:spacing w:line="240" w:lineRule="auto"/>
        <w:jc w:val="both"/>
        <w:rPr>
          <w:rFonts w:ascii="Times New Roman" w:hAnsi="Times New Roman"/>
          <w:sz w:val="24"/>
          <w:szCs w:val="24"/>
        </w:rPr>
      </w:pPr>
      <w:r w:rsidRPr="00831368">
        <w:rPr>
          <w:rFonts w:ascii="Times New Roman" w:hAnsi="Times New Roman"/>
          <w:b/>
          <w:sz w:val="24"/>
          <w:szCs w:val="24"/>
          <w:lang w:val="id-ID"/>
        </w:rPr>
        <w:tab/>
      </w:r>
      <w:r w:rsidRPr="00831368">
        <w:rPr>
          <w:rFonts w:ascii="Times New Roman" w:hAnsi="Times New Roman"/>
          <w:sz w:val="24"/>
          <w:szCs w:val="24"/>
          <w:lang w:val="id-ID"/>
        </w:rPr>
        <w:t xml:space="preserve">This research applied quantitative method in which the data were collected through </w:t>
      </w:r>
      <w:r w:rsidR="000843A4" w:rsidRPr="00831368">
        <w:rPr>
          <w:rFonts w:ascii="Times New Roman" w:hAnsi="Times New Roman"/>
          <w:sz w:val="24"/>
          <w:szCs w:val="24"/>
          <w:lang w:val="id-ID"/>
        </w:rPr>
        <w:t>survey</w:t>
      </w:r>
      <w:r w:rsidRPr="00831368">
        <w:rPr>
          <w:rFonts w:ascii="Times New Roman" w:hAnsi="Times New Roman"/>
          <w:sz w:val="24"/>
          <w:szCs w:val="24"/>
          <w:lang w:val="id-ID"/>
        </w:rPr>
        <w:t xml:space="preserve"> distributed to the students.</w:t>
      </w:r>
      <w:r w:rsidR="00452865" w:rsidRPr="00831368">
        <w:rPr>
          <w:rFonts w:ascii="Times New Roman" w:hAnsi="Times New Roman"/>
          <w:sz w:val="24"/>
          <w:szCs w:val="24"/>
        </w:rPr>
        <w:t xml:space="preserve">Forty two males and sixty two females of undergraduate degree holders and thirty five males and fifty nine females of graduate degree holders participated in the study conducted by the </w:t>
      </w:r>
      <w:r w:rsidRPr="00831368">
        <w:rPr>
          <w:rFonts w:ascii="Times New Roman" w:hAnsi="Times New Roman"/>
          <w:sz w:val="24"/>
          <w:szCs w:val="24"/>
          <w:lang w:val="id-ID"/>
        </w:rPr>
        <w:t>researcher</w:t>
      </w:r>
      <w:r w:rsidR="00452865" w:rsidRPr="00831368">
        <w:rPr>
          <w:rFonts w:ascii="Times New Roman" w:hAnsi="Times New Roman"/>
          <w:sz w:val="24"/>
          <w:szCs w:val="24"/>
        </w:rPr>
        <w:t>. The range of age of the participants in the survey is from 16 to 66 years old, with a mean of 35.18 years and standard deviation of 11.90. Some basic characteristics of the participants are shown in Table 1 and Table 2.</w:t>
      </w:r>
    </w:p>
    <w:tbl>
      <w:tblPr>
        <w:tblW w:w="63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2"/>
        <w:gridCol w:w="2171"/>
        <w:gridCol w:w="1019"/>
        <w:gridCol w:w="1018"/>
        <w:gridCol w:w="1019"/>
      </w:tblGrid>
      <w:tr w:rsidR="00452865" w:rsidRPr="00831368" w:rsidTr="00F154C9">
        <w:trPr>
          <w:cantSplit/>
          <w:tblHeader/>
          <w:jc w:val="center"/>
        </w:trPr>
        <w:tc>
          <w:tcPr>
            <w:tcW w:w="6359" w:type="dxa"/>
            <w:gridSpan w:val="5"/>
            <w:tcBorders>
              <w:top w:val="nil"/>
              <w:left w:val="nil"/>
              <w:bottom w:val="nil"/>
              <w:right w:val="nil"/>
            </w:tcBorders>
            <w:shd w:val="clear" w:color="auto" w:fill="FFFFFF"/>
            <w:tcMar>
              <w:top w:w="30" w:type="dxa"/>
              <w:left w:w="30" w:type="dxa"/>
              <w:bottom w:w="30" w:type="dxa"/>
              <w:right w:w="30" w:type="dxa"/>
            </w:tcMar>
            <w:vAlign w:val="center"/>
          </w:tcPr>
          <w:p w:rsidR="00452865" w:rsidRPr="00831368" w:rsidRDefault="00452865" w:rsidP="000E75B5">
            <w:pPr>
              <w:autoSpaceDE w:val="0"/>
              <w:autoSpaceDN w:val="0"/>
              <w:adjustRightInd w:val="0"/>
              <w:spacing w:after="0" w:line="240" w:lineRule="auto"/>
              <w:jc w:val="center"/>
              <w:rPr>
                <w:rFonts w:ascii="Times New Roman" w:hAnsi="Times New Roman"/>
                <w:b/>
                <w:bCs/>
                <w:color w:val="000000"/>
                <w:sz w:val="24"/>
                <w:szCs w:val="24"/>
              </w:rPr>
            </w:pPr>
          </w:p>
          <w:p w:rsidR="00452865" w:rsidRPr="00831368" w:rsidRDefault="00452865" w:rsidP="000E75B5">
            <w:pPr>
              <w:autoSpaceDE w:val="0"/>
              <w:autoSpaceDN w:val="0"/>
              <w:adjustRightInd w:val="0"/>
              <w:spacing w:after="0" w:line="240" w:lineRule="auto"/>
              <w:jc w:val="center"/>
              <w:rPr>
                <w:rFonts w:ascii="Times New Roman" w:hAnsi="Times New Roman"/>
                <w:color w:val="000000"/>
                <w:sz w:val="24"/>
                <w:szCs w:val="24"/>
              </w:rPr>
            </w:pPr>
            <w:r w:rsidRPr="00831368">
              <w:rPr>
                <w:rFonts w:ascii="Times New Roman" w:hAnsi="Times New Roman"/>
                <w:b/>
                <w:bCs/>
                <w:color w:val="000000"/>
                <w:sz w:val="24"/>
                <w:szCs w:val="24"/>
              </w:rPr>
              <w:t>Table 1 Education  by Gender</w:t>
            </w:r>
          </w:p>
        </w:tc>
      </w:tr>
      <w:tr w:rsidR="00452865" w:rsidRPr="00831368" w:rsidTr="00F154C9">
        <w:trPr>
          <w:cantSplit/>
          <w:trHeight w:val="50"/>
          <w:tblHeader/>
          <w:jc w:val="center"/>
        </w:trPr>
        <w:tc>
          <w:tcPr>
            <w:tcW w:w="6359" w:type="dxa"/>
            <w:gridSpan w:val="5"/>
            <w:tcBorders>
              <w:top w:val="nil"/>
              <w:left w:val="nil"/>
              <w:bottom w:val="nil"/>
              <w:right w:val="nil"/>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p>
        </w:tc>
      </w:tr>
      <w:tr w:rsidR="00452865" w:rsidRPr="00831368" w:rsidTr="00F154C9">
        <w:trPr>
          <w:cantSplit/>
          <w:tblHeader/>
          <w:jc w:val="center"/>
        </w:trPr>
        <w:tc>
          <w:tcPr>
            <w:tcW w:w="1132" w:type="dxa"/>
            <w:tcBorders>
              <w:top w:val="single" w:sz="16" w:space="0" w:color="000000"/>
              <w:left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21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20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r w:rsidRPr="00831368">
              <w:rPr>
                <w:rFonts w:ascii="Arial" w:hAnsi="Arial" w:cs="Arial"/>
                <w:color w:val="000000"/>
                <w:sz w:val="18"/>
                <w:szCs w:val="18"/>
              </w:rPr>
              <w:t>Gender</w:t>
            </w:r>
          </w:p>
        </w:tc>
        <w:tc>
          <w:tcPr>
            <w:tcW w:w="1019" w:type="dxa"/>
            <w:vMerge w:val="restart"/>
            <w:tcBorders>
              <w:top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r w:rsidRPr="00831368">
              <w:rPr>
                <w:rFonts w:ascii="Arial" w:hAnsi="Arial" w:cs="Arial"/>
                <w:color w:val="000000"/>
                <w:sz w:val="18"/>
                <w:szCs w:val="18"/>
              </w:rPr>
              <w:t>Total</w:t>
            </w:r>
          </w:p>
        </w:tc>
      </w:tr>
      <w:tr w:rsidR="00452865" w:rsidRPr="00831368" w:rsidTr="00F154C9">
        <w:trPr>
          <w:cantSplit/>
          <w:tblHeader/>
          <w:jc w:val="center"/>
        </w:trPr>
        <w:tc>
          <w:tcPr>
            <w:tcW w:w="1132" w:type="dxa"/>
            <w:tcBorders>
              <w:top w:val="nil"/>
              <w:left w:val="nil"/>
              <w:bottom w:val="single" w:sz="16" w:space="0" w:color="000000"/>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21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101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r w:rsidRPr="00831368">
              <w:rPr>
                <w:rFonts w:ascii="Arial" w:hAnsi="Arial" w:cs="Arial"/>
                <w:color w:val="000000"/>
                <w:sz w:val="18"/>
                <w:szCs w:val="18"/>
              </w:rPr>
              <w:t>Male</w:t>
            </w:r>
          </w:p>
        </w:tc>
        <w:tc>
          <w:tcPr>
            <w:tcW w:w="1018" w:type="dxa"/>
            <w:tcBorders>
              <w:bottom w:val="single" w:sz="16" w:space="0" w:color="000000"/>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r w:rsidRPr="00831368">
              <w:rPr>
                <w:rFonts w:ascii="Arial" w:hAnsi="Arial" w:cs="Arial"/>
                <w:color w:val="000000"/>
                <w:sz w:val="18"/>
                <w:szCs w:val="18"/>
              </w:rPr>
              <w:t>Female</w:t>
            </w:r>
          </w:p>
        </w:tc>
        <w:tc>
          <w:tcPr>
            <w:tcW w:w="1019" w:type="dxa"/>
            <w:vMerge/>
            <w:tcBorders>
              <w:top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p>
        </w:tc>
      </w:tr>
      <w:tr w:rsidR="00452865" w:rsidRPr="00831368" w:rsidTr="00F154C9">
        <w:trPr>
          <w:cantSplit/>
          <w:tblHeader/>
          <w:jc w:val="center"/>
        </w:trPr>
        <w:tc>
          <w:tcPr>
            <w:tcW w:w="1132"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Education</w:t>
            </w:r>
          </w:p>
        </w:tc>
        <w:tc>
          <w:tcPr>
            <w:tcW w:w="21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Undergraduate degree</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42</w:t>
            </w:r>
          </w:p>
        </w:tc>
        <w:tc>
          <w:tcPr>
            <w:tcW w:w="1018" w:type="dxa"/>
            <w:tcBorders>
              <w:top w:val="single" w:sz="16" w:space="0" w:color="000000"/>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62</w:t>
            </w:r>
          </w:p>
        </w:tc>
        <w:tc>
          <w:tcPr>
            <w:tcW w:w="1019" w:type="dxa"/>
            <w:tcBorders>
              <w:top w:val="single" w:sz="16" w:space="0" w:color="000000"/>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104</w:t>
            </w:r>
          </w:p>
        </w:tc>
      </w:tr>
      <w:tr w:rsidR="00452865" w:rsidRPr="00831368" w:rsidTr="00F154C9">
        <w:trPr>
          <w:cantSplit/>
          <w:tblHeader/>
          <w:jc w:val="center"/>
        </w:trPr>
        <w:tc>
          <w:tcPr>
            <w:tcW w:w="1132" w:type="dxa"/>
            <w:vMerge/>
            <w:tcBorders>
              <w:top w:val="single" w:sz="16" w:space="0" w:color="000000"/>
              <w:left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p>
        </w:tc>
        <w:tc>
          <w:tcPr>
            <w:tcW w:w="2171" w:type="dxa"/>
            <w:tcBorders>
              <w:top w:val="nil"/>
              <w:left w:val="nil"/>
              <w:bottom w:val="nil"/>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Graduate degree</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35</w:t>
            </w:r>
          </w:p>
        </w:tc>
        <w:tc>
          <w:tcPr>
            <w:tcW w:w="1018" w:type="dxa"/>
            <w:tcBorders>
              <w:top w:val="nil"/>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59</w:t>
            </w:r>
          </w:p>
        </w:tc>
        <w:tc>
          <w:tcPr>
            <w:tcW w:w="1019" w:type="dxa"/>
            <w:tcBorders>
              <w:top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94</w:t>
            </w:r>
          </w:p>
        </w:tc>
      </w:tr>
      <w:tr w:rsidR="00452865" w:rsidRPr="00831368" w:rsidTr="00F154C9">
        <w:trPr>
          <w:cantSplit/>
          <w:jc w:val="center"/>
        </w:trPr>
        <w:tc>
          <w:tcPr>
            <w:tcW w:w="3303" w:type="dxa"/>
            <w:gridSpan w:val="2"/>
            <w:tcBorders>
              <w:top w:val="nil"/>
              <w:left w:val="nil"/>
              <w:bottom w:val="single" w:sz="18" w:space="0" w:color="000000"/>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Total</w:t>
            </w:r>
          </w:p>
        </w:tc>
        <w:tc>
          <w:tcPr>
            <w:tcW w:w="1019" w:type="dxa"/>
            <w:tcBorders>
              <w:top w:val="nil"/>
              <w:left w:val="single" w:sz="16" w:space="0" w:color="000000"/>
              <w:bottom w:val="single" w:sz="18"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77</w:t>
            </w:r>
          </w:p>
        </w:tc>
        <w:tc>
          <w:tcPr>
            <w:tcW w:w="1018" w:type="dxa"/>
            <w:tcBorders>
              <w:top w:val="nil"/>
              <w:bottom w:val="single" w:sz="18"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121</w:t>
            </w:r>
          </w:p>
        </w:tc>
        <w:tc>
          <w:tcPr>
            <w:tcW w:w="1019" w:type="dxa"/>
            <w:tcBorders>
              <w:top w:val="nil"/>
              <w:bottom w:val="single" w:sz="18" w:space="0" w:color="000000"/>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198</w:t>
            </w:r>
          </w:p>
        </w:tc>
      </w:tr>
    </w:tbl>
    <w:p w:rsidR="00452865" w:rsidRPr="00831368" w:rsidRDefault="00452865" w:rsidP="000E75B5">
      <w:pPr>
        <w:autoSpaceDE w:val="0"/>
        <w:autoSpaceDN w:val="0"/>
        <w:adjustRightInd w:val="0"/>
        <w:spacing w:after="0" w:line="240" w:lineRule="auto"/>
        <w:jc w:val="center"/>
        <w:rPr>
          <w:rFonts w:ascii="Times New Roman" w:hAnsi="Times New Roman"/>
          <w:b/>
          <w:sz w:val="24"/>
          <w:szCs w:val="24"/>
        </w:rPr>
      </w:pPr>
    </w:p>
    <w:p w:rsidR="00F154C9" w:rsidRPr="00831368" w:rsidRDefault="00F154C9" w:rsidP="000E75B5">
      <w:pPr>
        <w:autoSpaceDE w:val="0"/>
        <w:autoSpaceDN w:val="0"/>
        <w:adjustRightInd w:val="0"/>
        <w:spacing w:after="0" w:line="240" w:lineRule="auto"/>
        <w:jc w:val="center"/>
        <w:rPr>
          <w:rFonts w:ascii="Times New Roman" w:hAnsi="Times New Roman"/>
          <w:b/>
          <w:sz w:val="24"/>
          <w:szCs w:val="24"/>
          <w:lang w:val="id-ID"/>
        </w:rPr>
      </w:pPr>
    </w:p>
    <w:p w:rsidR="00F154C9" w:rsidRDefault="00F154C9" w:rsidP="000E75B5">
      <w:pPr>
        <w:autoSpaceDE w:val="0"/>
        <w:autoSpaceDN w:val="0"/>
        <w:adjustRightInd w:val="0"/>
        <w:spacing w:after="0" w:line="240" w:lineRule="auto"/>
        <w:jc w:val="center"/>
        <w:rPr>
          <w:rFonts w:ascii="Times New Roman" w:hAnsi="Times New Roman"/>
          <w:b/>
          <w:sz w:val="24"/>
          <w:szCs w:val="24"/>
          <w:lang w:val="id-ID"/>
        </w:rPr>
      </w:pPr>
    </w:p>
    <w:p w:rsidR="008F25F4" w:rsidRPr="00831368" w:rsidRDefault="008F25F4" w:rsidP="000E75B5">
      <w:pPr>
        <w:autoSpaceDE w:val="0"/>
        <w:autoSpaceDN w:val="0"/>
        <w:adjustRightInd w:val="0"/>
        <w:spacing w:after="0" w:line="240" w:lineRule="auto"/>
        <w:jc w:val="center"/>
        <w:rPr>
          <w:rFonts w:ascii="Times New Roman" w:hAnsi="Times New Roman"/>
          <w:b/>
          <w:sz w:val="24"/>
          <w:szCs w:val="24"/>
          <w:lang w:val="id-ID"/>
        </w:rPr>
      </w:pPr>
    </w:p>
    <w:p w:rsidR="00452865" w:rsidRPr="00831368" w:rsidRDefault="00452865" w:rsidP="000E75B5">
      <w:pPr>
        <w:autoSpaceDE w:val="0"/>
        <w:autoSpaceDN w:val="0"/>
        <w:adjustRightInd w:val="0"/>
        <w:spacing w:after="0" w:line="240" w:lineRule="auto"/>
        <w:jc w:val="center"/>
        <w:rPr>
          <w:rFonts w:ascii="Times New Roman" w:hAnsi="Times New Roman"/>
          <w:b/>
          <w:sz w:val="24"/>
          <w:szCs w:val="24"/>
        </w:rPr>
      </w:pPr>
      <w:r w:rsidRPr="00831368">
        <w:rPr>
          <w:rFonts w:ascii="Times New Roman" w:hAnsi="Times New Roman"/>
          <w:b/>
          <w:sz w:val="24"/>
          <w:szCs w:val="24"/>
        </w:rPr>
        <w:t xml:space="preserve">Table 2 </w:t>
      </w:r>
      <w:proofErr w:type="gramStart"/>
      <w:r w:rsidRPr="00831368">
        <w:rPr>
          <w:rFonts w:ascii="Times New Roman" w:hAnsi="Times New Roman"/>
          <w:b/>
          <w:bCs/>
          <w:color w:val="000000"/>
          <w:sz w:val="24"/>
          <w:szCs w:val="24"/>
        </w:rPr>
        <w:t>Education  by</w:t>
      </w:r>
      <w:proofErr w:type="gramEnd"/>
      <w:r w:rsidRPr="00831368">
        <w:rPr>
          <w:rFonts w:ascii="Times New Roman" w:hAnsi="Times New Roman"/>
          <w:b/>
          <w:bCs/>
          <w:color w:val="000000"/>
          <w:sz w:val="24"/>
          <w:szCs w:val="24"/>
        </w:rPr>
        <w:t xml:space="preserve"> Living Situation</w:t>
      </w:r>
    </w:p>
    <w:tbl>
      <w:tblPr>
        <w:tblW w:w="6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0"/>
        <w:gridCol w:w="2170"/>
        <w:gridCol w:w="1020"/>
        <w:gridCol w:w="1260"/>
        <w:gridCol w:w="1020"/>
      </w:tblGrid>
      <w:tr w:rsidR="00452865" w:rsidRPr="00831368" w:rsidTr="00F154C9">
        <w:trPr>
          <w:cantSplit/>
          <w:tblHeader/>
          <w:jc w:val="center"/>
        </w:trPr>
        <w:tc>
          <w:tcPr>
            <w:tcW w:w="1130" w:type="dxa"/>
            <w:tcBorders>
              <w:top w:val="single" w:sz="18" w:space="0" w:color="000000"/>
              <w:left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2170" w:type="dxa"/>
            <w:tcBorders>
              <w:top w:val="single" w:sz="18" w:space="0" w:color="000000"/>
              <w:left w:val="nil"/>
              <w:bottom w:val="nil"/>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2280" w:type="dxa"/>
            <w:gridSpan w:val="2"/>
            <w:tcBorders>
              <w:top w:val="single" w:sz="18" w:space="0" w:color="000000"/>
              <w:left w:val="single" w:sz="16" w:space="0" w:color="000000"/>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proofErr w:type="spellStart"/>
            <w:r w:rsidRPr="00831368">
              <w:rPr>
                <w:rFonts w:ascii="Arial" w:hAnsi="Arial" w:cs="Arial"/>
                <w:color w:val="000000"/>
                <w:sz w:val="18"/>
                <w:szCs w:val="18"/>
              </w:rPr>
              <w:t>Living_Situation</w:t>
            </w:r>
            <w:proofErr w:type="spellEnd"/>
          </w:p>
        </w:tc>
        <w:tc>
          <w:tcPr>
            <w:tcW w:w="1020" w:type="dxa"/>
            <w:vMerge w:val="restart"/>
            <w:tcBorders>
              <w:top w:val="single" w:sz="18" w:space="0" w:color="000000"/>
              <w:bottom w:val="single" w:sz="16" w:space="0" w:color="000000"/>
              <w:right w:val="nil"/>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r w:rsidRPr="00831368">
              <w:rPr>
                <w:rFonts w:ascii="Arial" w:hAnsi="Arial" w:cs="Arial"/>
                <w:color w:val="000000"/>
                <w:sz w:val="18"/>
                <w:szCs w:val="18"/>
              </w:rPr>
              <w:t>Total</w:t>
            </w:r>
          </w:p>
        </w:tc>
      </w:tr>
      <w:tr w:rsidR="00452865" w:rsidRPr="00831368" w:rsidTr="00F154C9">
        <w:trPr>
          <w:cantSplit/>
          <w:tblHeader/>
          <w:jc w:val="center"/>
        </w:trPr>
        <w:tc>
          <w:tcPr>
            <w:tcW w:w="1130" w:type="dxa"/>
            <w:tcBorders>
              <w:top w:val="nil"/>
              <w:left w:val="nil"/>
              <w:bottom w:val="single" w:sz="16" w:space="0" w:color="000000"/>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2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Times New Roman" w:hAnsi="Times New Roman"/>
                <w:sz w:val="24"/>
                <w:szCs w:val="24"/>
              </w:rPr>
            </w:pPr>
          </w:p>
        </w:tc>
        <w:tc>
          <w:tcPr>
            <w:tcW w:w="10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r w:rsidRPr="00831368">
              <w:rPr>
                <w:rFonts w:ascii="Arial" w:hAnsi="Arial" w:cs="Arial"/>
                <w:color w:val="000000"/>
                <w:sz w:val="18"/>
                <w:szCs w:val="18"/>
              </w:rPr>
              <w:t>Alone</w:t>
            </w:r>
          </w:p>
        </w:tc>
        <w:tc>
          <w:tcPr>
            <w:tcW w:w="1260" w:type="dxa"/>
            <w:tcBorders>
              <w:bottom w:val="single" w:sz="16" w:space="0" w:color="000000"/>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jc w:val="center"/>
              <w:rPr>
                <w:rFonts w:ascii="Arial" w:hAnsi="Arial" w:cs="Arial"/>
                <w:color w:val="000000"/>
                <w:sz w:val="18"/>
                <w:szCs w:val="18"/>
              </w:rPr>
            </w:pPr>
            <w:r w:rsidRPr="00831368">
              <w:rPr>
                <w:rFonts w:ascii="Arial" w:hAnsi="Arial" w:cs="Arial"/>
                <w:color w:val="000000"/>
                <w:sz w:val="18"/>
                <w:szCs w:val="18"/>
              </w:rPr>
              <w:t>With others</w:t>
            </w:r>
          </w:p>
        </w:tc>
        <w:tc>
          <w:tcPr>
            <w:tcW w:w="1020" w:type="dxa"/>
            <w:vMerge/>
            <w:tcBorders>
              <w:top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p>
        </w:tc>
      </w:tr>
      <w:tr w:rsidR="00452865" w:rsidRPr="00831368" w:rsidTr="00F154C9">
        <w:trPr>
          <w:cantSplit/>
          <w:tblHeader/>
          <w:jc w:val="center"/>
        </w:trPr>
        <w:tc>
          <w:tcPr>
            <w:tcW w:w="1130"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Education</w:t>
            </w:r>
          </w:p>
        </w:tc>
        <w:tc>
          <w:tcPr>
            <w:tcW w:w="2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Undergraduate degree</w:t>
            </w:r>
          </w:p>
        </w:tc>
        <w:tc>
          <w:tcPr>
            <w:tcW w:w="10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25</w:t>
            </w:r>
          </w:p>
        </w:tc>
        <w:tc>
          <w:tcPr>
            <w:tcW w:w="1260" w:type="dxa"/>
            <w:tcBorders>
              <w:top w:val="single" w:sz="16" w:space="0" w:color="000000"/>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78</w:t>
            </w:r>
          </w:p>
        </w:tc>
        <w:tc>
          <w:tcPr>
            <w:tcW w:w="1020" w:type="dxa"/>
            <w:tcBorders>
              <w:top w:val="single" w:sz="16" w:space="0" w:color="000000"/>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104</w:t>
            </w:r>
          </w:p>
        </w:tc>
      </w:tr>
      <w:tr w:rsidR="00452865" w:rsidRPr="00831368" w:rsidTr="00F154C9">
        <w:trPr>
          <w:cantSplit/>
          <w:tblHeader/>
          <w:jc w:val="center"/>
        </w:trPr>
        <w:tc>
          <w:tcPr>
            <w:tcW w:w="1130" w:type="dxa"/>
            <w:vMerge/>
            <w:tcBorders>
              <w:top w:val="single" w:sz="16" w:space="0" w:color="000000"/>
              <w:left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p>
        </w:tc>
        <w:tc>
          <w:tcPr>
            <w:tcW w:w="2170" w:type="dxa"/>
            <w:tcBorders>
              <w:top w:val="nil"/>
              <w:left w:val="nil"/>
              <w:bottom w:val="nil"/>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Graduate degree</w:t>
            </w:r>
          </w:p>
        </w:tc>
        <w:tc>
          <w:tcPr>
            <w:tcW w:w="1020" w:type="dxa"/>
            <w:tcBorders>
              <w:top w:val="nil"/>
              <w:left w:val="single" w:sz="16" w:space="0" w:color="000000"/>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20</w:t>
            </w:r>
          </w:p>
        </w:tc>
        <w:tc>
          <w:tcPr>
            <w:tcW w:w="1260" w:type="dxa"/>
            <w:tcBorders>
              <w:top w:val="nil"/>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74</w:t>
            </w:r>
          </w:p>
        </w:tc>
        <w:tc>
          <w:tcPr>
            <w:tcW w:w="1020" w:type="dxa"/>
            <w:tcBorders>
              <w:top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94</w:t>
            </w:r>
          </w:p>
        </w:tc>
      </w:tr>
      <w:tr w:rsidR="00452865" w:rsidRPr="00831368" w:rsidTr="00F154C9">
        <w:trPr>
          <w:cantSplit/>
          <w:jc w:val="center"/>
        </w:trPr>
        <w:tc>
          <w:tcPr>
            <w:tcW w:w="330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rPr>
                <w:rFonts w:ascii="Arial" w:hAnsi="Arial" w:cs="Arial"/>
                <w:color w:val="000000"/>
                <w:sz w:val="18"/>
                <w:szCs w:val="18"/>
              </w:rPr>
            </w:pPr>
            <w:r w:rsidRPr="00831368">
              <w:rPr>
                <w:rFonts w:ascii="Arial" w:hAnsi="Arial" w:cs="Arial"/>
                <w:color w:val="000000"/>
                <w:sz w:val="18"/>
                <w:szCs w:val="18"/>
              </w:rPr>
              <w:t>Total</w:t>
            </w:r>
          </w:p>
        </w:tc>
        <w:tc>
          <w:tcPr>
            <w:tcW w:w="1020" w:type="dxa"/>
            <w:tcBorders>
              <w:top w:val="nil"/>
              <w:left w:val="single" w:sz="16" w:space="0" w:color="000000"/>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45</w:t>
            </w:r>
          </w:p>
        </w:tc>
        <w:tc>
          <w:tcPr>
            <w:tcW w:w="1260" w:type="dxa"/>
            <w:tcBorders>
              <w:top w:val="nil"/>
              <w:bottom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152</w:t>
            </w:r>
          </w:p>
        </w:tc>
        <w:tc>
          <w:tcPr>
            <w:tcW w:w="1020" w:type="dxa"/>
            <w:tcBorders>
              <w:top w:val="nil"/>
              <w:bottom w:val="nil"/>
              <w:right w:val="nil"/>
            </w:tcBorders>
            <w:shd w:val="clear" w:color="auto" w:fill="FFFFFF"/>
            <w:tcMar>
              <w:top w:w="30" w:type="dxa"/>
              <w:left w:w="30" w:type="dxa"/>
              <w:bottom w:w="30" w:type="dxa"/>
              <w:right w:w="30" w:type="dxa"/>
            </w:tcMar>
          </w:tcPr>
          <w:p w:rsidR="00452865" w:rsidRPr="00831368" w:rsidRDefault="00452865" w:rsidP="000E75B5">
            <w:pPr>
              <w:autoSpaceDE w:val="0"/>
              <w:autoSpaceDN w:val="0"/>
              <w:adjustRightInd w:val="0"/>
              <w:spacing w:after="0" w:line="240" w:lineRule="auto"/>
              <w:jc w:val="right"/>
              <w:rPr>
                <w:rFonts w:ascii="Arial" w:hAnsi="Arial" w:cs="Arial"/>
                <w:color w:val="000000"/>
                <w:sz w:val="18"/>
                <w:szCs w:val="18"/>
              </w:rPr>
            </w:pPr>
            <w:r w:rsidRPr="00831368">
              <w:rPr>
                <w:rFonts w:ascii="Arial" w:hAnsi="Arial" w:cs="Arial"/>
                <w:color w:val="000000"/>
                <w:sz w:val="18"/>
                <w:szCs w:val="18"/>
              </w:rPr>
              <w:t>198</w:t>
            </w:r>
          </w:p>
        </w:tc>
      </w:tr>
      <w:tr w:rsidR="00CF7B47" w:rsidRPr="00831368" w:rsidTr="00F154C9">
        <w:trPr>
          <w:cantSplit/>
          <w:jc w:val="center"/>
        </w:trPr>
        <w:tc>
          <w:tcPr>
            <w:tcW w:w="3300" w:type="dxa"/>
            <w:gridSpan w:val="2"/>
            <w:tcBorders>
              <w:top w:val="nil"/>
              <w:left w:val="nil"/>
              <w:bottom w:val="single" w:sz="18" w:space="0" w:color="000000"/>
              <w:right w:val="single" w:sz="16" w:space="0" w:color="000000"/>
            </w:tcBorders>
            <w:shd w:val="clear" w:color="auto" w:fill="FFFFFF"/>
            <w:tcMar>
              <w:top w:w="30" w:type="dxa"/>
              <w:left w:w="30" w:type="dxa"/>
              <w:bottom w:w="30" w:type="dxa"/>
              <w:right w:w="30" w:type="dxa"/>
            </w:tcMar>
          </w:tcPr>
          <w:p w:rsidR="00CF7B47" w:rsidRPr="00831368" w:rsidRDefault="00CF7B47" w:rsidP="000E75B5">
            <w:pPr>
              <w:autoSpaceDE w:val="0"/>
              <w:autoSpaceDN w:val="0"/>
              <w:adjustRightInd w:val="0"/>
              <w:spacing w:after="0" w:line="240" w:lineRule="auto"/>
              <w:rPr>
                <w:rFonts w:ascii="Arial" w:hAnsi="Arial" w:cs="Arial"/>
                <w:color w:val="000000"/>
                <w:sz w:val="18"/>
                <w:szCs w:val="18"/>
              </w:rPr>
            </w:pPr>
          </w:p>
        </w:tc>
        <w:tc>
          <w:tcPr>
            <w:tcW w:w="1020" w:type="dxa"/>
            <w:tcBorders>
              <w:top w:val="nil"/>
              <w:left w:val="single" w:sz="16" w:space="0" w:color="000000"/>
              <w:bottom w:val="single" w:sz="18" w:space="0" w:color="000000"/>
            </w:tcBorders>
            <w:shd w:val="clear" w:color="auto" w:fill="FFFFFF"/>
            <w:tcMar>
              <w:top w:w="30" w:type="dxa"/>
              <w:left w:w="30" w:type="dxa"/>
              <w:bottom w:w="30" w:type="dxa"/>
              <w:right w:w="30" w:type="dxa"/>
            </w:tcMar>
          </w:tcPr>
          <w:p w:rsidR="00CF7B47" w:rsidRPr="00831368" w:rsidRDefault="00CF7B47" w:rsidP="000E75B5">
            <w:pPr>
              <w:autoSpaceDE w:val="0"/>
              <w:autoSpaceDN w:val="0"/>
              <w:adjustRightInd w:val="0"/>
              <w:spacing w:after="0" w:line="240" w:lineRule="auto"/>
              <w:jc w:val="right"/>
              <w:rPr>
                <w:rFonts w:ascii="Arial" w:hAnsi="Arial" w:cs="Arial"/>
                <w:color w:val="000000"/>
                <w:sz w:val="18"/>
                <w:szCs w:val="18"/>
              </w:rPr>
            </w:pPr>
          </w:p>
        </w:tc>
        <w:tc>
          <w:tcPr>
            <w:tcW w:w="1260" w:type="dxa"/>
            <w:tcBorders>
              <w:top w:val="nil"/>
              <w:bottom w:val="single" w:sz="18" w:space="0" w:color="000000"/>
            </w:tcBorders>
            <w:shd w:val="clear" w:color="auto" w:fill="FFFFFF"/>
            <w:tcMar>
              <w:top w:w="30" w:type="dxa"/>
              <w:left w:w="30" w:type="dxa"/>
              <w:bottom w:w="30" w:type="dxa"/>
              <w:right w:w="30" w:type="dxa"/>
            </w:tcMar>
          </w:tcPr>
          <w:p w:rsidR="00CF7B47" w:rsidRPr="00831368" w:rsidRDefault="00CF7B47" w:rsidP="000E75B5">
            <w:pPr>
              <w:autoSpaceDE w:val="0"/>
              <w:autoSpaceDN w:val="0"/>
              <w:adjustRightInd w:val="0"/>
              <w:spacing w:after="0" w:line="240" w:lineRule="auto"/>
              <w:jc w:val="right"/>
              <w:rPr>
                <w:rFonts w:ascii="Arial" w:hAnsi="Arial" w:cs="Arial"/>
                <w:color w:val="000000"/>
                <w:sz w:val="18"/>
                <w:szCs w:val="18"/>
              </w:rPr>
            </w:pPr>
          </w:p>
        </w:tc>
        <w:tc>
          <w:tcPr>
            <w:tcW w:w="1020" w:type="dxa"/>
            <w:tcBorders>
              <w:top w:val="nil"/>
              <w:bottom w:val="single" w:sz="18" w:space="0" w:color="000000"/>
              <w:right w:val="nil"/>
            </w:tcBorders>
            <w:shd w:val="clear" w:color="auto" w:fill="FFFFFF"/>
            <w:tcMar>
              <w:top w:w="30" w:type="dxa"/>
              <w:left w:w="30" w:type="dxa"/>
              <w:bottom w:w="30" w:type="dxa"/>
              <w:right w:w="30" w:type="dxa"/>
            </w:tcMar>
          </w:tcPr>
          <w:p w:rsidR="00CF7B47" w:rsidRPr="00831368" w:rsidRDefault="00CF7B47" w:rsidP="000E75B5">
            <w:pPr>
              <w:autoSpaceDE w:val="0"/>
              <w:autoSpaceDN w:val="0"/>
              <w:adjustRightInd w:val="0"/>
              <w:spacing w:after="0" w:line="240" w:lineRule="auto"/>
              <w:jc w:val="right"/>
              <w:rPr>
                <w:rFonts w:ascii="Arial" w:hAnsi="Arial" w:cs="Arial"/>
                <w:color w:val="000000"/>
                <w:sz w:val="18"/>
                <w:szCs w:val="18"/>
              </w:rPr>
            </w:pPr>
          </w:p>
        </w:tc>
      </w:tr>
    </w:tbl>
    <w:p w:rsidR="00452865" w:rsidRPr="00831368" w:rsidRDefault="00452865" w:rsidP="000E75B5">
      <w:pPr>
        <w:autoSpaceDE w:val="0"/>
        <w:autoSpaceDN w:val="0"/>
        <w:adjustRightInd w:val="0"/>
        <w:spacing w:after="0" w:line="240" w:lineRule="auto"/>
        <w:rPr>
          <w:rFonts w:ascii="Times New Roman" w:hAnsi="Times New Roman"/>
          <w:sz w:val="24"/>
          <w:szCs w:val="24"/>
        </w:rPr>
      </w:pPr>
    </w:p>
    <w:p w:rsidR="00452865" w:rsidRPr="00831368" w:rsidRDefault="00831368" w:rsidP="000E75B5">
      <w:pPr>
        <w:spacing w:line="240" w:lineRule="auto"/>
        <w:rPr>
          <w:rFonts w:ascii="Times New Roman" w:hAnsi="Times New Roman"/>
          <w:sz w:val="24"/>
          <w:szCs w:val="24"/>
        </w:rPr>
      </w:pPr>
      <w:r>
        <w:rPr>
          <w:rFonts w:ascii="Times New Roman" w:hAnsi="Times New Roman"/>
          <w:noProof/>
          <w:sz w:val="24"/>
          <w:szCs w:val="24"/>
          <w:lang w:val="id-ID" w:eastAsia="id-ID"/>
        </w:rPr>
        <w:lastRenderedPageBreak/>
        <w:drawing>
          <wp:inline distT="0" distB="0" distL="0" distR="0">
            <wp:extent cx="4029075" cy="2381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29075" cy="2381250"/>
                    </a:xfrm>
                    <a:prstGeom prst="rect">
                      <a:avLst/>
                    </a:prstGeom>
                    <a:noFill/>
                    <a:ln w="9525">
                      <a:noFill/>
                      <a:miter lim="800000"/>
                      <a:headEnd/>
                      <a:tailEnd/>
                    </a:ln>
                  </pic:spPr>
                </pic:pic>
              </a:graphicData>
            </a:graphic>
          </wp:inline>
        </w:drawing>
      </w:r>
    </w:p>
    <w:p w:rsidR="00F154C9" w:rsidRPr="00831368" w:rsidRDefault="00F154C9" w:rsidP="00F154C9">
      <w:pPr>
        <w:autoSpaceDE w:val="0"/>
        <w:autoSpaceDN w:val="0"/>
        <w:adjustRightInd w:val="0"/>
        <w:spacing w:after="0" w:line="240" w:lineRule="auto"/>
        <w:rPr>
          <w:rFonts w:ascii="Times New Roman" w:hAnsi="Times New Roman"/>
          <w:sz w:val="24"/>
          <w:szCs w:val="24"/>
        </w:rPr>
      </w:pPr>
      <w:r w:rsidRPr="00831368">
        <w:rPr>
          <w:rFonts w:ascii="Times New Roman" w:hAnsi="Times New Roman"/>
          <w:sz w:val="24"/>
          <w:szCs w:val="24"/>
        </w:rPr>
        <w:t>Figure 1 Distribution of age among participants in the survey</w:t>
      </w:r>
    </w:p>
    <w:p w:rsidR="00BD1ECB" w:rsidRPr="00831368" w:rsidRDefault="00BD1ECB" w:rsidP="000E75B5">
      <w:pPr>
        <w:autoSpaceDE w:val="0"/>
        <w:autoSpaceDN w:val="0"/>
        <w:adjustRightInd w:val="0"/>
        <w:spacing w:after="0" w:line="240" w:lineRule="auto"/>
        <w:ind w:firstLine="720"/>
        <w:rPr>
          <w:rFonts w:ascii="Times New Roman" w:hAnsi="Times New Roman"/>
          <w:sz w:val="24"/>
          <w:szCs w:val="24"/>
          <w:lang w:val="id-ID"/>
        </w:rPr>
      </w:pPr>
    </w:p>
    <w:p w:rsidR="00452865" w:rsidRPr="00BB07D1" w:rsidRDefault="00452865" w:rsidP="000843A4">
      <w:pPr>
        <w:autoSpaceDE w:val="0"/>
        <w:autoSpaceDN w:val="0"/>
        <w:adjustRightInd w:val="0"/>
        <w:spacing w:after="0" w:line="240" w:lineRule="auto"/>
        <w:ind w:firstLine="720"/>
        <w:jc w:val="both"/>
        <w:rPr>
          <w:rFonts w:ascii="Times New Roman" w:hAnsi="Times New Roman"/>
          <w:sz w:val="24"/>
          <w:szCs w:val="24"/>
          <w:lang w:val="id-ID"/>
        </w:rPr>
      </w:pPr>
      <w:r w:rsidRPr="00831368">
        <w:rPr>
          <w:rFonts w:ascii="Times New Roman" w:hAnsi="Times New Roman"/>
          <w:sz w:val="24"/>
          <w:szCs w:val="24"/>
        </w:rPr>
        <w:t xml:space="preserve">There were seven items in motivation to learn inventory survey </w:t>
      </w:r>
      <w:proofErr w:type="gramStart"/>
      <w:r w:rsidRPr="00831368">
        <w:rPr>
          <w:rFonts w:ascii="Times New Roman" w:hAnsi="Times New Roman"/>
          <w:sz w:val="24"/>
          <w:szCs w:val="24"/>
        </w:rPr>
        <w:t>The</w:t>
      </w:r>
      <w:r w:rsidR="00931FAC">
        <w:rPr>
          <w:rFonts w:ascii="Times New Roman" w:hAnsi="Times New Roman"/>
          <w:sz w:val="24"/>
          <w:szCs w:val="24"/>
          <w:lang w:val="id-ID"/>
        </w:rPr>
        <w:t xml:space="preserve">y </w:t>
      </w:r>
      <w:r w:rsidR="00931FAC">
        <w:rPr>
          <w:rFonts w:ascii="Times New Roman" w:hAnsi="Times New Roman"/>
          <w:sz w:val="24"/>
          <w:szCs w:val="24"/>
        </w:rPr>
        <w:t xml:space="preserve"> items</w:t>
      </w:r>
      <w:proofErr w:type="gramEnd"/>
      <w:r w:rsidR="00931FAC">
        <w:rPr>
          <w:rFonts w:ascii="Times New Roman" w:hAnsi="Times New Roman"/>
          <w:sz w:val="24"/>
          <w:szCs w:val="24"/>
        </w:rPr>
        <w:t xml:space="preserve"> are </w:t>
      </w:r>
      <w:r w:rsidRPr="00831368">
        <w:rPr>
          <w:rFonts w:ascii="Times New Roman" w:hAnsi="Times New Roman"/>
          <w:sz w:val="24"/>
          <w:szCs w:val="24"/>
        </w:rPr>
        <w:t xml:space="preserve"> : When </w:t>
      </w:r>
      <w:r w:rsidR="00931FAC">
        <w:rPr>
          <w:rFonts w:ascii="Times New Roman" w:hAnsi="Times New Roman"/>
          <w:sz w:val="24"/>
          <w:szCs w:val="24"/>
          <w:lang w:val="id-ID"/>
        </w:rPr>
        <w:t>given</w:t>
      </w:r>
      <w:r w:rsidRPr="00831368">
        <w:rPr>
          <w:rFonts w:ascii="Times New Roman" w:hAnsi="Times New Roman"/>
          <w:sz w:val="24"/>
          <w:szCs w:val="24"/>
        </w:rPr>
        <w:t xml:space="preserve"> with new tasks, I </w:t>
      </w:r>
      <w:r w:rsidR="00931FAC">
        <w:rPr>
          <w:rFonts w:ascii="Times New Roman" w:hAnsi="Times New Roman"/>
          <w:sz w:val="24"/>
          <w:szCs w:val="24"/>
          <w:lang w:val="id-ID"/>
        </w:rPr>
        <w:t>enjoy and like it</w:t>
      </w:r>
      <w:r w:rsidRPr="00831368">
        <w:rPr>
          <w:rFonts w:ascii="Times New Roman" w:hAnsi="Times New Roman"/>
          <w:sz w:val="24"/>
          <w:szCs w:val="24"/>
        </w:rPr>
        <w:t xml:space="preserve">; I </w:t>
      </w:r>
      <w:r w:rsidR="00931FAC">
        <w:rPr>
          <w:rFonts w:ascii="Times New Roman" w:hAnsi="Times New Roman"/>
          <w:sz w:val="24"/>
          <w:szCs w:val="24"/>
          <w:lang w:val="id-ID"/>
        </w:rPr>
        <w:t>work harder</w:t>
      </w:r>
      <w:r w:rsidRPr="00831368">
        <w:rPr>
          <w:rFonts w:ascii="Times New Roman" w:hAnsi="Times New Roman"/>
          <w:sz w:val="24"/>
          <w:szCs w:val="24"/>
        </w:rPr>
        <w:t xml:space="preserve"> </w:t>
      </w:r>
      <w:r w:rsidR="00931FAC">
        <w:rPr>
          <w:rFonts w:ascii="Times New Roman" w:hAnsi="Times New Roman"/>
          <w:sz w:val="24"/>
          <w:szCs w:val="24"/>
          <w:lang w:val="id-ID"/>
        </w:rPr>
        <w:t xml:space="preserve">to </w:t>
      </w:r>
      <w:r w:rsidRPr="00831368">
        <w:rPr>
          <w:rFonts w:ascii="Times New Roman" w:hAnsi="Times New Roman"/>
          <w:sz w:val="24"/>
          <w:szCs w:val="24"/>
        </w:rPr>
        <w:t xml:space="preserve">complete tasks </w:t>
      </w:r>
      <w:r w:rsidR="00931FAC">
        <w:rPr>
          <w:rFonts w:ascii="Times New Roman" w:hAnsi="Times New Roman"/>
          <w:sz w:val="24"/>
          <w:szCs w:val="24"/>
          <w:lang w:val="id-ID"/>
        </w:rPr>
        <w:t>althought I am enhausted</w:t>
      </w:r>
      <w:r w:rsidRPr="00831368">
        <w:rPr>
          <w:rFonts w:ascii="Times New Roman" w:hAnsi="Times New Roman"/>
          <w:sz w:val="24"/>
          <w:szCs w:val="24"/>
        </w:rPr>
        <w:t xml:space="preserve">; Even when I am tired; I </w:t>
      </w:r>
      <w:r w:rsidR="00931FAC">
        <w:rPr>
          <w:rFonts w:ascii="Times New Roman" w:hAnsi="Times New Roman"/>
          <w:sz w:val="24"/>
          <w:szCs w:val="24"/>
          <w:lang w:val="id-ID"/>
        </w:rPr>
        <w:t>still summit</w:t>
      </w:r>
      <w:r w:rsidRPr="00831368">
        <w:rPr>
          <w:rFonts w:ascii="Times New Roman" w:hAnsi="Times New Roman"/>
          <w:sz w:val="24"/>
          <w:szCs w:val="24"/>
        </w:rPr>
        <w:t xml:space="preserve"> my </w:t>
      </w:r>
      <w:r w:rsidR="00931FAC">
        <w:rPr>
          <w:rFonts w:ascii="Times New Roman" w:hAnsi="Times New Roman"/>
          <w:sz w:val="24"/>
          <w:szCs w:val="24"/>
          <w:lang w:val="id-ID"/>
        </w:rPr>
        <w:t>assignment</w:t>
      </w:r>
      <w:r w:rsidRPr="00831368">
        <w:rPr>
          <w:rFonts w:ascii="Times New Roman" w:hAnsi="Times New Roman"/>
          <w:sz w:val="24"/>
          <w:szCs w:val="24"/>
        </w:rPr>
        <w:t xml:space="preserve">; I remain </w:t>
      </w:r>
      <w:r w:rsidR="00931FAC">
        <w:rPr>
          <w:rFonts w:ascii="Times New Roman" w:hAnsi="Times New Roman"/>
          <w:sz w:val="24"/>
          <w:szCs w:val="24"/>
          <w:lang w:val="id-ID"/>
        </w:rPr>
        <w:t>excited</w:t>
      </w:r>
      <w:r w:rsidRPr="00831368">
        <w:rPr>
          <w:rFonts w:ascii="Times New Roman" w:hAnsi="Times New Roman"/>
          <w:sz w:val="24"/>
          <w:szCs w:val="24"/>
        </w:rPr>
        <w:t xml:space="preserve"> in a subject </w:t>
      </w:r>
      <w:r w:rsidR="00931FAC">
        <w:rPr>
          <w:rFonts w:ascii="Times New Roman" w:hAnsi="Times New Roman"/>
          <w:sz w:val="24"/>
          <w:szCs w:val="24"/>
          <w:lang w:val="id-ID"/>
        </w:rPr>
        <w:t>presented to me</w:t>
      </w:r>
      <w:r w:rsidRPr="00831368">
        <w:rPr>
          <w:rFonts w:ascii="Times New Roman" w:hAnsi="Times New Roman"/>
          <w:sz w:val="24"/>
          <w:szCs w:val="24"/>
        </w:rPr>
        <w:t xml:space="preserve">; I </w:t>
      </w:r>
      <w:r w:rsidR="00931FAC">
        <w:rPr>
          <w:rFonts w:ascii="Times New Roman" w:hAnsi="Times New Roman"/>
          <w:sz w:val="24"/>
          <w:szCs w:val="24"/>
          <w:lang w:val="id-ID"/>
        </w:rPr>
        <w:t>often</w:t>
      </w:r>
      <w:r w:rsidRPr="00831368">
        <w:rPr>
          <w:rFonts w:ascii="Times New Roman" w:hAnsi="Times New Roman"/>
          <w:sz w:val="24"/>
          <w:szCs w:val="24"/>
        </w:rPr>
        <w:t xml:space="preserve"> </w:t>
      </w:r>
      <w:r w:rsidR="00931FAC">
        <w:rPr>
          <w:rFonts w:ascii="Times New Roman" w:hAnsi="Times New Roman"/>
          <w:sz w:val="24"/>
          <w:szCs w:val="24"/>
          <w:lang w:val="id-ID"/>
        </w:rPr>
        <w:t xml:space="preserve">look </w:t>
      </w:r>
      <w:r w:rsidRPr="00831368">
        <w:rPr>
          <w:rFonts w:ascii="Times New Roman" w:hAnsi="Times New Roman"/>
          <w:sz w:val="24"/>
          <w:szCs w:val="24"/>
        </w:rPr>
        <w:t xml:space="preserve"> further information about topics discussed in class; Whe</w:t>
      </w:r>
      <w:r w:rsidR="00931FAC">
        <w:rPr>
          <w:rFonts w:ascii="Times New Roman" w:hAnsi="Times New Roman"/>
          <w:sz w:val="24"/>
          <w:szCs w:val="24"/>
        </w:rPr>
        <w:t>n given a choice</w:t>
      </w:r>
      <w:r w:rsidR="00931FAC">
        <w:rPr>
          <w:rFonts w:ascii="Times New Roman" w:hAnsi="Times New Roman"/>
          <w:sz w:val="24"/>
          <w:szCs w:val="24"/>
          <w:lang w:val="id-ID"/>
        </w:rPr>
        <w:t xml:space="preserve"> by the teacher</w:t>
      </w:r>
      <w:r w:rsidR="00931FAC">
        <w:rPr>
          <w:rFonts w:ascii="Times New Roman" w:hAnsi="Times New Roman"/>
          <w:sz w:val="24"/>
          <w:szCs w:val="24"/>
        </w:rPr>
        <w:t xml:space="preserve">, I choose </w:t>
      </w:r>
      <w:r w:rsidR="00931FAC">
        <w:rPr>
          <w:rFonts w:ascii="Times New Roman" w:hAnsi="Times New Roman"/>
          <w:sz w:val="24"/>
          <w:szCs w:val="24"/>
          <w:lang w:val="id-ID"/>
        </w:rPr>
        <w:t xml:space="preserve">harder </w:t>
      </w:r>
      <w:r w:rsidRPr="00831368">
        <w:rPr>
          <w:rFonts w:ascii="Times New Roman" w:hAnsi="Times New Roman"/>
          <w:sz w:val="24"/>
          <w:szCs w:val="24"/>
        </w:rPr>
        <w:t xml:space="preserve">tasks; I </w:t>
      </w:r>
      <w:r w:rsidR="00931FAC">
        <w:rPr>
          <w:rFonts w:ascii="Times New Roman" w:hAnsi="Times New Roman"/>
          <w:sz w:val="24"/>
          <w:szCs w:val="24"/>
          <w:lang w:val="id-ID"/>
        </w:rPr>
        <w:t xml:space="preserve">look for </w:t>
      </w:r>
      <w:r w:rsidR="00931FAC">
        <w:rPr>
          <w:rFonts w:ascii="Times New Roman" w:hAnsi="Times New Roman"/>
          <w:sz w:val="24"/>
          <w:szCs w:val="24"/>
        </w:rPr>
        <w:t xml:space="preserve"> new materials</w:t>
      </w:r>
      <w:r w:rsidRPr="00831368">
        <w:rPr>
          <w:rFonts w:ascii="Times New Roman" w:hAnsi="Times New Roman"/>
          <w:sz w:val="24"/>
          <w:szCs w:val="24"/>
        </w:rPr>
        <w:t xml:space="preserve"> to learn. The seven items were related to learning </w:t>
      </w:r>
      <w:r w:rsidR="00931FAC">
        <w:rPr>
          <w:rFonts w:ascii="Times New Roman" w:hAnsi="Times New Roman"/>
          <w:sz w:val="24"/>
          <w:szCs w:val="24"/>
        </w:rPr>
        <w:t xml:space="preserve">motivation and these items are </w:t>
      </w:r>
      <w:r w:rsidR="00931FAC">
        <w:rPr>
          <w:rFonts w:ascii="Times New Roman" w:hAnsi="Times New Roman"/>
          <w:sz w:val="24"/>
          <w:szCs w:val="24"/>
          <w:lang w:val="id-ID"/>
        </w:rPr>
        <w:t>considered</w:t>
      </w:r>
      <w:r w:rsidRPr="00831368">
        <w:rPr>
          <w:rFonts w:ascii="Times New Roman" w:hAnsi="Times New Roman"/>
          <w:sz w:val="24"/>
          <w:szCs w:val="24"/>
        </w:rPr>
        <w:t xml:space="preserve"> as the most related to motivation to learn </w:t>
      </w:r>
      <w:r w:rsidR="00BB07D1">
        <w:rPr>
          <w:rFonts w:ascii="Times New Roman" w:hAnsi="Times New Roman"/>
          <w:sz w:val="24"/>
          <w:szCs w:val="24"/>
          <w:lang w:val="id-ID"/>
        </w:rPr>
        <w:t>English</w:t>
      </w:r>
      <w:r w:rsidRPr="00831368">
        <w:rPr>
          <w:rFonts w:ascii="Times New Roman" w:hAnsi="Times New Roman"/>
          <w:sz w:val="24"/>
          <w:szCs w:val="24"/>
        </w:rPr>
        <w:t xml:space="preserve"> when </w:t>
      </w:r>
      <w:r w:rsidR="00BB07D1">
        <w:rPr>
          <w:rFonts w:ascii="Times New Roman" w:hAnsi="Times New Roman"/>
          <w:sz w:val="24"/>
          <w:szCs w:val="24"/>
          <w:lang w:val="id-ID"/>
        </w:rPr>
        <w:t>facing difficulties and fatigue</w:t>
      </w:r>
      <w:r w:rsidRPr="00831368">
        <w:rPr>
          <w:rFonts w:ascii="Times New Roman" w:hAnsi="Times New Roman"/>
          <w:sz w:val="24"/>
          <w:szCs w:val="24"/>
        </w:rPr>
        <w:t>.</w:t>
      </w:r>
      <w:r w:rsidR="000843A4" w:rsidRPr="00831368">
        <w:rPr>
          <w:rFonts w:ascii="Times New Roman" w:hAnsi="Times New Roman"/>
          <w:sz w:val="24"/>
          <w:szCs w:val="24"/>
          <w:lang w:val="id-ID"/>
        </w:rPr>
        <w:t xml:space="preserve"> </w:t>
      </w:r>
      <w:r w:rsidRPr="00831368">
        <w:rPr>
          <w:rFonts w:ascii="Times New Roman" w:hAnsi="Times New Roman"/>
          <w:sz w:val="24"/>
          <w:szCs w:val="24"/>
        </w:rPr>
        <w:t xml:space="preserve">Graduate and undergraduate degree holders were asked to take the survey voluntarily. The </w:t>
      </w:r>
      <w:r w:rsidR="00BB07D1">
        <w:rPr>
          <w:rFonts w:ascii="Times New Roman" w:hAnsi="Times New Roman"/>
          <w:sz w:val="24"/>
          <w:szCs w:val="24"/>
          <w:lang w:val="id-ID"/>
        </w:rPr>
        <w:t>students</w:t>
      </w:r>
      <w:r w:rsidRPr="00831368">
        <w:rPr>
          <w:rFonts w:ascii="Times New Roman" w:hAnsi="Times New Roman"/>
          <w:sz w:val="24"/>
          <w:szCs w:val="24"/>
        </w:rPr>
        <w:t xml:space="preserve"> ranked the frequency of their behavior indicated for each survey items as never, rarely, sometimes, often, and always. The answers were </w:t>
      </w:r>
      <w:r w:rsidR="00BB07D1">
        <w:rPr>
          <w:rFonts w:ascii="Times New Roman" w:hAnsi="Times New Roman"/>
          <w:sz w:val="24"/>
          <w:szCs w:val="24"/>
          <w:lang w:val="id-ID"/>
        </w:rPr>
        <w:t>given</w:t>
      </w:r>
      <w:r w:rsidRPr="00831368">
        <w:rPr>
          <w:rFonts w:ascii="Times New Roman" w:hAnsi="Times New Roman"/>
          <w:sz w:val="24"/>
          <w:szCs w:val="24"/>
        </w:rPr>
        <w:t xml:space="preserve"> a score from one for ‘never’ to five for ‘always’, and the seven scores were averaged for each individual for a Motivation to Learn</w:t>
      </w:r>
      <w:r w:rsidR="00BF5441" w:rsidRPr="00831368">
        <w:rPr>
          <w:rFonts w:ascii="Times New Roman" w:hAnsi="Times New Roman"/>
          <w:sz w:val="24"/>
          <w:szCs w:val="24"/>
          <w:lang w:val="id-ID"/>
        </w:rPr>
        <w:t xml:space="preserve"> English</w:t>
      </w:r>
      <w:r w:rsidRPr="00831368">
        <w:rPr>
          <w:rFonts w:ascii="Times New Roman" w:hAnsi="Times New Roman"/>
          <w:sz w:val="24"/>
          <w:szCs w:val="24"/>
        </w:rPr>
        <w:t xml:space="preserve"> When </w:t>
      </w:r>
      <w:r w:rsidR="00BB07D1">
        <w:rPr>
          <w:rFonts w:ascii="Times New Roman" w:hAnsi="Times New Roman"/>
          <w:sz w:val="24"/>
          <w:szCs w:val="24"/>
          <w:lang w:val="id-ID"/>
        </w:rPr>
        <w:t>Facing Difficulties and fa</w:t>
      </w:r>
      <w:proofErr w:type="spellStart"/>
      <w:r w:rsidR="00BB07D1">
        <w:rPr>
          <w:rFonts w:ascii="Times New Roman" w:hAnsi="Times New Roman"/>
          <w:sz w:val="24"/>
          <w:szCs w:val="24"/>
        </w:rPr>
        <w:t>tigue</w:t>
      </w:r>
      <w:proofErr w:type="spellEnd"/>
      <w:r w:rsidR="00BB07D1">
        <w:rPr>
          <w:rFonts w:ascii="Times New Roman" w:hAnsi="Times New Roman"/>
          <w:sz w:val="24"/>
          <w:szCs w:val="24"/>
        </w:rPr>
        <w:t xml:space="preserve"> score.</w:t>
      </w:r>
    </w:p>
    <w:p w:rsidR="00452865" w:rsidRPr="00831368" w:rsidRDefault="00452865" w:rsidP="000E75B5">
      <w:pPr>
        <w:autoSpaceDE w:val="0"/>
        <w:autoSpaceDN w:val="0"/>
        <w:adjustRightInd w:val="0"/>
        <w:spacing w:after="0" w:line="240" w:lineRule="auto"/>
        <w:rPr>
          <w:rFonts w:ascii="Times New Roman" w:hAnsi="Times New Roman"/>
          <w:sz w:val="24"/>
          <w:szCs w:val="24"/>
        </w:rPr>
      </w:pPr>
    </w:p>
    <w:p w:rsidR="000843A4" w:rsidRPr="000F3FDB" w:rsidRDefault="000F3FDB" w:rsidP="000F3FDB">
      <w:pPr>
        <w:pStyle w:val="NoSpacing"/>
        <w:jc w:val="center"/>
        <w:rPr>
          <w:b/>
          <w:lang w:val="id-ID"/>
        </w:rPr>
      </w:pPr>
      <w:r>
        <w:rPr>
          <w:b/>
          <w:lang w:val="id-ID"/>
        </w:rPr>
        <w:t>3.Results</w:t>
      </w:r>
    </w:p>
    <w:p w:rsidR="00CF7B47" w:rsidRPr="00831368" w:rsidRDefault="00452865" w:rsidP="000843A4">
      <w:pPr>
        <w:pStyle w:val="NoSpacing"/>
        <w:ind w:firstLine="720"/>
        <w:jc w:val="both"/>
      </w:pPr>
      <w:r w:rsidRPr="00831368">
        <w:t>The</w:t>
      </w:r>
      <w:r w:rsidR="000843A4" w:rsidRPr="00831368">
        <w:t xml:space="preserve"> </w:t>
      </w:r>
      <w:r w:rsidRPr="00831368">
        <w:t xml:space="preserve">data were converted to </w:t>
      </w:r>
      <w:r w:rsidRPr="00831368">
        <w:rPr>
          <w:i/>
        </w:rPr>
        <w:t>t</w:t>
      </w:r>
      <w:r w:rsidRPr="00831368">
        <w:t xml:space="preserve"> scores and analyzed with independent </w:t>
      </w:r>
      <w:r w:rsidRPr="00831368">
        <w:rPr>
          <w:i/>
        </w:rPr>
        <w:t>t</w:t>
      </w:r>
      <w:r w:rsidRPr="00831368">
        <w:t xml:space="preserve">-test. Initially, all undergraduate degree holders were compared to all graduate degree holders. Motivation to learn </w:t>
      </w:r>
      <w:r w:rsidR="00BF5441" w:rsidRPr="00831368">
        <w:rPr>
          <w:lang w:val="id-ID"/>
        </w:rPr>
        <w:t xml:space="preserve">English </w:t>
      </w:r>
      <w:r w:rsidRPr="00831368">
        <w:t xml:space="preserve">when </w:t>
      </w:r>
      <w:r w:rsidR="00BB07D1">
        <w:rPr>
          <w:lang w:val="id-ID"/>
        </w:rPr>
        <w:t>facing difficulties and fatigue</w:t>
      </w:r>
      <w:r w:rsidRPr="00831368">
        <w:t xml:space="preserve"> of undergraduate degree holders (mean = 3.54; </w:t>
      </w:r>
      <w:proofErr w:type="spellStart"/>
      <w:r w:rsidRPr="00831368">
        <w:t>std.dev</w:t>
      </w:r>
      <w:proofErr w:type="spellEnd"/>
      <w:r w:rsidRPr="00831368">
        <w:t xml:space="preserve"> = 0.48) is not significantly different from that of the graduate degree </w:t>
      </w:r>
      <w:proofErr w:type="gramStart"/>
      <w:r w:rsidRPr="00831368">
        <w:t>holders  (</w:t>
      </w:r>
      <w:proofErr w:type="gramEnd"/>
      <w:r w:rsidRPr="00831368">
        <w:t xml:space="preserve">mean = 3.64; </w:t>
      </w:r>
      <w:proofErr w:type="spellStart"/>
      <w:r w:rsidRPr="00831368">
        <w:t>std.dev</w:t>
      </w:r>
      <w:proofErr w:type="spellEnd"/>
      <w:r w:rsidRPr="00831368">
        <w:t xml:space="preserve"> = 0.52)  based on independent </w:t>
      </w:r>
      <w:r w:rsidRPr="00831368">
        <w:rPr>
          <w:i/>
        </w:rPr>
        <w:t>t</w:t>
      </w:r>
      <w:r w:rsidRPr="00831368">
        <w:t xml:space="preserve">-test, </w:t>
      </w:r>
      <w:r w:rsidRPr="00831368">
        <w:rPr>
          <w:i/>
        </w:rPr>
        <w:t>t</w:t>
      </w:r>
      <w:r w:rsidRPr="00831368">
        <w:t xml:space="preserve">= -1.270, p-value &gt;0.05. Similarly, controlling for gender, motivation to learn when challenged and despite fatigue between male graduate degree holders (mean = 3.60; </w:t>
      </w:r>
      <w:proofErr w:type="spellStart"/>
      <w:r w:rsidRPr="00831368">
        <w:t>std.dev</w:t>
      </w:r>
      <w:proofErr w:type="spellEnd"/>
      <w:r w:rsidRPr="00831368">
        <w:t xml:space="preserve"> = 0.45) and female graduate degree </w:t>
      </w:r>
      <w:proofErr w:type="gramStart"/>
      <w:r w:rsidRPr="00831368">
        <w:t>holders  (</w:t>
      </w:r>
      <w:proofErr w:type="gramEnd"/>
      <w:r w:rsidRPr="00831368">
        <w:t xml:space="preserve">mean = 3.62; SD= 0.55) was not significantly different with </w:t>
      </w:r>
      <w:r w:rsidRPr="00831368">
        <w:rPr>
          <w:i/>
        </w:rPr>
        <w:t>t</w:t>
      </w:r>
      <w:r w:rsidRPr="00831368">
        <w:t xml:space="preserve"> =0.585, and </w:t>
      </w:r>
      <w:r w:rsidRPr="00831368">
        <w:rPr>
          <w:i/>
        </w:rPr>
        <w:t>p</w:t>
      </w:r>
      <w:r w:rsidRPr="00831368">
        <w:t>-value = 0.560.</w:t>
      </w:r>
      <w:r w:rsidR="000843A4" w:rsidRPr="00831368">
        <w:rPr>
          <w:lang w:val="id-ID"/>
        </w:rPr>
        <w:t xml:space="preserve"> </w:t>
      </w:r>
    </w:p>
    <w:p w:rsidR="00452865" w:rsidRPr="00831368" w:rsidRDefault="00452865" w:rsidP="000843A4">
      <w:pPr>
        <w:autoSpaceDE w:val="0"/>
        <w:autoSpaceDN w:val="0"/>
        <w:adjustRightInd w:val="0"/>
        <w:spacing w:after="0" w:line="240" w:lineRule="auto"/>
        <w:jc w:val="both"/>
        <w:rPr>
          <w:rFonts w:ascii="Times New Roman" w:hAnsi="Times New Roman"/>
          <w:sz w:val="24"/>
          <w:szCs w:val="24"/>
          <w:lang w:val="id-ID"/>
        </w:rPr>
      </w:pPr>
      <w:r w:rsidRPr="00831368">
        <w:rPr>
          <w:rFonts w:ascii="Times New Roman" w:hAnsi="Times New Roman"/>
          <w:sz w:val="24"/>
          <w:szCs w:val="24"/>
        </w:rPr>
        <w:tab/>
        <w:t xml:space="preserve">However, among under graduate degree holders, motivation to learn when challenged and fatigue (MCLF) is different between male (mean = 3.65; </w:t>
      </w:r>
      <w:proofErr w:type="spellStart"/>
      <w:r w:rsidRPr="00831368">
        <w:rPr>
          <w:rFonts w:ascii="Times New Roman" w:hAnsi="Times New Roman"/>
          <w:sz w:val="24"/>
          <w:szCs w:val="24"/>
        </w:rPr>
        <w:t>std.dev</w:t>
      </w:r>
      <w:proofErr w:type="spellEnd"/>
      <w:r w:rsidRPr="00831368">
        <w:rPr>
          <w:rFonts w:ascii="Times New Roman" w:hAnsi="Times New Roman"/>
          <w:sz w:val="24"/>
          <w:szCs w:val="24"/>
        </w:rPr>
        <w:t xml:space="preserve"> = 0.51) and female (mean= 3.46; </w:t>
      </w:r>
      <w:proofErr w:type="spellStart"/>
      <w:r w:rsidRPr="00831368">
        <w:rPr>
          <w:rFonts w:ascii="Times New Roman" w:hAnsi="Times New Roman"/>
          <w:sz w:val="24"/>
          <w:szCs w:val="24"/>
        </w:rPr>
        <w:t>std.dev</w:t>
      </w:r>
      <w:proofErr w:type="spellEnd"/>
      <w:r w:rsidRPr="00831368">
        <w:rPr>
          <w:rFonts w:ascii="Times New Roman" w:hAnsi="Times New Roman"/>
          <w:sz w:val="24"/>
          <w:szCs w:val="24"/>
        </w:rPr>
        <w:t xml:space="preserve"> = 0.45), but only at 10% significant level (</w:t>
      </w:r>
      <w:r w:rsidRPr="00831368">
        <w:rPr>
          <w:rFonts w:ascii="Times New Roman" w:hAnsi="Times New Roman"/>
          <w:i/>
          <w:sz w:val="24"/>
          <w:szCs w:val="24"/>
        </w:rPr>
        <w:t>p</w:t>
      </w:r>
      <w:r w:rsidRPr="00831368">
        <w:rPr>
          <w:rFonts w:ascii="Times New Roman" w:hAnsi="Times New Roman"/>
          <w:sz w:val="24"/>
          <w:szCs w:val="24"/>
        </w:rPr>
        <w:t xml:space="preserve">-value = 0.080). </w:t>
      </w:r>
      <w:r w:rsidR="000843A4" w:rsidRPr="00831368">
        <w:rPr>
          <w:rFonts w:ascii="Times New Roman" w:hAnsi="Times New Roman"/>
          <w:sz w:val="24"/>
          <w:szCs w:val="24"/>
          <w:lang w:val="id-ID"/>
        </w:rPr>
        <w:t>Moreover</w:t>
      </w:r>
      <w:r w:rsidRPr="00831368">
        <w:rPr>
          <w:rFonts w:ascii="Times New Roman" w:hAnsi="Times New Roman"/>
          <w:sz w:val="24"/>
          <w:szCs w:val="24"/>
        </w:rPr>
        <w:t xml:space="preserve">, there is a significant </w:t>
      </w:r>
      <w:r w:rsidRPr="00831368">
        <w:rPr>
          <w:rFonts w:ascii="Times New Roman" w:hAnsi="Times New Roman"/>
          <w:sz w:val="24"/>
          <w:szCs w:val="24"/>
        </w:rPr>
        <w:lastRenderedPageBreak/>
        <w:t>different motivation between adult learners based on their living situation. The data shown that adult learners who live with others (mean= 3.63</w:t>
      </w:r>
      <w:proofErr w:type="gramStart"/>
      <w:r w:rsidRPr="00831368">
        <w:rPr>
          <w:rFonts w:ascii="Times New Roman" w:hAnsi="Times New Roman"/>
          <w:sz w:val="24"/>
          <w:szCs w:val="24"/>
        </w:rPr>
        <w:t>;std.dev</w:t>
      </w:r>
      <w:proofErr w:type="gramEnd"/>
      <w:r w:rsidRPr="00831368">
        <w:rPr>
          <w:rFonts w:ascii="Times New Roman" w:hAnsi="Times New Roman"/>
          <w:sz w:val="24"/>
          <w:szCs w:val="24"/>
        </w:rPr>
        <w:t xml:space="preserve">= 0.47) have higher motivation than those who live alone (mean = 3.42; </w:t>
      </w:r>
      <w:proofErr w:type="spellStart"/>
      <w:r w:rsidRPr="00831368">
        <w:rPr>
          <w:rFonts w:ascii="Times New Roman" w:hAnsi="Times New Roman"/>
          <w:sz w:val="24"/>
          <w:szCs w:val="24"/>
        </w:rPr>
        <w:t>std.dev</w:t>
      </w:r>
      <w:proofErr w:type="spellEnd"/>
      <w:r w:rsidRPr="00831368">
        <w:rPr>
          <w:rFonts w:ascii="Times New Roman" w:hAnsi="Times New Roman"/>
          <w:sz w:val="24"/>
          <w:szCs w:val="24"/>
        </w:rPr>
        <w:t xml:space="preserve">= 0.56) based on independent </w:t>
      </w:r>
      <w:r w:rsidRPr="00831368">
        <w:rPr>
          <w:rFonts w:ascii="Times New Roman" w:hAnsi="Times New Roman"/>
          <w:i/>
          <w:sz w:val="24"/>
          <w:szCs w:val="24"/>
        </w:rPr>
        <w:t>t</w:t>
      </w:r>
      <w:r w:rsidRPr="00831368">
        <w:rPr>
          <w:rFonts w:ascii="Times New Roman" w:hAnsi="Times New Roman"/>
          <w:sz w:val="24"/>
          <w:szCs w:val="24"/>
        </w:rPr>
        <w:t xml:space="preserve">-test ( </w:t>
      </w:r>
      <w:r w:rsidRPr="00831368">
        <w:rPr>
          <w:rFonts w:ascii="Times New Roman" w:hAnsi="Times New Roman"/>
          <w:i/>
          <w:sz w:val="24"/>
          <w:szCs w:val="24"/>
        </w:rPr>
        <w:t xml:space="preserve">t= </w:t>
      </w:r>
      <w:r w:rsidRPr="00831368">
        <w:rPr>
          <w:rFonts w:ascii="Arial" w:hAnsi="Arial" w:cs="Arial"/>
          <w:sz w:val="18"/>
          <w:szCs w:val="18"/>
        </w:rPr>
        <w:t>-</w:t>
      </w:r>
      <w:r w:rsidRPr="00831368">
        <w:rPr>
          <w:rFonts w:ascii="Times New Roman" w:hAnsi="Times New Roman"/>
          <w:sz w:val="24"/>
          <w:szCs w:val="24"/>
        </w:rPr>
        <w:t xml:space="preserve">2.222, </w:t>
      </w:r>
      <w:r w:rsidRPr="00831368">
        <w:rPr>
          <w:rFonts w:ascii="Times New Roman" w:hAnsi="Times New Roman"/>
          <w:i/>
          <w:sz w:val="24"/>
          <w:szCs w:val="24"/>
        </w:rPr>
        <w:t>p</w:t>
      </w:r>
      <w:r w:rsidRPr="00831368">
        <w:rPr>
          <w:rFonts w:ascii="Times New Roman" w:hAnsi="Times New Roman"/>
          <w:sz w:val="24"/>
          <w:szCs w:val="24"/>
        </w:rPr>
        <w:t>-value &lt;0.05). In addition, when motivation to learn is compared across age groups of participants, it indicates no significant difference (</w:t>
      </w:r>
      <w:r w:rsidRPr="00831368">
        <w:rPr>
          <w:rFonts w:ascii="Times New Roman" w:hAnsi="Times New Roman"/>
          <w:i/>
          <w:sz w:val="24"/>
          <w:szCs w:val="24"/>
        </w:rPr>
        <w:t>F</w:t>
      </w:r>
      <w:r w:rsidRPr="00831368">
        <w:rPr>
          <w:rFonts w:ascii="Times New Roman" w:hAnsi="Times New Roman"/>
          <w:sz w:val="24"/>
          <w:szCs w:val="24"/>
        </w:rPr>
        <w:t xml:space="preserve"> = 1.282, </w:t>
      </w:r>
      <w:r w:rsidRPr="00831368">
        <w:rPr>
          <w:rFonts w:ascii="Times New Roman" w:hAnsi="Times New Roman"/>
          <w:i/>
          <w:sz w:val="24"/>
          <w:szCs w:val="24"/>
        </w:rPr>
        <w:t>p-</w:t>
      </w:r>
      <w:r w:rsidRPr="00831368">
        <w:rPr>
          <w:rFonts w:ascii="Times New Roman" w:hAnsi="Times New Roman"/>
          <w:sz w:val="24"/>
          <w:szCs w:val="24"/>
        </w:rPr>
        <w:t xml:space="preserve">value &gt; 0.05). </w:t>
      </w:r>
    </w:p>
    <w:p w:rsidR="000843A4" w:rsidRPr="00831368" w:rsidRDefault="000843A4" w:rsidP="000843A4">
      <w:pPr>
        <w:autoSpaceDE w:val="0"/>
        <w:autoSpaceDN w:val="0"/>
        <w:adjustRightInd w:val="0"/>
        <w:spacing w:after="0" w:line="240" w:lineRule="auto"/>
        <w:jc w:val="both"/>
        <w:rPr>
          <w:rFonts w:ascii="Times New Roman" w:hAnsi="Times New Roman"/>
          <w:sz w:val="24"/>
          <w:szCs w:val="24"/>
          <w:lang w:val="id-ID"/>
        </w:rPr>
      </w:pPr>
    </w:p>
    <w:p w:rsidR="00452865" w:rsidRPr="000F3FDB" w:rsidRDefault="000F3FDB" w:rsidP="000F3FDB">
      <w:pPr>
        <w:autoSpaceDE w:val="0"/>
        <w:autoSpaceDN w:val="0"/>
        <w:adjustRightInd w:val="0"/>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4. Discussion</w:t>
      </w:r>
    </w:p>
    <w:p w:rsidR="000843A4" w:rsidRDefault="00452865" w:rsidP="000843A4">
      <w:pPr>
        <w:autoSpaceDE w:val="0"/>
        <w:autoSpaceDN w:val="0"/>
        <w:adjustRightInd w:val="0"/>
        <w:spacing w:after="0" w:line="240" w:lineRule="auto"/>
        <w:ind w:firstLine="720"/>
        <w:jc w:val="both"/>
        <w:rPr>
          <w:rFonts w:ascii="Times New Roman" w:hAnsi="Times New Roman"/>
          <w:sz w:val="24"/>
          <w:szCs w:val="24"/>
          <w:lang w:val="id-ID"/>
        </w:rPr>
      </w:pPr>
      <w:r w:rsidRPr="00831368">
        <w:rPr>
          <w:rFonts w:ascii="Times New Roman" w:hAnsi="Times New Roman"/>
          <w:sz w:val="24"/>
          <w:szCs w:val="24"/>
        </w:rPr>
        <w:t>Th</w:t>
      </w:r>
      <w:r w:rsidR="00DB218F">
        <w:rPr>
          <w:rFonts w:ascii="Times New Roman" w:hAnsi="Times New Roman"/>
          <w:sz w:val="24"/>
          <w:szCs w:val="24"/>
        </w:rPr>
        <w:t xml:space="preserve">is research </w:t>
      </w:r>
      <w:r w:rsidR="00DB218F">
        <w:rPr>
          <w:rFonts w:ascii="Times New Roman" w:hAnsi="Times New Roman"/>
          <w:sz w:val="24"/>
          <w:szCs w:val="24"/>
          <w:lang w:val="id-ID"/>
        </w:rPr>
        <w:t>has proved that</w:t>
      </w:r>
      <w:r w:rsidR="00DB218F">
        <w:rPr>
          <w:rFonts w:ascii="Times New Roman" w:hAnsi="Times New Roman"/>
          <w:sz w:val="24"/>
          <w:szCs w:val="24"/>
        </w:rPr>
        <w:t xml:space="preserve"> </w:t>
      </w:r>
      <w:r w:rsidRPr="00831368">
        <w:rPr>
          <w:rFonts w:ascii="Times New Roman" w:hAnsi="Times New Roman"/>
          <w:sz w:val="24"/>
          <w:szCs w:val="24"/>
        </w:rPr>
        <w:t xml:space="preserve">there is not significant different between undergraduate and graduate degree holders in term of motivation to learn even when they </w:t>
      </w:r>
      <w:r w:rsidR="00BB07D1">
        <w:rPr>
          <w:rFonts w:ascii="Times New Roman" w:hAnsi="Times New Roman"/>
          <w:sz w:val="24"/>
          <w:szCs w:val="24"/>
          <w:lang w:val="id-ID"/>
        </w:rPr>
        <w:t>face difficulties</w:t>
      </w:r>
      <w:r w:rsidRPr="00831368">
        <w:rPr>
          <w:rFonts w:ascii="Times New Roman" w:hAnsi="Times New Roman"/>
          <w:sz w:val="24"/>
          <w:szCs w:val="24"/>
        </w:rPr>
        <w:t xml:space="preserve"> and fatigue. However, when comparing the motivation based on the gender, the data signify the difference between male and female undergraduate degree holders, in which male undergraduate degree holders are more motivated than females.</w:t>
      </w:r>
      <w:r w:rsidR="000843A4" w:rsidRPr="00831368">
        <w:rPr>
          <w:rFonts w:ascii="Times New Roman" w:hAnsi="Times New Roman"/>
          <w:sz w:val="24"/>
          <w:szCs w:val="24"/>
          <w:lang w:val="id-ID"/>
        </w:rPr>
        <w:t xml:space="preserve"> </w:t>
      </w:r>
    </w:p>
    <w:p w:rsidR="00FA7123" w:rsidRDefault="00FA7123" w:rsidP="000843A4">
      <w:pPr>
        <w:autoSpaceDE w:val="0"/>
        <w:autoSpaceDN w:val="0"/>
        <w:adjustRightInd w:val="0"/>
        <w:spacing w:after="0" w:line="240" w:lineRule="auto"/>
        <w:ind w:firstLine="720"/>
        <w:jc w:val="both"/>
        <w:rPr>
          <w:rFonts w:ascii="Times New Roman" w:hAnsi="Times New Roman"/>
          <w:sz w:val="24"/>
          <w:szCs w:val="24"/>
          <w:lang w:val="id-ID"/>
        </w:rPr>
      </w:pPr>
    </w:p>
    <w:p w:rsidR="00FA7123" w:rsidRPr="00FA7123" w:rsidRDefault="00FA7123" w:rsidP="00FA7123">
      <w:pPr>
        <w:autoSpaceDE w:val="0"/>
        <w:autoSpaceDN w:val="0"/>
        <w:adjustRightInd w:val="0"/>
        <w:spacing w:after="0" w:line="240" w:lineRule="auto"/>
        <w:ind w:firstLine="720"/>
        <w:jc w:val="center"/>
        <w:rPr>
          <w:rFonts w:ascii="Times New Roman" w:hAnsi="Times New Roman"/>
          <w:b/>
          <w:sz w:val="24"/>
          <w:szCs w:val="24"/>
          <w:lang w:val="id-ID"/>
        </w:rPr>
      </w:pPr>
      <w:r w:rsidRPr="00FA7123">
        <w:rPr>
          <w:rFonts w:ascii="Times New Roman" w:hAnsi="Times New Roman"/>
          <w:b/>
          <w:sz w:val="24"/>
          <w:szCs w:val="24"/>
          <w:lang w:val="id-ID"/>
        </w:rPr>
        <w:t>5. Conclusion</w:t>
      </w:r>
    </w:p>
    <w:p w:rsidR="00452865" w:rsidRPr="00831368" w:rsidRDefault="00452865" w:rsidP="000843A4">
      <w:pPr>
        <w:autoSpaceDE w:val="0"/>
        <w:autoSpaceDN w:val="0"/>
        <w:adjustRightInd w:val="0"/>
        <w:spacing w:after="0" w:line="240" w:lineRule="auto"/>
        <w:ind w:firstLine="720"/>
        <w:jc w:val="both"/>
        <w:rPr>
          <w:rFonts w:ascii="Times New Roman" w:hAnsi="Times New Roman"/>
          <w:sz w:val="24"/>
          <w:szCs w:val="24"/>
        </w:rPr>
      </w:pPr>
      <w:r w:rsidRPr="00831368">
        <w:rPr>
          <w:rFonts w:ascii="Times New Roman" w:hAnsi="Times New Roman"/>
          <w:sz w:val="24"/>
          <w:szCs w:val="24"/>
        </w:rPr>
        <w:t xml:space="preserve">The analysis could either support the findings of the difference based on the education level or genders, as indicated in this study. In addition, </w:t>
      </w:r>
      <w:r w:rsidR="00BB07D1">
        <w:rPr>
          <w:rFonts w:ascii="Times New Roman" w:hAnsi="Times New Roman"/>
          <w:sz w:val="24"/>
          <w:szCs w:val="24"/>
          <w:lang w:val="id-ID"/>
        </w:rPr>
        <w:t>developing</w:t>
      </w:r>
      <w:r w:rsidRPr="00831368">
        <w:rPr>
          <w:rFonts w:ascii="Times New Roman" w:hAnsi="Times New Roman"/>
          <w:sz w:val="24"/>
          <w:szCs w:val="24"/>
        </w:rPr>
        <w:t xml:space="preserve"> the quantity of survey items would also </w:t>
      </w:r>
      <w:r w:rsidR="00BB07D1">
        <w:rPr>
          <w:rFonts w:ascii="Times New Roman" w:hAnsi="Times New Roman"/>
          <w:sz w:val="24"/>
          <w:szCs w:val="24"/>
          <w:lang w:val="id-ID"/>
        </w:rPr>
        <w:t>expand</w:t>
      </w:r>
      <w:r w:rsidRPr="00831368">
        <w:rPr>
          <w:rFonts w:ascii="Times New Roman" w:hAnsi="Times New Roman"/>
          <w:sz w:val="24"/>
          <w:szCs w:val="24"/>
        </w:rPr>
        <w:t xml:space="preserve"> this study.  </w:t>
      </w:r>
      <w:r w:rsidR="00BB07D1">
        <w:rPr>
          <w:rFonts w:ascii="Times New Roman" w:hAnsi="Times New Roman"/>
          <w:sz w:val="24"/>
          <w:szCs w:val="24"/>
          <w:lang w:val="id-ID"/>
        </w:rPr>
        <w:t>W</w:t>
      </w:r>
      <w:r w:rsidRPr="00831368">
        <w:rPr>
          <w:rFonts w:ascii="Times New Roman" w:hAnsi="Times New Roman"/>
          <w:sz w:val="24"/>
          <w:szCs w:val="24"/>
        </w:rPr>
        <w:t>hen motivation to learn is observed based on the living situation, it states that adult learners who live with others have higher motivation than those who live alone. Moreover, when motivation is monitored based on the age of participants, it indicates that there is no significant difference across the age.</w:t>
      </w:r>
    </w:p>
    <w:p w:rsidR="00452865" w:rsidRPr="00831368" w:rsidRDefault="00452865" w:rsidP="000843A4">
      <w:pPr>
        <w:autoSpaceDE w:val="0"/>
        <w:autoSpaceDN w:val="0"/>
        <w:adjustRightInd w:val="0"/>
        <w:spacing w:after="0" w:line="240" w:lineRule="auto"/>
        <w:ind w:firstLine="720"/>
        <w:jc w:val="both"/>
        <w:rPr>
          <w:rFonts w:ascii="Times New Roman" w:hAnsi="Times New Roman"/>
          <w:sz w:val="24"/>
          <w:szCs w:val="24"/>
        </w:rPr>
      </w:pPr>
    </w:p>
    <w:p w:rsidR="00452865" w:rsidRPr="00831368" w:rsidRDefault="00452865" w:rsidP="000E75B5">
      <w:pPr>
        <w:autoSpaceDE w:val="0"/>
        <w:autoSpaceDN w:val="0"/>
        <w:adjustRightInd w:val="0"/>
        <w:spacing w:after="0" w:line="240" w:lineRule="auto"/>
        <w:ind w:firstLine="720"/>
        <w:rPr>
          <w:rFonts w:ascii="Times New Roman" w:hAnsi="Times New Roman"/>
          <w:sz w:val="24"/>
          <w:szCs w:val="24"/>
        </w:rPr>
      </w:pPr>
    </w:p>
    <w:p w:rsidR="00452865" w:rsidRPr="00831368" w:rsidRDefault="00452865" w:rsidP="000E75B5">
      <w:pPr>
        <w:autoSpaceDE w:val="0"/>
        <w:autoSpaceDN w:val="0"/>
        <w:adjustRightInd w:val="0"/>
        <w:spacing w:after="0" w:line="240" w:lineRule="auto"/>
        <w:ind w:firstLine="720"/>
        <w:rPr>
          <w:rFonts w:ascii="Times New Roman" w:hAnsi="Times New Roman"/>
          <w:sz w:val="24"/>
          <w:szCs w:val="24"/>
        </w:rPr>
      </w:pPr>
    </w:p>
    <w:p w:rsidR="00452865" w:rsidRPr="00831368" w:rsidRDefault="00452865" w:rsidP="000E75B5">
      <w:pPr>
        <w:autoSpaceDE w:val="0"/>
        <w:autoSpaceDN w:val="0"/>
        <w:adjustRightInd w:val="0"/>
        <w:spacing w:after="0" w:line="240" w:lineRule="auto"/>
        <w:ind w:firstLine="720"/>
        <w:jc w:val="center"/>
        <w:rPr>
          <w:rFonts w:ascii="Times New Roman" w:hAnsi="Times New Roman"/>
          <w:sz w:val="24"/>
          <w:szCs w:val="24"/>
        </w:rPr>
      </w:pPr>
    </w:p>
    <w:p w:rsidR="00452865" w:rsidRPr="00831368" w:rsidRDefault="00452865" w:rsidP="000E75B5">
      <w:pPr>
        <w:autoSpaceDE w:val="0"/>
        <w:autoSpaceDN w:val="0"/>
        <w:adjustRightInd w:val="0"/>
        <w:spacing w:after="0" w:line="240" w:lineRule="auto"/>
        <w:ind w:firstLine="720"/>
        <w:jc w:val="center"/>
        <w:rPr>
          <w:rFonts w:ascii="Times New Roman" w:hAnsi="Times New Roman"/>
          <w:sz w:val="24"/>
          <w:szCs w:val="24"/>
        </w:rPr>
      </w:pPr>
    </w:p>
    <w:p w:rsidR="00452865" w:rsidRPr="00831368" w:rsidRDefault="00452865" w:rsidP="000E75B5">
      <w:pPr>
        <w:autoSpaceDE w:val="0"/>
        <w:autoSpaceDN w:val="0"/>
        <w:adjustRightInd w:val="0"/>
        <w:spacing w:after="0" w:line="240" w:lineRule="auto"/>
        <w:rPr>
          <w:rFonts w:ascii="Times New Roman" w:hAnsi="Times New Roman"/>
          <w:sz w:val="24"/>
          <w:szCs w:val="24"/>
        </w:rPr>
      </w:pPr>
    </w:p>
    <w:p w:rsidR="00452865" w:rsidRPr="00831368" w:rsidRDefault="00452865" w:rsidP="000E75B5">
      <w:pPr>
        <w:autoSpaceDE w:val="0"/>
        <w:autoSpaceDN w:val="0"/>
        <w:adjustRightInd w:val="0"/>
        <w:spacing w:after="0" w:line="240" w:lineRule="auto"/>
        <w:rPr>
          <w:rFonts w:ascii="Times New Roman" w:hAnsi="Times New Roman"/>
          <w:sz w:val="24"/>
          <w:szCs w:val="24"/>
        </w:rPr>
      </w:pPr>
    </w:p>
    <w:p w:rsidR="00452865" w:rsidRPr="00831368" w:rsidRDefault="00452865" w:rsidP="000E75B5">
      <w:pPr>
        <w:autoSpaceDE w:val="0"/>
        <w:autoSpaceDN w:val="0"/>
        <w:adjustRightInd w:val="0"/>
        <w:spacing w:after="0" w:line="240" w:lineRule="auto"/>
        <w:rPr>
          <w:rFonts w:ascii="Times New Roman" w:hAnsi="Times New Roman"/>
          <w:sz w:val="24"/>
          <w:szCs w:val="24"/>
        </w:rPr>
      </w:pPr>
    </w:p>
    <w:p w:rsidR="00452865" w:rsidRPr="00831368" w:rsidRDefault="00452865" w:rsidP="000E75B5">
      <w:pPr>
        <w:autoSpaceDE w:val="0"/>
        <w:autoSpaceDN w:val="0"/>
        <w:adjustRightInd w:val="0"/>
        <w:spacing w:after="0" w:line="240" w:lineRule="auto"/>
        <w:rPr>
          <w:rFonts w:ascii="Times New Roman" w:hAnsi="Times New Roman"/>
          <w:sz w:val="24"/>
          <w:szCs w:val="24"/>
        </w:rPr>
      </w:pPr>
    </w:p>
    <w:p w:rsidR="00452865" w:rsidRPr="00831368" w:rsidRDefault="00452865" w:rsidP="000E75B5">
      <w:pPr>
        <w:autoSpaceDE w:val="0"/>
        <w:autoSpaceDN w:val="0"/>
        <w:adjustRightInd w:val="0"/>
        <w:spacing w:after="0" w:line="240" w:lineRule="auto"/>
        <w:rPr>
          <w:rFonts w:ascii="Times New Roman" w:hAnsi="Times New Roman"/>
          <w:sz w:val="24"/>
          <w:szCs w:val="24"/>
        </w:rPr>
      </w:pPr>
    </w:p>
    <w:p w:rsidR="00CF7B47" w:rsidRPr="00831368" w:rsidRDefault="00CF7B47" w:rsidP="000E75B5">
      <w:pPr>
        <w:autoSpaceDE w:val="0"/>
        <w:autoSpaceDN w:val="0"/>
        <w:adjustRightInd w:val="0"/>
        <w:spacing w:after="0" w:line="240" w:lineRule="auto"/>
        <w:rPr>
          <w:rFonts w:ascii="Times New Roman" w:hAnsi="Times New Roman"/>
          <w:sz w:val="24"/>
          <w:szCs w:val="24"/>
        </w:rPr>
      </w:pPr>
    </w:p>
    <w:p w:rsidR="00CF7B47" w:rsidRPr="00831368" w:rsidRDefault="00CF7B47" w:rsidP="000E75B5">
      <w:pPr>
        <w:autoSpaceDE w:val="0"/>
        <w:autoSpaceDN w:val="0"/>
        <w:adjustRightInd w:val="0"/>
        <w:spacing w:after="0" w:line="240" w:lineRule="auto"/>
        <w:rPr>
          <w:rFonts w:ascii="Times New Roman" w:hAnsi="Times New Roman"/>
          <w:sz w:val="24"/>
          <w:szCs w:val="24"/>
        </w:rPr>
      </w:pPr>
    </w:p>
    <w:p w:rsidR="00CF7B47" w:rsidRPr="00831368" w:rsidRDefault="00CF7B47" w:rsidP="000E75B5">
      <w:pPr>
        <w:autoSpaceDE w:val="0"/>
        <w:autoSpaceDN w:val="0"/>
        <w:adjustRightInd w:val="0"/>
        <w:spacing w:after="0" w:line="240" w:lineRule="auto"/>
        <w:rPr>
          <w:rFonts w:ascii="Times New Roman" w:hAnsi="Times New Roman"/>
          <w:sz w:val="24"/>
          <w:szCs w:val="24"/>
        </w:rPr>
      </w:pPr>
    </w:p>
    <w:p w:rsidR="00CF7B47" w:rsidRPr="00831368" w:rsidRDefault="00CF7B47" w:rsidP="000E75B5">
      <w:pPr>
        <w:autoSpaceDE w:val="0"/>
        <w:autoSpaceDN w:val="0"/>
        <w:adjustRightInd w:val="0"/>
        <w:spacing w:after="0" w:line="240" w:lineRule="auto"/>
        <w:rPr>
          <w:rFonts w:ascii="Times New Roman" w:hAnsi="Times New Roman"/>
          <w:sz w:val="24"/>
          <w:szCs w:val="24"/>
        </w:rPr>
      </w:pPr>
    </w:p>
    <w:p w:rsidR="00CF7B47" w:rsidRDefault="00CF7B47" w:rsidP="000E75B5">
      <w:pPr>
        <w:autoSpaceDE w:val="0"/>
        <w:autoSpaceDN w:val="0"/>
        <w:adjustRightInd w:val="0"/>
        <w:spacing w:after="0" w:line="240" w:lineRule="auto"/>
        <w:rPr>
          <w:rFonts w:ascii="Times New Roman" w:hAnsi="Times New Roman"/>
          <w:sz w:val="24"/>
          <w:szCs w:val="24"/>
          <w:lang w:val="id-ID"/>
        </w:rPr>
      </w:pPr>
    </w:p>
    <w:p w:rsidR="00850636" w:rsidRDefault="00850636" w:rsidP="000E75B5">
      <w:pPr>
        <w:autoSpaceDE w:val="0"/>
        <w:autoSpaceDN w:val="0"/>
        <w:adjustRightInd w:val="0"/>
        <w:spacing w:after="0" w:line="240" w:lineRule="auto"/>
        <w:rPr>
          <w:rFonts w:ascii="Times New Roman" w:hAnsi="Times New Roman"/>
          <w:sz w:val="24"/>
          <w:szCs w:val="24"/>
          <w:lang w:val="id-ID"/>
        </w:rPr>
      </w:pPr>
    </w:p>
    <w:p w:rsidR="00850636" w:rsidRDefault="00850636" w:rsidP="000E75B5">
      <w:pPr>
        <w:autoSpaceDE w:val="0"/>
        <w:autoSpaceDN w:val="0"/>
        <w:adjustRightInd w:val="0"/>
        <w:spacing w:after="0" w:line="240" w:lineRule="auto"/>
        <w:rPr>
          <w:rFonts w:ascii="Times New Roman" w:hAnsi="Times New Roman"/>
          <w:sz w:val="24"/>
          <w:szCs w:val="24"/>
          <w:lang w:val="id-ID"/>
        </w:rPr>
      </w:pPr>
    </w:p>
    <w:p w:rsidR="00850636" w:rsidRDefault="00850636" w:rsidP="000E75B5">
      <w:pPr>
        <w:autoSpaceDE w:val="0"/>
        <w:autoSpaceDN w:val="0"/>
        <w:adjustRightInd w:val="0"/>
        <w:spacing w:after="0" w:line="240" w:lineRule="auto"/>
        <w:rPr>
          <w:rFonts w:ascii="Times New Roman" w:hAnsi="Times New Roman"/>
          <w:sz w:val="24"/>
          <w:szCs w:val="24"/>
          <w:lang w:val="id-ID"/>
        </w:rPr>
      </w:pPr>
    </w:p>
    <w:p w:rsidR="00850636" w:rsidRDefault="00850636" w:rsidP="000E75B5">
      <w:pPr>
        <w:autoSpaceDE w:val="0"/>
        <w:autoSpaceDN w:val="0"/>
        <w:adjustRightInd w:val="0"/>
        <w:spacing w:after="0" w:line="240" w:lineRule="auto"/>
        <w:rPr>
          <w:rFonts w:ascii="Times New Roman" w:hAnsi="Times New Roman"/>
          <w:sz w:val="24"/>
          <w:szCs w:val="24"/>
          <w:lang w:val="id-ID"/>
        </w:rPr>
      </w:pPr>
    </w:p>
    <w:p w:rsidR="00850636" w:rsidRDefault="00850636" w:rsidP="000E75B5">
      <w:pPr>
        <w:autoSpaceDE w:val="0"/>
        <w:autoSpaceDN w:val="0"/>
        <w:adjustRightInd w:val="0"/>
        <w:spacing w:after="0" w:line="240" w:lineRule="auto"/>
        <w:rPr>
          <w:rFonts w:ascii="Times New Roman" w:hAnsi="Times New Roman"/>
          <w:sz w:val="24"/>
          <w:szCs w:val="24"/>
          <w:lang w:val="id-ID"/>
        </w:rPr>
      </w:pPr>
    </w:p>
    <w:p w:rsidR="00850636" w:rsidRDefault="00850636" w:rsidP="000E75B5">
      <w:pPr>
        <w:autoSpaceDE w:val="0"/>
        <w:autoSpaceDN w:val="0"/>
        <w:adjustRightInd w:val="0"/>
        <w:spacing w:after="0" w:line="240" w:lineRule="auto"/>
        <w:rPr>
          <w:rFonts w:ascii="Times New Roman" w:hAnsi="Times New Roman"/>
          <w:sz w:val="24"/>
          <w:szCs w:val="24"/>
          <w:lang w:val="id-ID"/>
        </w:rPr>
      </w:pPr>
    </w:p>
    <w:p w:rsidR="00850636" w:rsidRDefault="00850636" w:rsidP="000E75B5">
      <w:pPr>
        <w:autoSpaceDE w:val="0"/>
        <w:autoSpaceDN w:val="0"/>
        <w:adjustRightInd w:val="0"/>
        <w:spacing w:after="0" w:line="240" w:lineRule="auto"/>
        <w:rPr>
          <w:rFonts w:ascii="Times New Roman" w:hAnsi="Times New Roman"/>
          <w:sz w:val="24"/>
          <w:szCs w:val="24"/>
          <w:lang w:val="id-ID"/>
        </w:rPr>
      </w:pPr>
    </w:p>
    <w:p w:rsidR="000F3FDB" w:rsidRDefault="000F3FDB" w:rsidP="000E75B5">
      <w:pPr>
        <w:autoSpaceDE w:val="0"/>
        <w:autoSpaceDN w:val="0"/>
        <w:adjustRightInd w:val="0"/>
        <w:spacing w:after="0" w:line="240" w:lineRule="auto"/>
        <w:rPr>
          <w:rFonts w:ascii="Times New Roman" w:hAnsi="Times New Roman"/>
          <w:sz w:val="24"/>
          <w:szCs w:val="24"/>
          <w:lang w:val="id-ID"/>
        </w:rPr>
      </w:pPr>
    </w:p>
    <w:p w:rsidR="00850636" w:rsidRPr="00850636" w:rsidRDefault="00850636" w:rsidP="000E75B5">
      <w:pPr>
        <w:autoSpaceDE w:val="0"/>
        <w:autoSpaceDN w:val="0"/>
        <w:adjustRightInd w:val="0"/>
        <w:spacing w:after="0" w:line="240" w:lineRule="auto"/>
        <w:rPr>
          <w:rFonts w:ascii="Times New Roman" w:hAnsi="Times New Roman"/>
          <w:sz w:val="24"/>
          <w:szCs w:val="24"/>
          <w:lang w:val="id-ID"/>
        </w:rPr>
      </w:pPr>
    </w:p>
    <w:p w:rsidR="00452865" w:rsidRPr="00831368" w:rsidRDefault="000843A4" w:rsidP="000843A4">
      <w:pPr>
        <w:autoSpaceDE w:val="0"/>
        <w:autoSpaceDN w:val="0"/>
        <w:adjustRightInd w:val="0"/>
        <w:spacing w:after="0" w:line="240" w:lineRule="auto"/>
        <w:jc w:val="center"/>
        <w:rPr>
          <w:rFonts w:ascii="Times New Roman" w:hAnsi="Times New Roman"/>
          <w:b/>
          <w:bCs/>
          <w:sz w:val="24"/>
          <w:szCs w:val="24"/>
          <w:lang w:val="id-ID"/>
        </w:rPr>
      </w:pPr>
      <w:r w:rsidRPr="00831368">
        <w:rPr>
          <w:rFonts w:ascii="Times New Roman" w:hAnsi="Times New Roman"/>
          <w:b/>
          <w:bCs/>
          <w:sz w:val="24"/>
          <w:szCs w:val="24"/>
          <w:lang w:val="id-ID"/>
        </w:rPr>
        <w:t>REFERENCES</w:t>
      </w:r>
    </w:p>
    <w:p w:rsidR="00452865" w:rsidRPr="00831368" w:rsidRDefault="00452865" w:rsidP="000E75B5">
      <w:pPr>
        <w:autoSpaceDE w:val="0"/>
        <w:autoSpaceDN w:val="0"/>
        <w:adjustRightInd w:val="0"/>
        <w:spacing w:after="0" w:line="240" w:lineRule="auto"/>
        <w:jc w:val="center"/>
        <w:rPr>
          <w:rFonts w:ascii="Times New Roman" w:hAnsi="Times New Roman"/>
          <w:sz w:val="24"/>
          <w:szCs w:val="24"/>
        </w:rPr>
      </w:pPr>
    </w:p>
    <w:p w:rsidR="00452865" w:rsidRPr="00831368" w:rsidRDefault="003F4055" w:rsidP="003F4055">
      <w:pPr>
        <w:pStyle w:val="NoSpacing"/>
        <w:ind w:left="720" w:hanging="720"/>
        <w:rPr>
          <w:lang w:val="id-ID"/>
        </w:rPr>
      </w:pPr>
      <w:r w:rsidRPr="00831368">
        <w:t>Ames, C A. 1990</w:t>
      </w:r>
      <w:r w:rsidR="00452865" w:rsidRPr="00831368">
        <w:t xml:space="preserve">. Motivation: What Teachers Need to </w:t>
      </w:r>
      <w:proofErr w:type="gramStart"/>
      <w:r w:rsidR="00452865" w:rsidRPr="00831368">
        <w:t>Know.</w:t>
      </w:r>
      <w:proofErr w:type="gramEnd"/>
      <w:r w:rsidR="00452865" w:rsidRPr="00831368">
        <w:t xml:space="preserve"> </w:t>
      </w:r>
      <w:r w:rsidR="00452865" w:rsidRPr="00831368">
        <w:rPr>
          <w:i/>
        </w:rPr>
        <w:t xml:space="preserve">Teachers College </w:t>
      </w:r>
      <w:proofErr w:type="gramStart"/>
      <w:r w:rsidR="00452865" w:rsidRPr="00831368">
        <w:rPr>
          <w:i/>
        </w:rPr>
        <w:t>Record</w:t>
      </w:r>
      <w:r w:rsidR="00452865" w:rsidRPr="00831368">
        <w:t xml:space="preserve"> ,</w:t>
      </w:r>
      <w:proofErr w:type="gramEnd"/>
      <w:r w:rsidR="00452865" w:rsidRPr="00831368">
        <w:t xml:space="preserve"> 3</w:t>
      </w:r>
      <w:r w:rsidR="000843A4" w:rsidRPr="00831368">
        <w:rPr>
          <w:lang w:val="id-ID"/>
        </w:rPr>
        <w:t xml:space="preserve"> </w:t>
      </w:r>
      <w:r w:rsidR="00452865" w:rsidRPr="00831368">
        <w:t>,92-97</w:t>
      </w:r>
      <w:r w:rsidR="00BE0BFE" w:rsidRPr="00831368">
        <w:rPr>
          <w:lang w:val="id-ID"/>
        </w:rPr>
        <w:t>.</w:t>
      </w:r>
    </w:p>
    <w:p w:rsidR="00BE0BFE" w:rsidRPr="00831368" w:rsidRDefault="00BE0BFE" w:rsidP="003F4055">
      <w:pPr>
        <w:pStyle w:val="NoSpacing"/>
        <w:ind w:left="720" w:hanging="720"/>
        <w:rPr>
          <w:lang w:val="id-ID"/>
        </w:rPr>
      </w:pPr>
    </w:p>
    <w:p w:rsidR="00C444D5" w:rsidRPr="00831368" w:rsidRDefault="00C444D5" w:rsidP="00BE0BFE">
      <w:pPr>
        <w:autoSpaceDE w:val="0"/>
        <w:autoSpaceDN w:val="0"/>
        <w:adjustRightInd w:val="0"/>
        <w:spacing w:after="0" w:line="240" w:lineRule="auto"/>
        <w:ind w:left="720" w:hanging="720"/>
        <w:jc w:val="both"/>
        <w:rPr>
          <w:rFonts w:ascii="Times New Roman" w:eastAsiaTheme="minorHAnsi" w:hAnsi="Times New Roman"/>
          <w:bCs/>
          <w:iCs/>
          <w:color w:val="000000"/>
          <w:sz w:val="24"/>
          <w:szCs w:val="24"/>
          <w:lang w:val="id-ID"/>
        </w:rPr>
      </w:pPr>
    </w:p>
    <w:tbl>
      <w:tblPr>
        <w:tblW w:w="0" w:type="auto"/>
        <w:tblCellSpacing w:w="0" w:type="dxa"/>
        <w:tblCellMar>
          <w:left w:w="0" w:type="dxa"/>
          <w:right w:w="0" w:type="dxa"/>
        </w:tblCellMar>
        <w:tblLook w:val="04A0" w:firstRow="1" w:lastRow="0" w:firstColumn="1" w:lastColumn="0" w:noHBand="0" w:noVBand="1"/>
      </w:tblPr>
      <w:tblGrid>
        <w:gridCol w:w="6"/>
      </w:tblGrid>
      <w:tr w:rsidR="00452865" w:rsidRPr="00831368" w:rsidTr="00F603FD">
        <w:trPr>
          <w:tblCellSpacing w:w="0" w:type="dxa"/>
        </w:trPr>
        <w:tc>
          <w:tcPr>
            <w:tcW w:w="0" w:type="auto"/>
            <w:vAlign w:val="center"/>
            <w:hideMark/>
          </w:tcPr>
          <w:p w:rsidR="00452865" w:rsidRPr="00831368" w:rsidRDefault="00452865" w:rsidP="000E75B5">
            <w:pPr>
              <w:pStyle w:val="NoSpacing"/>
            </w:pPr>
          </w:p>
        </w:tc>
      </w:tr>
    </w:tbl>
    <w:p w:rsidR="00452865" w:rsidRPr="00831368" w:rsidRDefault="00452865" w:rsidP="00BE0BFE">
      <w:pPr>
        <w:pStyle w:val="NoSpacing"/>
        <w:ind w:left="720" w:hanging="720"/>
        <w:jc w:val="both"/>
        <w:rPr>
          <w:lang w:val="id-ID"/>
        </w:rPr>
      </w:pPr>
      <w:proofErr w:type="spellStart"/>
      <w:r w:rsidRPr="00831368">
        <w:t>Cavallo</w:t>
      </w:r>
      <w:proofErr w:type="spellEnd"/>
      <w:r w:rsidRPr="00831368">
        <w:t xml:space="preserve">, M.L. A., Potter, H.W., &amp; </w:t>
      </w:r>
      <w:proofErr w:type="spellStart"/>
      <w:r w:rsidRPr="00831368">
        <w:t>Rozman</w:t>
      </w:r>
      <w:proofErr w:type="spellEnd"/>
      <w:r w:rsidRPr="00831368">
        <w:t>, M.  2004. Gender Differences in Learning Constructs, Shifts in Learning Constructs, and Their Relationship to Course Achievement in a Structured Inquiry, Yearlong College Physics Course for Life Science Majors. </w:t>
      </w:r>
      <w:r w:rsidRPr="00831368">
        <w:rPr>
          <w:rStyle w:val="italic"/>
          <w:i/>
        </w:rPr>
        <w:t>School Science and Mathematics</w:t>
      </w:r>
      <w:r w:rsidRPr="00831368">
        <w:rPr>
          <w:rStyle w:val="italic"/>
        </w:rPr>
        <w:t>,</w:t>
      </w:r>
      <w:r w:rsidRPr="00831368">
        <w:t> </w:t>
      </w:r>
      <w:r w:rsidRPr="00831368">
        <w:rPr>
          <w:rStyle w:val="italic"/>
        </w:rPr>
        <w:t>104</w:t>
      </w:r>
      <w:r w:rsidRPr="00831368">
        <w:t>(6), 288-300.  Retrieved March 16, 2009, from Research Library database. (Document ID: 712624961).</w:t>
      </w:r>
    </w:p>
    <w:p w:rsidR="00C444D5" w:rsidRPr="00831368" w:rsidRDefault="00C444D5" w:rsidP="00BE0BFE">
      <w:pPr>
        <w:pStyle w:val="NoSpacing"/>
        <w:ind w:left="720" w:hanging="720"/>
        <w:jc w:val="both"/>
        <w:rPr>
          <w:lang w:val="id-ID"/>
        </w:rPr>
      </w:pPr>
    </w:p>
    <w:p w:rsidR="00C444D5" w:rsidRPr="00831368" w:rsidRDefault="00C444D5" w:rsidP="00C444D5">
      <w:pPr>
        <w:autoSpaceDE w:val="0"/>
        <w:autoSpaceDN w:val="0"/>
        <w:adjustRightInd w:val="0"/>
        <w:spacing w:after="0" w:line="240" w:lineRule="auto"/>
        <w:ind w:left="720" w:hanging="720"/>
        <w:jc w:val="both"/>
        <w:rPr>
          <w:rFonts w:ascii="Times New Roman" w:eastAsiaTheme="minorHAnsi" w:hAnsi="Times New Roman"/>
          <w:color w:val="000000"/>
          <w:sz w:val="18"/>
          <w:szCs w:val="18"/>
          <w:lang w:val="id-ID"/>
        </w:rPr>
      </w:pPr>
      <w:r w:rsidRPr="00831368">
        <w:rPr>
          <w:rFonts w:ascii="Times New Roman" w:eastAsiaTheme="minorHAnsi" w:hAnsi="Times New Roman"/>
          <w:color w:val="000000"/>
          <w:sz w:val="24"/>
          <w:szCs w:val="24"/>
          <w:lang w:val="id-ID"/>
        </w:rPr>
        <w:t xml:space="preserve">Chirkov, V.I., Ryan, R.M. &amp; Willness, C. 2005. Cultural context and psychological needs in Canada and Brazil: Testing a self-determination approach to internalization of cultural practices, identity and well-being’. </w:t>
      </w:r>
      <w:r w:rsidRPr="00831368">
        <w:rPr>
          <w:rFonts w:ascii="Times New Roman" w:eastAsiaTheme="minorHAnsi" w:hAnsi="Times New Roman"/>
          <w:i/>
          <w:iCs/>
          <w:color w:val="000000"/>
          <w:sz w:val="24"/>
          <w:szCs w:val="24"/>
          <w:lang w:val="id-ID"/>
        </w:rPr>
        <w:t>Journal of Cross-cultural Psychology,</w:t>
      </w:r>
      <w:r w:rsidRPr="00831368">
        <w:rPr>
          <w:rFonts w:ascii="Times New Roman" w:eastAsiaTheme="minorHAnsi" w:hAnsi="Times New Roman"/>
          <w:color w:val="000000"/>
          <w:sz w:val="24"/>
          <w:szCs w:val="24"/>
          <w:lang w:val="id-ID"/>
        </w:rPr>
        <w:t xml:space="preserve"> </w:t>
      </w:r>
      <w:r w:rsidRPr="00831368">
        <w:rPr>
          <w:rFonts w:ascii="Times New Roman" w:eastAsiaTheme="minorHAnsi" w:hAnsi="Times New Roman"/>
          <w:i/>
          <w:iCs/>
          <w:color w:val="000000"/>
          <w:sz w:val="24"/>
          <w:szCs w:val="24"/>
          <w:lang w:val="id-ID"/>
        </w:rPr>
        <w:t>36</w:t>
      </w:r>
      <w:r w:rsidRPr="00831368">
        <w:rPr>
          <w:rFonts w:ascii="Times New Roman" w:eastAsiaTheme="minorHAnsi" w:hAnsi="Times New Roman"/>
          <w:color w:val="000000"/>
          <w:sz w:val="24"/>
          <w:szCs w:val="24"/>
          <w:lang w:val="id-ID"/>
        </w:rPr>
        <w:t>,425–433.</w:t>
      </w:r>
    </w:p>
    <w:p w:rsidR="00C444D5" w:rsidRPr="00831368" w:rsidRDefault="00C444D5" w:rsidP="00BE0BFE">
      <w:pPr>
        <w:pStyle w:val="NoSpacing"/>
        <w:ind w:left="720" w:hanging="720"/>
        <w:jc w:val="both"/>
        <w:rPr>
          <w:lang w:val="id-ID"/>
        </w:rPr>
      </w:pPr>
    </w:p>
    <w:p w:rsidR="00BE0BFE" w:rsidRPr="00831368" w:rsidRDefault="00BE0BFE" w:rsidP="00BE0BFE">
      <w:pPr>
        <w:pStyle w:val="NoSpacing"/>
        <w:ind w:left="720" w:hanging="720"/>
        <w:jc w:val="both"/>
        <w:rPr>
          <w:lang w:val="id-ID"/>
        </w:rPr>
      </w:pPr>
      <w:r w:rsidRPr="00831368">
        <w:rPr>
          <w:color w:val="000000" w:themeColor="text1"/>
        </w:rPr>
        <w:t>Cook,</w:t>
      </w:r>
      <w:r w:rsidRPr="00831368">
        <w:rPr>
          <w:color w:val="000000" w:themeColor="text1"/>
          <w:spacing w:val="-10"/>
        </w:rPr>
        <w:t xml:space="preserve"> </w:t>
      </w:r>
      <w:r w:rsidRPr="00831368">
        <w:rPr>
          <w:color w:val="000000" w:themeColor="text1"/>
        </w:rPr>
        <w:t>V.</w:t>
      </w:r>
      <w:r w:rsidRPr="00831368">
        <w:rPr>
          <w:color w:val="000000" w:themeColor="text1"/>
          <w:spacing w:val="4"/>
        </w:rPr>
        <w:t xml:space="preserve"> </w:t>
      </w:r>
      <w:r w:rsidRPr="00831368">
        <w:rPr>
          <w:color w:val="000000" w:themeColor="text1"/>
        </w:rPr>
        <w:t>2002</w:t>
      </w:r>
      <w:r w:rsidRPr="00831368">
        <w:rPr>
          <w:color w:val="000000" w:themeColor="text1"/>
          <w:lang w:val="id-ID"/>
        </w:rPr>
        <w:t>.</w:t>
      </w:r>
      <w:r w:rsidRPr="00831368">
        <w:rPr>
          <w:color w:val="000000" w:themeColor="text1"/>
          <w:spacing w:val="-7"/>
        </w:rPr>
        <w:t xml:space="preserve"> </w:t>
      </w:r>
      <w:r w:rsidRPr="00831368">
        <w:rPr>
          <w:i/>
          <w:color w:val="000000" w:themeColor="text1"/>
        </w:rPr>
        <w:t>Portraits</w:t>
      </w:r>
      <w:r w:rsidRPr="00831368">
        <w:rPr>
          <w:i/>
          <w:color w:val="000000" w:themeColor="text1"/>
          <w:spacing w:val="2"/>
        </w:rPr>
        <w:t xml:space="preserve"> </w:t>
      </w:r>
      <w:r w:rsidRPr="00831368">
        <w:rPr>
          <w:i/>
          <w:color w:val="000000" w:themeColor="text1"/>
        </w:rPr>
        <w:t>of</w:t>
      </w:r>
      <w:r w:rsidRPr="00831368">
        <w:rPr>
          <w:i/>
          <w:color w:val="000000" w:themeColor="text1"/>
          <w:spacing w:val="-1"/>
        </w:rPr>
        <w:t xml:space="preserve"> </w:t>
      </w:r>
      <w:r w:rsidRPr="00831368">
        <w:rPr>
          <w:i/>
          <w:color w:val="000000" w:themeColor="text1"/>
        </w:rPr>
        <w:t>the</w:t>
      </w:r>
      <w:r w:rsidRPr="00831368">
        <w:rPr>
          <w:i/>
          <w:color w:val="000000" w:themeColor="text1"/>
          <w:spacing w:val="3"/>
        </w:rPr>
        <w:t xml:space="preserve"> </w:t>
      </w:r>
      <w:r w:rsidRPr="00831368">
        <w:rPr>
          <w:i/>
          <w:color w:val="000000" w:themeColor="text1"/>
        </w:rPr>
        <w:t>L2</w:t>
      </w:r>
      <w:r w:rsidRPr="00831368">
        <w:rPr>
          <w:i/>
          <w:color w:val="000000" w:themeColor="text1"/>
          <w:spacing w:val="-8"/>
        </w:rPr>
        <w:t xml:space="preserve"> </w:t>
      </w:r>
      <w:r w:rsidRPr="00831368">
        <w:rPr>
          <w:i/>
          <w:color w:val="000000" w:themeColor="text1"/>
        </w:rPr>
        <w:t>user.</w:t>
      </w:r>
      <w:r w:rsidRPr="00831368">
        <w:rPr>
          <w:i/>
          <w:color w:val="000000" w:themeColor="text1"/>
          <w:spacing w:val="-1"/>
        </w:rPr>
        <w:t xml:space="preserve"> </w:t>
      </w:r>
      <w:r w:rsidRPr="00831368">
        <w:rPr>
          <w:lang w:val="id-ID"/>
        </w:rPr>
        <w:t>Boston</w:t>
      </w:r>
      <w:r w:rsidRPr="00831368">
        <w:t>: Harvard University</w:t>
      </w:r>
      <w:r w:rsidRPr="00831368">
        <w:rPr>
          <w:lang w:val="id-ID"/>
        </w:rPr>
        <w:t>.</w:t>
      </w:r>
    </w:p>
    <w:p w:rsidR="00BE0BFE" w:rsidRPr="00831368" w:rsidRDefault="00BE0BFE" w:rsidP="00BE0BFE">
      <w:pPr>
        <w:pStyle w:val="NoSpacing"/>
        <w:ind w:left="720" w:hanging="720"/>
        <w:jc w:val="both"/>
        <w:rPr>
          <w:lang w:val="id-ID"/>
        </w:rPr>
      </w:pPr>
    </w:p>
    <w:p w:rsidR="00452865" w:rsidRPr="00831368" w:rsidRDefault="00452865" w:rsidP="003F4055">
      <w:pPr>
        <w:pStyle w:val="NoSpacing"/>
        <w:ind w:left="720" w:hanging="720"/>
        <w:rPr>
          <w:rStyle w:val="Strong"/>
          <w:b w:val="0"/>
          <w:lang w:val="id-ID"/>
        </w:rPr>
      </w:pPr>
      <w:r w:rsidRPr="00831368">
        <w:rPr>
          <w:rStyle w:val="Strong"/>
          <w:b w:val="0"/>
        </w:rPr>
        <w:t>Daniel</w:t>
      </w:r>
      <w:r w:rsidR="003F4055" w:rsidRPr="00831368">
        <w:rPr>
          <w:rStyle w:val="Strong"/>
          <w:b w:val="0"/>
        </w:rPr>
        <w:t xml:space="preserve">s, E., &amp; </w:t>
      </w:r>
      <w:proofErr w:type="spellStart"/>
      <w:r w:rsidR="003F4055" w:rsidRPr="00831368">
        <w:rPr>
          <w:rStyle w:val="Strong"/>
          <w:b w:val="0"/>
        </w:rPr>
        <w:t>Arapostathis</w:t>
      </w:r>
      <w:proofErr w:type="spellEnd"/>
      <w:r w:rsidR="003F4055" w:rsidRPr="00831368">
        <w:rPr>
          <w:rStyle w:val="Strong"/>
          <w:b w:val="0"/>
        </w:rPr>
        <w:t>, M. 2005</w:t>
      </w:r>
      <w:r w:rsidRPr="00831368">
        <w:rPr>
          <w:rStyle w:val="Strong"/>
          <w:b w:val="0"/>
        </w:rPr>
        <w:t>. What do they really want? Urban Education, 40, 34-59.</w:t>
      </w:r>
    </w:p>
    <w:p w:rsidR="003F4055" w:rsidRPr="00831368" w:rsidRDefault="003F4055" w:rsidP="003F4055">
      <w:pPr>
        <w:pStyle w:val="NoSpacing"/>
        <w:ind w:left="720" w:hanging="720"/>
        <w:rPr>
          <w:rStyle w:val="Strong"/>
          <w:b w:val="0"/>
          <w:lang w:val="id-ID"/>
        </w:rPr>
      </w:pPr>
    </w:p>
    <w:p w:rsidR="00C444D5" w:rsidRPr="00831368" w:rsidRDefault="00C444D5" w:rsidP="00C444D5">
      <w:pPr>
        <w:tabs>
          <w:tab w:val="left" w:pos="8334"/>
        </w:tabs>
        <w:spacing w:line="220" w:lineRule="exact"/>
        <w:ind w:left="720" w:right="-30" w:hanging="720"/>
        <w:jc w:val="both"/>
        <w:rPr>
          <w:rFonts w:ascii="Times New Roman" w:hAnsi="Times New Roman"/>
          <w:color w:val="000000" w:themeColor="text1"/>
          <w:sz w:val="24"/>
          <w:szCs w:val="24"/>
          <w:lang w:val="id-ID"/>
        </w:rPr>
      </w:pPr>
      <w:proofErr w:type="spellStart"/>
      <w:r w:rsidRPr="00831368">
        <w:rPr>
          <w:rFonts w:ascii="Times New Roman" w:hAnsi="Times New Roman"/>
          <w:color w:val="000000" w:themeColor="text1"/>
          <w:sz w:val="24"/>
          <w:szCs w:val="24"/>
        </w:rPr>
        <w:t>Dornyei</w:t>
      </w:r>
      <w:proofErr w:type="spellEnd"/>
      <w:r w:rsidRPr="00831368">
        <w:rPr>
          <w:rFonts w:ascii="Times New Roman" w:hAnsi="Times New Roman"/>
          <w:color w:val="000000" w:themeColor="text1"/>
          <w:sz w:val="24"/>
          <w:szCs w:val="24"/>
        </w:rPr>
        <w:t>,</w:t>
      </w:r>
      <w:r w:rsidRPr="00831368">
        <w:rPr>
          <w:rFonts w:ascii="Times New Roman" w:hAnsi="Times New Roman"/>
          <w:color w:val="000000" w:themeColor="text1"/>
          <w:spacing w:val="-7"/>
          <w:sz w:val="24"/>
          <w:szCs w:val="24"/>
        </w:rPr>
        <w:t xml:space="preserve"> </w:t>
      </w:r>
      <w:r w:rsidRPr="00831368">
        <w:rPr>
          <w:rFonts w:ascii="Times New Roman" w:hAnsi="Times New Roman"/>
          <w:color w:val="000000" w:themeColor="text1"/>
          <w:sz w:val="24"/>
          <w:szCs w:val="24"/>
        </w:rPr>
        <w:t>Z.</w:t>
      </w:r>
      <w:r w:rsidRPr="00831368">
        <w:rPr>
          <w:rFonts w:ascii="Times New Roman" w:hAnsi="Times New Roman"/>
          <w:color w:val="000000" w:themeColor="text1"/>
          <w:spacing w:val="3"/>
          <w:sz w:val="24"/>
          <w:szCs w:val="24"/>
        </w:rPr>
        <w:t xml:space="preserve"> </w:t>
      </w:r>
      <w:r w:rsidRPr="00831368">
        <w:rPr>
          <w:rFonts w:ascii="Times New Roman" w:hAnsi="Times New Roman"/>
          <w:color w:val="000000" w:themeColor="text1"/>
          <w:sz w:val="24"/>
          <w:szCs w:val="24"/>
        </w:rPr>
        <w:t>200</w:t>
      </w:r>
      <w:r w:rsidRPr="00831368">
        <w:rPr>
          <w:rFonts w:ascii="Times New Roman" w:hAnsi="Times New Roman"/>
          <w:color w:val="000000" w:themeColor="text1"/>
          <w:sz w:val="24"/>
          <w:szCs w:val="24"/>
          <w:lang w:val="id-ID"/>
        </w:rPr>
        <w:t>3</w:t>
      </w:r>
      <w:r w:rsidRPr="00831368">
        <w:rPr>
          <w:rFonts w:ascii="Times New Roman" w:hAnsi="Times New Roman"/>
          <w:color w:val="000000" w:themeColor="text1"/>
          <w:spacing w:val="-2"/>
          <w:sz w:val="24"/>
          <w:szCs w:val="24"/>
          <w:lang w:val="id-ID"/>
        </w:rPr>
        <w:t xml:space="preserve">. </w:t>
      </w:r>
      <w:r w:rsidRPr="00831368">
        <w:rPr>
          <w:rFonts w:ascii="Times New Roman" w:hAnsi="Times New Roman"/>
          <w:i/>
          <w:color w:val="000000" w:themeColor="text1"/>
          <w:sz w:val="24"/>
          <w:szCs w:val="24"/>
        </w:rPr>
        <w:t>Motivational</w:t>
      </w:r>
      <w:r w:rsidRPr="00831368">
        <w:rPr>
          <w:rFonts w:ascii="Times New Roman" w:hAnsi="Times New Roman"/>
          <w:i/>
          <w:color w:val="000000" w:themeColor="text1"/>
          <w:spacing w:val="2"/>
          <w:sz w:val="24"/>
          <w:szCs w:val="24"/>
        </w:rPr>
        <w:t xml:space="preserve"> </w:t>
      </w:r>
      <w:r w:rsidRPr="00831368">
        <w:rPr>
          <w:rFonts w:ascii="Times New Roman" w:hAnsi="Times New Roman"/>
          <w:i/>
          <w:color w:val="000000" w:themeColor="text1"/>
          <w:sz w:val="24"/>
          <w:szCs w:val="24"/>
        </w:rPr>
        <w:t>strategies</w:t>
      </w:r>
      <w:r w:rsidRPr="00831368">
        <w:rPr>
          <w:rFonts w:ascii="Times New Roman" w:hAnsi="Times New Roman"/>
          <w:i/>
          <w:color w:val="000000" w:themeColor="text1"/>
          <w:spacing w:val="1"/>
          <w:sz w:val="24"/>
          <w:szCs w:val="24"/>
        </w:rPr>
        <w:t xml:space="preserve"> </w:t>
      </w:r>
      <w:r w:rsidRPr="00831368">
        <w:rPr>
          <w:rFonts w:ascii="Times New Roman" w:hAnsi="Times New Roman"/>
          <w:i/>
          <w:color w:val="000000" w:themeColor="text1"/>
          <w:sz w:val="24"/>
          <w:szCs w:val="24"/>
        </w:rPr>
        <w:t>in</w:t>
      </w:r>
      <w:r w:rsidRPr="00831368">
        <w:rPr>
          <w:rFonts w:ascii="Times New Roman" w:hAnsi="Times New Roman"/>
          <w:i/>
          <w:color w:val="000000" w:themeColor="text1"/>
          <w:spacing w:val="-4"/>
          <w:sz w:val="24"/>
          <w:szCs w:val="24"/>
        </w:rPr>
        <w:t xml:space="preserve"> </w:t>
      </w:r>
      <w:r w:rsidRPr="00831368">
        <w:rPr>
          <w:rFonts w:ascii="Times New Roman" w:hAnsi="Times New Roman"/>
          <w:i/>
          <w:color w:val="000000" w:themeColor="text1"/>
          <w:sz w:val="24"/>
          <w:szCs w:val="24"/>
        </w:rPr>
        <w:t>the</w:t>
      </w:r>
      <w:r w:rsidRPr="00831368">
        <w:rPr>
          <w:rFonts w:ascii="Times New Roman" w:hAnsi="Times New Roman"/>
          <w:i/>
          <w:color w:val="000000" w:themeColor="text1"/>
          <w:spacing w:val="3"/>
          <w:sz w:val="24"/>
          <w:szCs w:val="24"/>
        </w:rPr>
        <w:t xml:space="preserve"> </w:t>
      </w:r>
      <w:r w:rsidRPr="00831368">
        <w:rPr>
          <w:rFonts w:ascii="Times New Roman" w:hAnsi="Times New Roman"/>
          <w:i/>
          <w:color w:val="000000" w:themeColor="text1"/>
          <w:sz w:val="24"/>
          <w:szCs w:val="24"/>
        </w:rPr>
        <w:t>language</w:t>
      </w:r>
      <w:r w:rsidRPr="00831368">
        <w:rPr>
          <w:rFonts w:ascii="Times New Roman" w:hAnsi="Times New Roman"/>
          <w:i/>
          <w:color w:val="000000" w:themeColor="text1"/>
          <w:spacing w:val="-9"/>
          <w:sz w:val="24"/>
          <w:szCs w:val="24"/>
        </w:rPr>
        <w:t xml:space="preserve"> </w:t>
      </w:r>
      <w:r w:rsidRPr="00831368">
        <w:rPr>
          <w:rFonts w:ascii="Times New Roman" w:hAnsi="Times New Roman"/>
          <w:i/>
          <w:color w:val="000000" w:themeColor="text1"/>
          <w:sz w:val="24"/>
          <w:szCs w:val="24"/>
        </w:rPr>
        <w:t>classroo</w:t>
      </w:r>
      <w:r w:rsidRPr="00831368">
        <w:rPr>
          <w:rFonts w:ascii="Times New Roman" w:hAnsi="Times New Roman"/>
          <w:i/>
          <w:color w:val="000000" w:themeColor="text1"/>
          <w:spacing w:val="-1"/>
          <w:sz w:val="24"/>
          <w:szCs w:val="24"/>
        </w:rPr>
        <w:t>m</w:t>
      </w:r>
      <w:r w:rsidRPr="00831368">
        <w:rPr>
          <w:rFonts w:ascii="Times New Roman" w:hAnsi="Times New Roman"/>
          <w:color w:val="000000" w:themeColor="text1"/>
          <w:sz w:val="24"/>
          <w:szCs w:val="24"/>
        </w:rPr>
        <w:t>.</w:t>
      </w:r>
      <w:r w:rsidRPr="00831368">
        <w:rPr>
          <w:rFonts w:ascii="Times New Roman" w:hAnsi="Times New Roman"/>
          <w:color w:val="000000" w:themeColor="text1"/>
          <w:sz w:val="24"/>
          <w:szCs w:val="24"/>
          <w:lang w:val="id-ID"/>
        </w:rPr>
        <w:t xml:space="preserve"> </w:t>
      </w:r>
      <w:r w:rsidRPr="00831368">
        <w:rPr>
          <w:rFonts w:ascii="Times New Roman" w:hAnsi="Times New Roman"/>
          <w:color w:val="000000" w:themeColor="text1"/>
          <w:sz w:val="24"/>
          <w:szCs w:val="24"/>
        </w:rPr>
        <w:t>Cambridge:</w:t>
      </w:r>
      <w:r w:rsidRPr="00831368">
        <w:rPr>
          <w:rFonts w:ascii="Times New Roman" w:hAnsi="Times New Roman"/>
          <w:color w:val="000000" w:themeColor="text1"/>
          <w:spacing w:val="-1"/>
          <w:sz w:val="24"/>
          <w:szCs w:val="24"/>
        </w:rPr>
        <w:t xml:space="preserve"> </w:t>
      </w:r>
      <w:r w:rsidRPr="00831368">
        <w:rPr>
          <w:rFonts w:ascii="Times New Roman" w:hAnsi="Times New Roman"/>
          <w:color w:val="000000" w:themeColor="text1"/>
          <w:sz w:val="24"/>
          <w:szCs w:val="24"/>
        </w:rPr>
        <w:t>CUP</w:t>
      </w:r>
      <w:r w:rsidRPr="00831368">
        <w:rPr>
          <w:rFonts w:ascii="Times New Roman" w:hAnsi="Times New Roman"/>
          <w:color w:val="000000" w:themeColor="text1"/>
          <w:sz w:val="24"/>
          <w:szCs w:val="24"/>
          <w:lang w:val="id-ID"/>
        </w:rPr>
        <w:t>.</w:t>
      </w:r>
    </w:p>
    <w:p w:rsidR="008B10A7" w:rsidRPr="00831368" w:rsidRDefault="008B10A7" w:rsidP="008B10A7">
      <w:pPr>
        <w:shd w:val="clear" w:color="auto" w:fill="FFFFFF"/>
        <w:autoSpaceDE w:val="0"/>
        <w:autoSpaceDN w:val="0"/>
        <w:adjustRightInd w:val="0"/>
        <w:spacing w:after="255" w:line="315" w:lineRule="atLeast"/>
        <w:ind w:left="720" w:hanging="720"/>
        <w:rPr>
          <w:rFonts w:ascii="Times New Roman" w:hAnsi="Times New Roman"/>
          <w:color w:val="000000"/>
          <w:sz w:val="24"/>
          <w:szCs w:val="24"/>
        </w:rPr>
      </w:pPr>
      <w:r w:rsidRPr="00831368">
        <w:rPr>
          <w:rFonts w:ascii="Times New Roman" w:hAnsi="Times New Roman"/>
          <w:color w:val="000000"/>
          <w:sz w:val="24"/>
          <w:szCs w:val="24"/>
        </w:rPr>
        <w:t>Gardner</w:t>
      </w:r>
      <w:proofErr w:type="gramStart"/>
      <w:r w:rsidRPr="00831368">
        <w:rPr>
          <w:rFonts w:ascii="Times New Roman" w:hAnsi="Times New Roman"/>
          <w:color w:val="000000"/>
          <w:sz w:val="24"/>
          <w:szCs w:val="24"/>
        </w:rPr>
        <w:t>,J.2001.</w:t>
      </w:r>
      <w:r w:rsidRPr="00831368">
        <w:rPr>
          <w:rFonts w:ascii="Times New Roman" w:hAnsi="Times New Roman"/>
          <w:i/>
          <w:color w:val="000000"/>
          <w:sz w:val="24"/>
          <w:szCs w:val="24"/>
        </w:rPr>
        <w:t>Integrative</w:t>
      </w:r>
      <w:proofErr w:type="gramEnd"/>
      <w:r w:rsidRPr="00831368">
        <w:rPr>
          <w:rFonts w:ascii="Times New Roman" w:hAnsi="Times New Roman"/>
          <w:i/>
          <w:color w:val="000000"/>
          <w:sz w:val="24"/>
          <w:szCs w:val="24"/>
        </w:rPr>
        <w:t> motivation </w:t>
      </w:r>
      <w:proofErr w:type="spellStart"/>
      <w:r w:rsidRPr="00831368">
        <w:rPr>
          <w:rFonts w:ascii="Times New Roman" w:hAnsi="Times New Roman"/>
          <w:i/>
          <w:color w:val="000000"/>
          <w:sz w:val="24"/>
          <w:szCs w:val="24"/>
        </w:rPr>
        <w:t>andsecond</w:t>
      </w:r>
      <w:proofErr w:type="spellEnd"/>
      <w:r w:rsidRPr="00831368">
        <w:rPr>
          <w:rFonts w:ascii="Times New Roman" w:hAnsi="Times New Roman"/>
          <w:i/>
          <w:color w:val="000000"/>
          <w:sz w:val="24"/>
          <w:szCs w:val="24"/>
        </w:rPr>
        <w:t>-language acquisition</w:t>
      </w:r>
      <w:r w:rsidRPr="00831368">
        <w:rPr>
          <w:rFonts w:ascii="Times New Roman" w:hAnsi="Times New Roman"/>
          <w:color w:val="000000"/>
          <w:sz w:val="24"/>
          <w:szCs w:val="24"/>
        </w:rPr>
        <w:t>. Honolulu, HI: University of Hawai'i Press.</w:t>
      </w:r>
    </w:p>
    <w:p w:rsidR="008B10A7" w:rsidRPr="00831368" w:rsidRDefault="008B10A7" w:rsidP="003F4055">
      <w:pPr>
        <w:pStyle w:val="NoSpacing"/>
        <w:ind w:left="720" w:hanging="720"/>
        <w:rPr>
          <w:rStyle w:val="Strong"/>
          <w:b w:val="0"/>
          <w:lang w:val="id-ID"/>
        </w:rPr>
      </w:pPr>
    </w:p>
    <w:p w:rsidR="00452865" w:rsidRPr="00831368" w:rsidRDefault="003F4055" w:rsidP="003F4055">
      <w:pPr>
        <w:pStyle w:val="NoSpacing"/>
        <w:ind w:left="720" w:hanging="720"/>
        <w:rPr>
          <w:rStyle w:val="black9pt1"/>
          <w:color w:val="000000" w:themeColor="text1"/>
          <w:sz w:val="24"/>
          <w:szCs w:val="24"/>
        </w:rPr>
      </w:pPr>
      <w:proofErr w:type="spellStart"/>
      <w:r w:rsidRPr="00831368">
        <w:rPr>
          <w:color w:val="000000" w:themeColor="text1"/>
        </w:rPr>
        <w:t>Geen</w:t>
      </w:r>
      <w:proofErr w:type="spellEnd"/>
      <w:r w:rsidRPr="00831368">
        <w:rPr>
          <w:color w:val="000000" w:themeColor="text1"/>
        </w:rPr>
        <w:t xml:space="preserve">, G. R. </w:t>
      </w:r>
      <w:r w:rsidR="00452865" w:rsidRPr="00831368">
        <w:rPr>
          <w:color w:val="000000" w:themeColor="text1"/>
        </w:rPr>
        <w:t>1991. Social motivation.</w:t>
      </w:r>
      <w:r w:rsidR="00452865" w:rsidRPr="00831368">
        <w:rPr>
          <w:rStyle w:val="italic"/>
          <w:color w:val="000000" w:themeColor="text1"/>
        </w:rPr>
        <w:t xml:space="preserve"> </w:t>
      </w:r>
      <w:r w:rsidR="00452865" w:rsidRPr="00831368">
        <w:rPr>
          <w:rStyle w:val="seriestitle1"/>
          <w:b w:val="0"/>
          <w:i/>
          <w:color w:val="000000" w:themeColor="text1"/>
        </w:rPr>
        <w:t>Annual Review of Psychology</w:t>
      </w:r>
      <w:r w:rsidR="00452865" w:rsidRPr="00831368">
        <w:rPr>
          <w:color w:val="000000" w:themeColor="text1"/>
        </w:rPr>
        <w:t xml:space="preserve">, </w:t>
      </w:r>
      <w:r w:rsidR="00452865" w:rsidRPr="00831368">
        <w:rPr>
          <w:rStyle w:val="black9pt1"/>
          <w:i/>
          <w:color w:val="000000" w:themeColor="text1"/>
          <w:sz w:val="24"/>
          <w:szCs w:val="24"/>
        </w:rPr>
        <w:t>42, 377</w:t>
      </w:r>
      <w:r w:rsidR="00452865" w:rsidRPr="00831368">
        <w:rPr>
          <w:rStyle w:val="black9pt1"/>
          <w:color w:val="000000" w:themeColor="text1"/>
          <w:sz w:val="24"/>
          <w:szCs w:val="24"/>
        </w:rPr>
        <w:t>-399.</w:t>
      </w:r>
    </w:p>
    <w:p w:rsidR="00CF7B47" w:rsidRPr="00831368" w:rsidRDefault="00CF7B47" w:rsidP="000E75B5">
      <w:pPr>
        <w:pStyle w:val="NoSpacing"/>
        <w:rPr>
          <w:rStyle w:val="black9pt1"/>
        </w:rPr>
      </w:pPr>
    </w:p>
    <w:p w:rsidR="00452865" w:rsidRPr="00831368" w:rsidRDefault="00452865" w:rsidP="003F4055">
      <w:pPr>
        <w:pStyle w:val="NoSpacing"/>
        <w:ind w:left="720" w:hanging="720"/>
        <w:rPr>
          <w:lang w:val="id-ID"/>
        </w:rPr>
      </w:pPr>
      <w:proofErr w:type="spellStart"/>
      <w:r w:rsidRPr="00831368">
        <w:t>Kleing</w:t>
      </w:r>
      <w:r w:rsidR="003F4055" w:rsidRPr="00831368">
        <w:t>inna</w:t>
      </w:r>
      <w:proofErr w:type="spellEnd"/>
      <w:r w:rsidR="003F4055" w:rsidRPr="00831368">
        <w:t xml:space="preserve">, P., Jr., &amp; </w:t>
      </w:r>
      <w:proofErr w:type="spellStart"/>
      <w:r w:rsidR="003F4055" w:rsidRPr="00831368">
        <w:t>Kleinginna</w:t>
      </w:r>
      <w:proofErr w:type="spellEnd"/>
      <w:r w:rsidR="003F4055" w:rsidRPr="00831368">
        <w:t xml:space="preserve"> A. </w:t>
      </w:r>
      <w:r w:rsidRPr="00831368">
        <w:t>1981. A categorized list of motivation defi</w:t>
      </w:r>
      <w:r w:rsidR="00CF7B47" w:rsidRPr="00831368">
        <w:t xml:space="preserve">nitions, with suggestions for </w:t>
      </w:r>
      <w:r w:rsidRPr="00831368">
        <w:t xml:space="preserve">consensual definition. </w:t>
      </w:r>
      <w:r w:rsidRPr="00831368">
        <w:rPr>
          <w:i/>
          <w:iCs/>
        </w:rPr>
        <w:t>Motivation and Emotion, 5</w:t>
      </w:r>
      <w:r w:rsidRPr="00831368">
        <w:t>, 263-291.</w:t>
      </w:r>
    </w:p>
    <w:p w:rsidR="00BE0BFE" w:rsidRPr="00831368" w:rsidRDefault="00BE0BFE" w:rsidP="003F4055">
      <w:pPr>
        <w:pStyle w:val="NoSpacing"/>
        <w:ind w:left="720" w:hanging="720"/>
        <w:rPr>
          <w:lang w:val="id-ID"/>
        </w:rPr>
      </w:pPr>
    </w:p>
    <w:p w:rsidR="00BE0BFE" w:rsidRPr="00831368" w:rsidRDefault="00BE0BFE" w:rsidP="00BE0BFE">
      <w:pPr>
        <w:autoSpaceDE w:val="0"/>
        <w:autoSpaceDN w:val="0"/>
        <w:adjustRightInd w:val="0"/>
        <w:spacing w:after="0" w:line="240" w:lineRule="auto"/>
        <w:ind w:left="602" w:hanging="602"/>
        <w:jc w:val="both"/>
        <w:rPr>
          <w:rFonts w:ascii="Times New Roman" w:eastAsiaTheme="minorHAnsi" w:hAnsi="Times New Roman"/>
          <w:color w:val="000000"/>
          <w:sz w:val="24"/>
          <w:szCs w:val="24"/>
          <w:lang w:val="id-ID"/>
        </w:rPr>
      </w:pPr>
      <w:r w:rsidRPr="00831368">
        <w:rPr>
          <w:rFonts w:ascii="Times New Roman" w:hAnsi="Times New Roman"/>
          <w:color w:val="000000"/>
          <w:sz w:val="24"/>
          <w:szCs w:val="24"/>
        </w:rPr>
        <w:t>Keller, J.</w:t>
      </w:r>
      <w:r w:rsidRPr="00831368">
        <w:rPr>
          <w:rFonts w:ascii="Times New Roman" w:hAnsi="Times New Roman"/>
          <w:color w:val="000000"/>
          <w:spacing w:val="9"/>
          <w:sz w:val="24"/>
          <w:szCs w:val="24"/>
        </w:rPr>
        <w:t xml:space="preserve"> </w:t>
      </w:r>
      <w:r w:rsidRPr="00831368">
        <w:rPr>
          <w:rFonts w:ascii="Times New Roman" w:hAnsi="Times New Roman"/>
          <w:color w:val="000000"/>
          <w:sz w:val="24"/>
          <w:szCs w:val="24"/>
        </w:rPr>
        <w:t>2002</w:t>
      </w:r>
      <w:r w:rsidRPr="00831368">
        <w:rPr>
          <w:rFonts w:ascii="Times New Roman" w:hAnsi="Times New Roman"/>
          <w:color w:val="000000"/>
          <w:sz w:val="24"/>
          <w:szCs w:val="24"/>
          <w:lang w:val="id-ID"/>
        </w:rPr>
        <w:t>.</w:t>
      </w:r>
      <w:r w:rsidRPr="00831368">
        <w:rPr>
          <w:rFonts w:ascii="Times New Roman" w:hAnsi="Times New Roman"/>
          <w:color w:val="000000"/>
          <w:spacing w:val="-9"/>
          <w:sz w:val="24"/>
          <w:szCs w:val="24"/>
        </w:rPr>
        <w:t xml:space="preserve"> </w:t>
      </w:r>
      <w:r w:rsidRPr="00831368">
        <w:rPr>
          <w:rFonts w:ascii="Times New Roman" w:eastAsiaTheme="minorHAnsi" w:hAnsi="Times New Roman"/>
          <w:i/>
          <w:iCs/>
          <w:color w:val="000000"/>
          <w:sz w:val="24"/>
          <w:szCs w:val="24"/>
        </w:rPr>
        <w:t>Motivational design for learning</w:t>
      </w:r>
      <w:r w:rsidRPr="00831368">
        <w:rPr>
          <w:rFonts w:ascii="Times New Roman" w:eastAsiaTheme="minorHAnsi" w:hAnsi="Times New Roman"/>
          <w:i/>
          <w:iCs/>
          <w:color w:val="000000"/>
          <w:sz w:val="24"/>
          <w:szCs w:val="24"/>
          <w:lang w:val="id-ID"/>
        </w:rPr>
        <w:t xml:space="preserve"> </w:t>
      </w:r>
      <w:r w:rsidRPr="00831368">
        <w:rPr>
          <w:rFonts w:ascii="Times New Roman" w:eastAsiaTheme="minorHAnsi" w:hAnsi="Times New Roman"/>
          <w:i/>
          <w:iCs/>
          <w:color w:val="000000"/>
          <w:sz w:val="24"/>
          <w:szCs w:val="24"/>
        </w:rPr>
        <w:t>and performance: The ARCS Model approach</w:t>
      </w:r>
      <w:r w:rsidRPr="00831368">
        <w:rPr>
          <w:rFonts w:ascii="Times New Roman" w:eastAsiaTheme="minorHAnsi" w:hAnsi="Times New Roman"/>
          <w:color w:val="000000"/>
          <w:sz w:val="24"/>
          <w:szCs w:val="24"/>
        </w:rPr>
        <w:t>.</w:t>
      </w:r>
      <w:r w:rsidRPr="00831368">
        <w:rPr>
          <w:rFonts w:ascii="Times New Roman" w:eastAsiaTheme="minorHAnsi" w:hAnsi="Times New Roman"/>
          <w:color w:val="000000"/>
          <w:sz w:val="24"/>
          <w:szCs w:val="24"/>
          <w:lang w:val="id-ID"/>
        </w:rPr>
        <w:t xml:space="preserve"> </w:t>
      </w:r>
      <w:r w:rsidRPr="00831368">
        <w:rPr>
          <w:rFonts w:ascii="Times New Roman" w:eastAsiaTheme="minorHAnsi" w:hAnsi="Times New Roman"/>
          <w:color w:val="000000"/>
          <w:sz w:val="24"/>
          <w:szCs w:val="24"/>
        </w:rPr>
        <w:t>New York, NY: Springer-</w:t>
      </w:r>
      <w:proofErr w:type="spellStart"/>
      <w:r w:rsidRPr="00831368">
        <w:rPr>
          <w:rFonts w:ascii="Times New Roman" w:eastAsiaTheme="minorHAnsi" w:hAnsi="Times New Roman"/>
          <w:color w:val="000000"/>
          <w:sz w:val="24"/>
          <w:szCs w:val="24"/>
        </w:rPr>
        <w:t>Verlag</w:t>
      </w:r>
      <w:proofErr w:type="spellEnd"/>
      <w:r w:rsidRPr="00831368">
        <w:rPr>
          <w:rFonts w:ascii="Times New Roman" w:eastAsiaTheme="minorHAnsi" w:hAnsi="Times New Roman"/>
          <w:color w:val="000000"/>
          <w:sz w:val="24"/>
          <w:szCs w:val="24"/>
        </w:rPr>
        <w:t xml:space="preserve">. </w:t>
      </w:r>
    </w:p>
    <w:p w:rsidR="00BE0BFE" w:rsidRPr="00831368" w:rsidRDefault="00BE0BFE" w:rsidP="003F4055">
      <w:pPr>
        <w:pStyle w:val="NoSpacing"/>
        <w:ind w:left="720" w:hanging="720"/>
        <w:rPr>
          <w:lang w:val="id-ID"/>
        </w:rPr>
      </w:pPr>
    </w:p>
    <w:p w:rsidR="00CF7B47" w:rsidRPr="00831368" w:rsidRDefault="00CF7B47" w:rsidP="00CF7B47">
      <w:pPr>
        <w:pStyle w:val="NoSpacing"/>
      </w:pPr>
    </w:p>
    <w:p w:rsidR="00452865" w:rsidRPr="00831368" w:rsidRDefault="003F4055" w:rsidP="003F4055">
      <w:pPr>
        <w:pStyle w:val="NoSpacing"/>
        <w:ind w:left="720" w:hanging="720"/>
        <w:rPr>
          <w:lang w:val="id-ID"/>
        </w:rPr>
      </w:pPr>
      <w:r w:rsidRPr="00831368">
        <w:t xml:space="preserve">Marshall, H. H. </w:t>
      </w:r>
      <w:r w:rsidR="00452865" w:rsidRPr="00831368">
        <w:t xml:space="preserve">1987. Motivational strategies of three fifth-grade teachers. </w:t>
      </w:r>
      <w:r w:rsidR="00452865" w:rsidRPr="00831368">
        <w:rPr>
          <w:i/>
          <w:iCs/>
        </w:rPr>
        <w:t>The Elementary School Journal</w:t>
      </w:r>
      <w:r w:rsidR="00452865" w:rsidRPr="00831368">
        <w:t xml:space="preserve"> 88, (2). 135-150.</w:t>
      </w:r>
    </w:p>
    <w:p w:rsidR="00BE0BFE" w:rsidRPr="00831368" w:rsidRDefault="00BE0BFE" w:rsidP="003F4055">
      <w:pPr>
        <w:pStyle w:val="NoSpacing"/>
        <w:ind w:left="720" w:hanging="720"/>
        <w:rPr>
          <w:lang w:val="id-ID"/>
        </w:rPr>
      </w:pPr>
    </w:p>
    <w:p w:rsidR="00BE0BFE" w:rsidRPr="00831368" w:rsidRDefault="00BE0BFE" w:rsidP="00BE0BFE">
      <w:pPr>
        <w:autoSpaceDE w:val="0"/>
        <w:autoSpaceDN w:val="0"/>
        <w:adjustRightInd w:val="0"/>
        <w:spacing w:after="0" w:line="240" w:lineRule="auto"/>
        <w:ind w:left="720" w:hanging="720"/>
        <w:jc w:val="both"/>
        <w:rPr>
          <w:rFonts w:ascii="Times New Roman" w:eastAsiaTheme="minorHAnsi" w:hAnsi="Times New Roman"/>
          <w:color w:val="000000"/>
          <w:sz w:val="24"/>
          <w:szCs w:val="24"/>
          <w:lang w:val="id-ID"/>
        </w:rPr>
      </w:pPr>
      <w:r w:rsidRPr="00831368">
        <w:rPr>
          <w:rFonts w:ascii="Times New Roman" w:eastAsiaTheme="minorHAnsi" w:hAnsi="Times New Roman"/>
          <w:color w:val="000000"/>
          <w:sz w:val="24"/>
          <w:szCs w:val="24"/>
          <w:lang w:val="id-ID"/>
        </w:rPr>
        <w:t xml:space="preserve">Masgoret, A. M., &amp; Gardner, R. C. 2003. Attitudes, motivation, and second language learning. </w:t>
      </w:r>
      <w:r w:rsidRPr="00831368">
        <w:rPr>
          <w:rFonts w:ascii="Times New Roman" w:eastAsiaTheme="minorHAnsi" w:hAnsi="Times New Roman"/>
          <w:i/>
          <w:iCs/>
          <w:color w:val="000000"/>
          <w:sz w:val="24"/>
          <w:szCs w:val="24"/>
          <w:lang w:val="id-ID"/>
        </w:rPr>
        <w:t>Language Learning</w:t>
      </w:r>
      <w:r w:rsidRPr="00831368">
        <w:rPr>
          <w:rFonts w:ascii="Times New Roman" w:eastAsiaTheme="minorHAnsi" w:hAnsi="Times New Roman"/>
          <w:color w:val="000000"/>
          <w:sz w:val="24"/>
          <w:szCs w:val="24"/>
          <w:lang w:val="id-ID"/>
        </w:rPr>
        <w:t xml:space="preserve">, </w:t>
      </w:r>
      <w:r w:rsidRPr="00831368">
        <w:rPr>
          <w:rFonts w:ascii="Times New Roman" w:eastAsiaTheme="minorHAnsi" w:hAnsi="Times New Roman"/>
          <w:i/>
          <w:iCs/>
          <w:color w:val="000000"/>
          <w:sz w:val="24"/>
          <w:szCs w:val="24"/>
          <w:lang w:val="id-ID"/>
        </w:rPr>
        <w:t>53</w:t>
      </w:r>
      <w:r w:rsidRPr="00831368">
        <w:rPr>
          <w:rFonts w:ascii="Times New Roman" w:eastAsiaTheme="minorHAnsi" w:hAnsi="Times New Roman"/>
          <w:color w:val="000000"/>
          <w:sz w:val="24"/>
          <w:szCs w:val="24"/>
          <w:lang w:val="id-ID"/>
        </w:rPr>
        <w:t>, 123-163.</w:t>
      </w:r>
    </w:p>
    <w:p w:rsidR="00C444D5" w:rsidRPr="00831368" w:rsidRDefault="00C444D5" w:rsidP="00BE0BFE">
      <w:pPr>
        <w:autoSpaceDE w:val="0"/>
        <w:autoSpaceDN w:val="0"/>
        <w:adjustRightInd w:val="0"/>
        <w:spacing w:after="0" w:line="240" w:lineRule="auto"/>
        <w:ind w:left="720" w:hanging="720"/>
        <w:jc w:val="both"/>
        <w:rPr>
          <w:rFonts w:ascii="Times New Roman" w:eastAsiaTheme="minorHAnsi" w:hAnsi="Times New Roman"/>
          <w:color w:val="000000"/>
          <w:sz w:val="24"/>
          <w:szCs w:val="24"/>
          <w:lang w:val="id-ID"/>
        </w:rPr>
      </w:pPr>
    </w:p>
    <w:p w:rsidR="00C444D5" w:rsidRPr="00831368" w:rsidRDefault="00C444D5" w:rsidP="00C444D5">
      <w:pPr>
        <w:autoSpaceDE w:val="0"/>
        <w:autoSpaceDN w:val="0"/>
        <w:adjustRightInd w:val="0"/>
        <w:spacing w:after="0" w:line="240" w:lineRule="auto"/>
        <w:ind w:left="720" w:hanging="720"/>
        <w:jc w:val="both"/>
        <w:rPr>
          <w:rFonts w:ascii="Times New Roman" w:eastAsiaTheme="minorHAnsi" w:hAnsi="Times New Roman"/>
          <w:color w:val="000000"/>
          <w:sz w:val="24"/>
          <w:szCs w:val="24"/>
          <w:lang w:val="id-ID"/>
        </w:rPr>
      </w:pPr>
      <w:r w:rsidRPr="00831368">
        <w:rPr>
          <w:rFonts w:ascii="Times New Roman" w:eastAsiaTheme="minorHAnsi" w:hAnsi="Times New Roman"/>
          <w:color w:val="000000"/>
          <w:sz w:val="24"/>
          <w:szCs w:val="24"/>
          <w:lang w:val="id-ID"/>
        </w:rPr>
        <w:lastRenderedPageBreak/>
        <w:t xml:space="preserve">McIntyre, P.D. 2002. </w:t>
      </w:r>
      <w:r w:rsidRPr="00831368">
        <w:rPr>
          <w:rFonts w:ascii="Times New Roman" w:eastAsiaTheme="minorHAnsi" w:hAnsi="Times New Roman"/>
          <w:i/>
          <w:color w:val="000000"/>
          <w:sz w:val="24"/>
          <w:szCs w:val="24"/>
          <w:lang w:val="id-ID"/>
        </w:rPr>
        <w:t>Motivation, anxiety and emotion in second language acquisition</w:t>
      </w:r>
      <w:r w:rsidRPr="00831368">
        <w:rPr>
          <w:rFonts w:ascii="Times New Roman" w:eastAsiaTheme="minorHAnsi" w:hAnsi="Times New Roman"/>
          <w:color w:val="000000"/>
          <w:sz w:val="24"/>
          <w:szCs w:val="24"/>
          <w:lang w:val="id-ID"/>
        </w:rPr>
        <w:t>. USA: John Benjamins Publishing Company.</w:t>
      </w:r>
    </w:p>
    <w:p w:rsidR="00C444D5" w:rsidRPr="00831368" w:rsidRDefault="00C444D5" w:rsidP="00BE0BFE">
      <w:pPr>
        <w:autoSpaceDE w:val="0"/>
        <w:autoSpaceDN w:val="0"/>
        <w:adjustRightInd w:val="0"/>
        <w:spacing w:after="0" w:line="240" w:lineRule="auto"/>
        <w:ind w:left="720" w:hanging="720"/>
        <w:jc w:val="both"/>
        <w:rPr>
          <w:rFonts w:ascii="Times New Roman" w:hAnsi="Times New Roman"/>
          <w:color w:val="000000" w:themeColor="text1"/>
          <w:sz w:val="24"/>
          <w:szCs w:val="24"/>
          <w:lang w:val="id-ID"/>
        </w:rPr>
      </w:pPr>
    </w:p>
    <w:p w:rsidR="00BE0BFE" w:rsidRPr="00831368" w:rsidRDefault="00BE0BFE" w:rsidP="003F4055">
      <w:pPr>
        <w:pStyle w:val="NoSpacing"/>
        <w:ind w:left="720" w:hanging="720"/>
        <w:rPr>
          <w:lang w:val="id-ID"/>
        </w:rPr>
      </w:pPr>
    </w:p>
    <w:p w:rsidR="008B10A7" w:rsidRPr="00831368" w:rsidRDefault="008B10A7" w:rsidP="008B10A7">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sidRPr="00831368">
        <w:rPr>
          <w:rFonts w:ascii="Times New Roman" w:eastAsiaTheme="minorHAnsi" w:hAnsi="Times New Roman"/>
          <w:color w:val="000000"/>
          <w:sz w:val="24"/>
          <w:szCs w:val="24"/>
          <w:lang w:val="id-ID"/>
        </w:rPr>
        <w:t xml:space="preserve">Oxford, R. &amp; Ehrman, M. 1993. Second language research on individual differences. </w:t>
      </w:r>
      <w:r w:rsidRPr="00831368">
        <w:rPr>
          <w:rFonts w:ascii="Times New Roman" w:eastAsiaTheme="minorHAnsi" w:hAnsi="Times New Roman"/>
          <w:i/>
          <w:iCs/>
          <w:color w:val="000000"/>
          <w:sz w:val="24"/>
          <w:szCs w:val="24"/>
          <w:lang w:val="id-ID"/>
        </w:rPr>
        <w:t>Annual Reviewof Applied Linguistics</w:t>
      </w:r>
      <w:r w:rsidRPr="00831368">
        <w:rPr>
          <w:rFonts w:ascii="Times New Roman" w:eastAsiaTheme="minorHAnsi" w:hAnsi="Times New Roman"/>
          <w:color w:val="000000"/>
          <w:sz w:val="24"/>
          <w:szCs w:val="24"/>
          <w:lang w:val="id-ID"/>
        </w:rPr>
        <w:t xml:space="preserve">, </w:t>
      </w:r>
      <w:r w:rsidRPr="00831368">
        <w:rPr>
          <w:rFonts w:ascii="Times New Roman" w:eastAsiaTheme="minorHAnsi" w:hAnsi="Times New Roman"/>
          <w:i/>
          <w:iCs/>
          <w:color w:val="000000"/>
          <w:sz w:val="24"/>
          <w:szCs w:val="24"/>
          <w:lang w:val="id-ID"/>
        </w:rPr>
        <w:t>13</w:t>
      </w:r>
      <w:r w:rsidRPr="00831368">
        <w:rPr>
          <w:rFonts w:ascii="Times New Roman" w:eastAsiaTheme="minorHAnsi" w:hAnsi="Times New Roman"/>
          <w:color w:val="000000"/>
          <w:sz w:val="24"/>
          <w:szCs w:val="24"/>
          <w:lang w:val="id-ID"/>
        </w:rPr>
        <w:t>,188-205.</w:t>
      </w:r>
    </w:p>
    <w:p w:rsidR="00C444D5" w:rsidRPr="00831368" w:rsidRDefault="00C444D5" w:rsidP="008B10A7">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p>
    <w:p w:rsidR="00C444D5" w:rsidRPr="00831368" w:rsidRDefault="00C444D5" w:rsidP="00C444D5">
      <w:pPr>
        <w:autoSpaceDE w:val="0"/>
        <w:autoSpaceDN w:val="0"/>
        <w:adjustRightInd w:val="0"/>
        <w:spacing w:after="0" w:line="240" w:lineRule="auto"/>
        <w:ind w:left="720" w:hanging="720"/>
        <w:jc w:val="both"/>
        <w:rPr>
          <w:rFonts w:ascii="Times New Roman" w:eastAsiaTheme="minorHAnsi" w:hAnsi="Times New Roman"/>
          <w:color w:val="000000"/>
          <w:sz w:val="24"/>
          <w:szCs w:val="24"/>
          <w:lang w:val="id-ID"/>
        </w:rPr>
      </w:pPr>
      <w:r w:rsidRPr="00831368">
        <w:rPr>
          <w:rFonts w:ascii="Times New Roman" w:eastAsiaTheme="minorHAnsi" w:hAnsi="Times New Roman"/>
          <w:color w:val="000000"/>
          <w:sz w:val="24"/>
          <w:szCs w:val="24"/>
          <w:lang w:val="id-ID"/>
        </w:rPr>
        <w:t xml:space="preserve">Ryan, R.M. &amp; Deci, E.L. 2000. Self-determination theory and the facilitation of intrinsic motivation, social development, and well-being. </w:t>
      </w:r>
      <w:r w:rsidRPr="00831368">
        <w:rPr>
          <w:rFonts w:ascii="Times New Roman" w:eastAsiaTheme="minorHAnsi" w:hAnsi="Times New Roman"/>
          <w:i/>
          <w:iCs/>
          <w:color w:val="000000"/>
          <w:sz w:val="24"/>
          <w:szCs w:val="24"/>
          <w:lang w:val="id-ID"/>
        </w:rPr>
        <w:t>American Psychologist,</w:t>
      </w:r>
      <w:r w:rsidRPr="00831368">
        <w:rPr>
          <w:rFonts w:ascii="Times New Roman" w:eastAsiaTheme="minorHAnsi" w:hAnsi="Times New Roman"/>
          <w:color w:val="000000"/>
          <w:sz w:val="24"/>
          <w:szCs w:val="24"/>
          <w:lang w:val="id-ID"/>
        </w:rPr>
        <w:t xml:space="preserve"> </w:t>
      </w:r>
      <w:r w:rsidRPr="00831368">
        <w:rPr>
          <w:rFonts w:ascii="Times New Roman" w:eastAsiaTheme="minorHAnsi" w:hAnsi="Times New Roman"/>
          <w:i/>
          <w:iCs/>
          <w:color w:val="000000"/>
          <w:sz w:val="24"/>
          <w:szCs w:val="24"/>
          <w:lang w:val="id-ID"/>
        </w:rPr>
        <w:t>55</w:t>
      </w:r>
      <w:r w:rsidRPr="00831368">
        <w:rPr>
          <w:rFonts w:ascii="Times New Roman" w:eastAsiaTheme="minorHAnsi" w:hAnsi="Times New Roman"/>
          <w:color w:val="000000"/>
          <w:sz w:val="24"/>
          <w:szCs w:val="24"/>
          <w:lang w:val="id-ID"/>
        </w:rPr>
        <w:t xml:space="preserve">, 68 – 78. </w:t>
      </w:r>
    </w:p>
    <w:p w:rsidR="00C444D5" w:rsidRPr="00831368" w:rsidRDefault="00C444D5" w:rsidP="008B10A7">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p>
    <w:p w:rsidR="00452865" w:rsidRPr="00831368" w:rsidRDefault="003F4055" w:rsidP="003F4055">
      <w:pPr>
        <w:pStyle w:val="NoSpacing"/>
        <w:ind w:left="720" w:hanging="720"/>
      </w:pPr>
      <w:r w:rsidRPr="00831368">
        <w:rPr>
          <w:rStyle w:val="Strong"/>
          <w:b w:val="0"/>
        </w:rPr>
        <w:t xml:space="preserve">Stake, E. J. </w:t>
      </w:r>
      <w:r w:rsidR="00452865" w:rsidRPr="00831368">
        <w:rPr>
          <w:rStyle w:val="Strong"/>
          <w:b w:val="0"/>
        </w:rPr>
        <w:t xml:space="preserve">1984. </w:t>
      </w:r>
      <w:r w:rsidR="00452865" w:rsidRPr="00831368">
        <w:t xml:space="preserve">Educational and career confidence and motivation among female and male undergraduates. </w:t>
      </w:r>
      <w:r w:rsidR="00452865" w:rsidRPr="00831368">
        <w:rPr>
          <w:i/>
        </w:rPr>
        <w:t>American Educational Research Journal</w:t>
      </w:r>
      <w:r w:rsidR="00CF7B47" w:rsidRPr="00831368">
        <w:t xml:space="preserve">, 21, 565-578 </w:t>
      </w:r>
    </w:p>
    <w:p w:rsidR="00774907" w:rsidRDefault="00774907" w:rsidP="00C444D5">
      <w:pPr>
        <w:shd w:val="clear" w:color="auto" w:fill="FFFFFF"/>
        <w:tabs>
          <w:tab w:val="left" w:pos="1985"/>
        </w:tabs>
        <w:autoSpaceDE w:val="0"/>
        <w:autoSpaceDN w:val="0"/>
        <w:adjustRightInd w:val="0"/>
        <w:spacing w:after="255" w:line="315" w:lineRule="atLeast"/>
        <w:ind w:left="720" w:hanging="720"/>
        <w:jc w:val="both"/>
        <w:rPr>
          <w:rFonts w:ascii="Times New Roman" w:eastAsiaTheme="minorHAnsi" w:hAnsi="Times New Roman"/>
          <w:color w:val="000000"/>
          <w:sz w:val="24"/>
          <w:szCs w:val="24"/>
          <w:lang w:val="id-ID"/>
        </w:rPr>
      </w:pPr>
    </w:p>
    <w:p w:rsidR="00C444D5" w:rsidRPr="00831368" w:rsidRDefault="00C444D5" w:rsidP="00C444D5">
      <w:pPr>
        <w:shd w:val="clear" w:color="auto" w:fill="FFFFFF"/>
        <w:tabs>
          <w:tab w:val="left" w:pos="1985"/>
        </w:tabs>
        <w:autoSpaceDE w:val="0"/>
        <w:autoSpaceDN w:val="0"/>
        <w:adjustRightInd w:val="0"/>
        <w:spacing w:after="255" w:line="315" w:lineRule="atLeast"/>
        <w:ind w:left="720" w:hanging="720"/>
        <w:jc w:val="both"/>
        <w:rPr>
          <w:rFonts w:ascii="Times New Roman" w:eastAsiaTheme="minorHAnsi" w:hAnsi="Times New Roman"/>
          <w:color w:val="000000"/>
          <w:sz w:val="24"/>
          <w:szCs w:val="24"/>
          <w:lang w:val="id-ID"/>
        </w:rPr>
      </w:pPr>
      <w:proofErr w:type="spellStart"/>
      <w:r w:rsidRPr="00831368">
        <w:rPr>
          <w:rFonts w:ascii="Times New Roman" w:eastAsiaTheme="minorHAnsi" w:hAnsi="Times New Roman"/>
          <w:color w:val="000000"/>
          <w:sz w:val="24"/>
          <w:szCs w:val="24"/>
        </w:rPr>
        <w:t>Taha</w:t>
      </w:r>
      <w:proofErr w:type="spellEnd"/>
      <w:r w:rsidRPr="00831368">
        <w:rPr>
          <w:rFonts w:ascii="Times New Roman" w:eastAsiaTheme="minorHAnsi" w:hAnsi="Times New Roman"/>
          <w:color w:val="000000"/>
          <w:sz w:val="24"/>
          <w:szCs w:val="24"/>
        </w:rPr>
        <w:t xml:space="preserve">, T. A. 2007. </w:t>
      </w:r>
      <w:r w:rsidRPr="00831368">
        <w:rPr>
          <w:rFonts w:ascii="Times New Roman" w:eastAsiaTheme="minorHAnsi" w:hAnsi="Times New Roman"/>
          <w:sz w:val="24"/>
          <w:szCs w:val="24"/>
        </w:rPr>
        <w:t xml:space="preserve">Arabic as a critical need </w:t>
      </w:r>
      <w:r w:rsidRPr="00831368">
        <w:rPr>
          <w:rFonts w:ascii="Times New Roman" w:eastAsiaTheme="minorHAnsi" w:hAnsi="Times New Roman"/>
          <w:sz w:val="24"/>
          <w:szCs w:val="24"/>
          <w:lang w:val="id-ID"/>
        </w:rPr>
        <w:t>f</w:t>
      </w:r>
      <w:proofErr w:type="spellStart"/>
      <w:r w:rsidRPr="00831368">
        <w:rPr>
          <w:rFonts w:ascii="Times New Roman" w:eastAsiaTheme="minorHAnsi" w:hAnsi="Times New Roman"/>
          <w:sz w:val="24"/>
          <w:szCs w:val="24"/>
        </w:rPr>
        <w:t>oreign</w:t>
      </w:r>
      <w:proofErr w:type="spellEnd"/>
      <w:r w:rsidRPr="00831368">
        <w:rPr>
          <w:rFonts w:ascii="Times New Roman" w:eastAsiaTheme="minorHAnsi" w:hAnsi="Times New Roman"/>
          <w:sz w:val="24"/>
          <w:szCs w:val="24"/>
        </w:rPr>
        <w:t xml:space="preserve"> </w:t>
      </w:r>
      <w:r w:rsidRPr="00831368">
        <w:rPr>
          <w:rFonts w:ascii="Times New Roman" w:eastAsiaTheme="minorHAnsi" w:hAnsi="Times New Roman"/>
          <w:sz w:val="24"/>
          <w:szCs w:val="24"/>
          <w:lang w:val="id-ID"/>
        </w:rPr>
        <w:t>l</w:t>
      </w:r>
      <w:proofErr w:type="spellStart"/>
      <w:r w:rsidRPr="00831368">
        <w:rPr>
          <w:rFonts w:ascii="Times New Roman" w:eastAsiaTheme="minorHAnsi" w:hAnsi="Times New Roman"/>
          <w:sz w:val="24"/>
          <w:szCs w:val="24"/>
        </w:rPr>
        <w:t>anguage</w:t>
      </w:r>
      <w:proofErr w:type="spellEnd"/>
      <w:r w:rsidRPr="00831368">
        <w:rPr>
          <w:rFonts w:ascii="Times New Roman" w:eastAsiaTheme="minorHAnsi" w:hAnsi="Times New Roman"/>
          <w:sz w:val="24"/>
          <w:szCs w:val="24"/>
        </w:rPr>
        <w:t xml:space="preserve"> in Post 9 11 Era A </w:t>
      </w:r>
      <w:r w:rsidRPr="00831368">
        <w:rPr>
          <w:rFonts w:ascii="Times New Roman" w:eastAsiaTheme="minorHAnsi" w:hAnsi="Times New Roman"/>
          <w:sz w:val="24"/>
          <w:szCs w:val="24"/>
          <w:lang w:val="id-ID"/>
        </w:rPr>
        <w:t>s</w:t>
      </w:r>
      <w:proofErr w:type="spellStart"/>
      <w:r w:rsidRPr="00831368">
        <w:rPr>
          <w:rFonts w:ascii="Times New Roman" w:eastAsiaTheme="minorHAnsi" w:hAnsi="Times New Roman"/>
          <w:sz w:val="24"/>
          <w:szCs w:val="24"/>
        </w:rPr>
        <w:t>tudy</w:t>
      </w:r>
      <w:proofErr w:type="spellEnd"/>
      <w:r w:rsidRPr="00831368">
        <w:rPr>
          <w:rFonts w:ascii="Times New Roman" w:eastAsiaTheme="minorHAnsi" w:hAnsi="Times New Roman"/>
          <w:sz w:val="24"/>
          <w:szCs w:val="24"/>
          <w:lang w:val="id-ID"/>
        </w:rPr>
        <w:t xml:space="preserve"> </w:t>
      </w:r>
      <w:r w:rsidRPr="00831368">
        <w:rPr>
          <w:rFonts w:ascii="Times New Roman" w:eastAsiaTheme="minorHAnsi" w:hAnsi="Times New Roman"/>
          <w:sz w:val="24"/>
          <w:szCs w:val="24"/>
        </w:rPr>
        <w:t>of</w:t>
      </w:r>
      <w:proofErr w:type="gramStart"/>
      <w:r w:rsidRPr="00831368">
        <w:rPr>
          <w:rFonts w:ascii="Times New Roman" w:eastAsiaTheme="minorHAnsi" w:hAnsi="Times New Roman"/>
          <w:sz w:val="24"/>
          <w:szCs w:val="24"/>
        </w:rPr>
        <w:t xml:space="preserve">  </w:t>
      </w:r>
      <w:r w:rsidRPr="00831368">
        <w:rPr>
          <w:rFonts w:ascii="Times New Roman" w:eastAsiaTheme="minorHAnsi" w:hAnsi="Times New Roman"/>
          <w:sz w:val="24"/>
          <w:szCs w:val="24"/>
          <w:lang w:val="id-ID"/>
        </w:rPr>
        <w:t>s</w:t>
      </w:r>
      <w:proofErr w:type="spellStart"/>
      <w:r w:rsidRPr="00831368">
        <w:rPr>
          <w:rFonts w:ascii="Times New Roman" w:eastAsiaTheme="minorHAnsi" w:hAnsi="Times New Roman"/>
          <w:sz w:val="24"/>
          <w:szCs w:val="24"/>
        </w:rPr>
        <w:t>tudents</w:t>
      </w:r>
      <w:proofErr w:type="spellEnd"/>
      <w:proofErr w:type="gramEnd"/>
      <w:r w:rsidRPr="00831368">
        <w:rPr>
          <w:rFonts w:ascii="Times New Roman" w:eastAsiaTheme="minorHAnsi" w:hAnsi="Times New Roman"/>
          <w:sz w:val="24"/>
          <w:szCs w:val="24"/>
        </w:rPr>
        <w:t> </w:t>
      </w:r>
      <w:r w:rsidRPr="00831368">
        <w:rPr>
          <w:rFonts w:ascii="Times New Roman" w:eastAsiaTheme="minorHAnsi" w:hAnsi="Times New Roman"/>
          <w:sz w:val="24"/>
          <w:szCs w:val="24"/>
          <w:lang w:val="id-ID"/>
        </w:rPr>
        <w:t>a</w:t>
      </w:r>
      <w:proofErr w:type="spellStart"/>
      <w:r w:rsidRPr="00831368">
        <w:rPr>
          <w:rFonts w:ascii="Times New Roman" w:eastAsiaTheme="minorHAnsi" w:hAnsi="Times New Roman"/>
          <w:sz w:val="24"/>
          <w:szCs w:val="24"/>
        </w:rPr>
        <w:t>ttitudes</w:t>
      </w:r>
      <w:proofErr w:type="spellEnd"/>
      <w:r w:rsidRPr="00831368">
        <w:rPr>
          <w:rFonts w:ascii="Times New Roman" w:eastAsiaTheme="minorHAnsi" w:hAnsi="Times New Roman"/>
          <w:color w:val="000000"/>
          <w:sz w:val="24"/>
          <w:szCs w:val="24"/>
        </w:rPr>
        <w:t xml:space="preserve"> and </w:t>
      </w:r>
      <w:r w:rsidRPr="00831368">
        <w:rPr>
          <w:rFonts w:ascii="Times New Roman" w:eastAsiaTheme="minorHAnsi" w:hAnsi="Times New Roman"/>
          <w:color w:val="000000"/>
          <w:sz w:val="24"/>
          <w:szCs w:val="24"/>
          <w:lang w:val="id-ID"/>
        </w:rPr>
        <w:t>m</w:t>
      </w:r>
      <w:proofErr w:type="spellStart"/>
      <w:r w:rsidRPr="00831368">
        <w:rPr>
          <w:rFonts w:ascii="Times New Roman" w:eastAsiaTheme="minorHAnsi" w:hAnsi="Times New Roman"/>
          <w:color w:val="000000"/>
          <w:sz w:val="24"/>
          <w:szCs w:val="24"/>
        </w:rPr>
        <w:t>otivation</w:t>
      </w:r>
      <w:proofErr w:type="spellEnd"/>
      <w:r w:rsidRPr="00831368">
        <w:rPr>
          <w:rFonts w:ascii="Times New Roman" w:eastAsiaTheme="minorHAnsi" w:hAnsi="Times New Roman"/>
          <w:color w:val="000000"/>
          <w:sz w:val="24"/>
          <w:szCs w:val="24"/>
        </w:rPr>
        <w:t>.</w:t>
      </w:r>
      <w:r w:rsidRPr="00831368">
        <w:rPr>
          <w:rFonts w:ascii="Times New Roman" w:eastAsiaTheme="minorHAnsi" w:hAnsi="Times New Roman"/>
          <w:color w:val="000000"/>
          <w:sz w:val="24"/>
          <w:szCs w:val="24"/>
          <w:lang w:val="id-ID"/>
        </w:rPr>
        <w:t xml:space="preserve"> </w:t>
      </w:r>
      <w:r w:rsidRPr="00831368">
        <w:rPr>
          <w:rFonts w:ascii="Times New Roman" w:eastAsiaTheme="minorHAnsi" w:hAnsi="Times New Roman"/>
          <w:i/>
          <w:iCs/>
          <w:color w:val="000000"/>
          <w:sz w:val="24"/>
          <w:szCs w:val="24"/>
        </w:rPr>
        <w:t>Journal of Instructional Psychology</w:t>
      </w:r>
      <w:r w:rsidRPr="00831368">
        <w:rPr>
          <w:rFonts w:ascii="Times New Roman" w:eastAsiaTheme="minorHAnsi" w:hAnsi="Times New Roman"/>
          <w:color w:val="000000"/>
          <w:sz w:val="24"/>
          <w:szCs w:val="24"/>
        </w:rPr>
        <w:t xml:space="preserve">, </w:t>
      </w:r>
      <w:r w:rsidRPr="00831368">
        <w:rPr>
          <w:rFonts w:ascii="Times New Roman" w:eastAsiaTheme="minorHAnsi" w:hAnsi="Times New Roman"/>
          <w:i/>
          <w:iCs/>
          <w:color w:val="000000"/>
          <w:sz w:val="24"/>
          <w:szCs w:val="24"/>
        </w:rPr>
        <w:t>34</w:t>
      </w:r>
      <w:r w:rsidRPr="00831368">
        <w:rPr>
          <w:rFonts w:ascii="Times New Roman" w:eastAsiaTheme="minorHAnsi" w:hAnsi="Times New Roman"/>
          <w:i/>
          <w:iCs/>
          <w:color w:val="000000"/>
          <w:sz w:val="24"/>
          <w:szCs w:val="24"/>
          <w:lang w:val="id-ID"/>
        </w:rPr>
        <w:t>,</w:t>
      </w:r>
      <w:proofErr w:type="gramStart"/>
      <w:r w:rsidRPr="00831368">
        <w:rPr>
          <w:rFonts w:ascii="Times New Roman" w:eastAsiaTheme="minorHAnsi" w:hAnsi="Times New Roman"/>
          <w:color w:val="000000"/>
          <w:sz w:val="24"/>
          <w:szCs w:val="24"/>
          <w:lang w:val="id-ID"/>
        </w:rPr>
        <w:t>,</w:t>
      </w:r>
      <w:r w:rsidRPr="00831368">
        <w:rPr>
          <w:rFonts w:ascii="Times New Roman" w:eastAsiaTheme="minorHAnsi" w:hAnsi="Times New Roman"/>
          <w:color w:val="000000"/>
          <w:sz w:val="24"/>
          <w:szCs w:val="24"/>
        </w:rPr>
        <w:t>150</w:t>
      </w:r>
      <w:proofErr w:type="gramEnd"/>
      <w:r w:rsidRPr="00831368">
        <w:rPr>
          <w:rFonts w:ascii="Times New Roman" w:eastAsiaTheme="minorHAnsi" w:hAnsi="Times New Roman"/>
          <w:color w:val="000000"/>
          <w:sz w:val="24"/>
          <w:szCs w:val="24"/>
        </w:rPr>
        <w:t>-160.</w:t>
      </w:r>
    </w:p>
    <w:p w:rsidR="00C444D5" w:rsidRPr="00831368" w:rsidRDefault="00C444D5" w:rsidP="00C444D5">
      <w:pPr>
        <w:autoSpaceDE w:val="0"/>
        <w:autoSpaceDN w:val="0"/>
        <w:adjustRightInd w:val="0"/>
        <w:spacing w:after="0" w:line="240" w:lineRule="auto"/>
        <w:ind w:left="720" w:hanging="720"/>
        <w:jc w:val="both"/>
        <w:rPr>
          <w:rFonts w:ascii="Times New Roman" w:hAnsi="Times New Roman"/>
          <w:sz w:val="24"/>
          <w:szCs w:val="24"/>
          <w:lang w:val="id-ID"/>
        </w:rPr>
      </w:pPr>
      <w:r w:rsidRPr="00831368">
        <w:rPr>
          <w:rFonts w:ascii="Times New Roman" w:eastAsiaTheme="minorHAnsi" w:hAnsi="Times New Roman"/>
          <w:color w:val="000000"/>
          <w:sz w:val="24"/>
          <w:szCs w:val="24"/>
          <w:lang w:val="id-ID"/>
        </w:rPr>
        <w:t xml:space="preserve">Weiner, B. 2000).Intrapersonal and interpersonal theories of motivation from an attributional perspective. </w:t>
      </w:r>
      <w:r w:rsidRPr="00831368">
        <w:rPr>
          <w:rFonts w:ascii="Times New Roman" w:eastAsiaTheme="minorHAnsi" w:hAnsi="Times New Roman"/>
          <w:i/>
          <w:iCs/>
          <w:color w:val="000000"/>
          <w:sz w:val="24"/>
          <w:szCs w:val="24"/>
          <w:lang w:val="id-ID"/>
        </w:rPr>
        <w:t>Educational Psychology Review, 12</w:t>
      </w:r>
      <w:r w:rsidRPr="00831368">
        <w:rPr>
          <w:rFonts w:ascii="Times New Roman" w:eastAsiaTheme="minorHAnsi" w:hAnsi="Times New Roman"/>
          <w:color w:val="000000"/>
          <w:sz w:val="24"/>
          <w:szCs w:val="24"/>
          <w:lang w:val="id-ID"/>
        </w:rPr>
        <w:t>, 1-13.</w:t>
      </w:r>
    </w:p>
    <w:p w:rsidR="00C444D5" w:rsidRPr="00831368" w:rsidRDefault="00C444D5" w:rsidP="003F4055">
      <w:pPr>
        <w:pStyle w:val="NoSpacing"/>
        <w:ind w:left="720" w:hanging="720"/>
        <w:rPr>
          <w:lang w:val="id-ID"/>
        </w:rPr>
      </w:pPr>
    </w:p>
    <w:p w:rsidR="00452865" w:rsidRPr="00831368" w:rsidRDefault="00452865" w:rsidP="003F4055">
      <w:pPr>
        <w:pStyle w:val="NoSpacing"/>
        <w:ind w:left="720" w:hanging="720"/>
        <w:rPr>
          <w:lang w:val="id-ID"/>
        </w:rPr>
      </w:pPr>
      <w:proofErr w:type="spellStart"/>
      <w:r w:rsidRPr="00831368">
        <w:t>W</w:t>
      </w:r>
      <w:r w:rsidR="003F4055" w:rsidRPr="00831368">
        <w:t>ingfield</w:t>
      </w:r>
      <w:proofErr w:type="spellEnd"/>
      <w:r w:rsidR="003F4055" w:rsidRPr="00831368">
        <w:t xml:space="preserve">, A., &amp; Guthrie, T. J. </w:t>
      </w:r>
      <w:r w:rsidRPr="00831368">
        <w:t xml:space="preserve">1997. Relations of children’s motivation for reading to the amount and breadth of their reading. </w:t>
      </w:r>
      <w:r w:rsidRPr="00831368">
        <w:rPr>
          <w:i/>
        </w:rPr>
        <w:t>Journal of Educational Psychology, 89,</w:t>
      </w:r>
      <w:r w:rsidRPr="00831368">
        <w:t xml:space="preserve"> 420-432.</w:t>
      </w:r>
    </w:p>
    <w:p w:rsidR="003F4055" w:rsidRPr="00831368" w:rsidRDefault="003F4055" w:rsidP="003F4055">
      <w:pPr>
        <w:pStyle w:val="NoSpacing"/>
        <w:ind w:left="720" w:hanging="720"/>
        <w:rPr>
          <w:lang w:val="id-ID"/>
        </w:rPr>
      </w:pPr>
    </w:p>
    <w:p w:rsidR="003F4055" w:rsidRPr="00DF0127" w:rsidRDefault="003F4055" w:rsidP="003F4055">
      <w:pPr>
        <w:widowControl w:val="0"/>
        <w:autoSpaceDE w:val="0"/>
        <w:autoSpaceDN w:val="0"/>
        <w:adjustRightInd w:val="0"/>
        <w:spacing w:before="10" w:after="0" w:line="240" w:lineRule="auto"/>
        <w:ind w:left="720" w:right="90" w:hanging="720"/>
        <w:jc w:val="both"/>
        <w:rPr>
          <w:lang w:val="id-ID"/>
        </w:rPr>
      </w:pPr>
      <w:proofErr w:type="spellStart"/>
      <w:r w:rsidRPr="00831368">
        <w:rPr>
          <w:rFonts w:ascii="Times New Roman" w:hAnsi="Times New Roman"/>
          <w:color w:val="000000"/>
          <w:sz w:val="24"/>
          <w:szCs w:val="24"/>
        </w:rPr>
        <w:t>Zehler</w:t>
      </w:r>
      <w:proofErr w:type="spellEnd"/>
      <w:r w:rsidRPr="00831368">
        <w:rPr>
          <w:rFonts w:ascii="Times New Roman" w:hAnsi="Times New Roman"/>
          <w:color w:val="000000"/>
          <w:sz w:val="24"/>
          <w:szCs w:val="24"/>
        </w:rPr>
        <w:t xml:space="preserve">, A. 1994. </w:t>
      </w:r>
      <w:r w:rsidRPr="00831368">
        <w:rPr>
          <w:rFonts w:ascii="Times New Roman" w:hAnsi="Times New Roman"/>
          <w:iCs/>
          <w:color w:val="000000"/>
          <w:spacing w:val="-2"/>
          <w:sz w:val="24"/>
          <w:szCs w:val="24"/>
        </w:rPr>
        <w:t>W</w:t>
      </w:r>
      <w:r w:rsidRPr="00831368">
        <w:rPr>
          <w:rFonts w:ascii="Times New Roman" w:hAnsi="Times New Roman"/>
          <w:iCs/>
          <w:color w:val="000000"/>
          <w:sz w:val="24"/>
          <w:szCs w:val="24"/>
        </w:rPr>
        <w:t xml:space="preserve">orking with </w:t>
      </w:r>
      <w:r w:rsidRPr="00831368">
        <w:rPr>
          <w:rFonts w:ascii="Times New Roman" w:hAnsi="Times New Roman"/>
          <w:iCs/>
          <w:color w:val="000000"/>
          <w:sz w:val="24"/>
          <w:szCs w:val="24"/>
          <w:lang w:val="id-ID"/>
        </w:rPr>
        <w:t>E</w:t>
      </w:r>
      <w:proofErr w:type="spellStart"/>
      <w:r w:rsidRPr="00831368">
        <w:rPr>
          <w:rFonts w:ascii="Times New Roman" w:hAnsi="Times New Roman"/>
          <w:iCs/>
          <w:color w:val="000000"/>
          <w:sz w:val="24"/>
          <w:szCs w:val="24"/>
        </w:rPr>
        <w:t>nglish</w:t>
      </w:r>
      <w:proofErr w:type="spellEnd"/>
      <w:r w:rsidRPr="00831368">
        <w:rPr>
          <w:rFonts w:ascii="Times New Roman" w:hAnsi="Times New Roman"/>
          <w:iCs/>
          <w:color w:val="000000"/>
          <w:sz w:val="24"/>
          <w:szCs w:val="24"/>
        </w:rPr>
        <w:t xml:space="preserve"> language learners: </w:t>
      </w:r>
      <w:r w:rsidRPr="00831368">
        <w:rPr>
          <w:rFonts w:ascii="Times New Roman" w:hAnsi="Times New Roman"/>
          <w:iCs/>
          <w:color w:val="000000"/>
          <w:spacing w:val="-2"/>
          <w:sz w:val="24"/>
          <w:szCs w:val="24"/>
        </w:rPr>
        <w:t>S</w:t>
      </w:r>
      <w:r w:rsidRPr="00831368">
        <w:rPr>
          <w:rFonts w:ascii="Times New Roman" w:hAnsi="Times New Roman"/>
          <w:iCs/>
          <w:color w:val="000000"/>
          <w:spacing w:val="1"/>
          <w:sz w:val="24"/>
          <w:szCs w:val="24"/>
        </w:rPr>
        <w:t>t</w:t>
      </w:r>
      <w:r w:rsidRPr="00831368">
        <w:rPr>
          <w:rFonts w:ascii="Times New Roman" w:hAnsi="Times New Roman"/>
          <w:iCs/>
          <w:color w:val="000000"/>
          <w:sz w:val="24"/>
          <w:szCs w:val="24"/>
        </w:rPr>
        <w:t>rategies for ele</w:t>
      </w:r>
      <w:r w:rsidRPr="00831368">
        <w:rPr>
          <w:rFonts w:ascii="Times New Roman" w:hAnsi="Times New Roman"/>
          <w:iCs/>
          <w:color w:val="000000"/>
          <w:spacing w:val="-2"/>
          <w:sz w:val="24"/>
          <w:szCs w:val="24"/>
        </w:rPr>
        <w:t>m</w:t>
      </w:r>
      <w:r w:rsidRPr="00831368">
        <w:rPr>
          <w:rFonts w:ascii="Times New Roman" w:hAnsi="Times New Roman"/>
          <w:iCs/>
          <w:color w:val="000000"/>
          <w:sz w:val="24"/>
          <w:szCs w:val="24"/>
        </w:rPr>
        <w:t xml:space="preserve">entary and </w:t>
      </w:r>
      <w:r w:rsidRPr="00831368">
        <w:rPr>
          <w:rFonts w:ascii="Times New Roman" w:hAnsi="Times New Roman"/>
          <w:iCs/>
          <w:color w:val="000000"/>
          <w:spacing w:val="-2"/>
          <w:sz w:val="24"/>
          <w:szCs w:val="24"/>
        </w:rPr>
        <w:t>m</w:t>
      </w:r>
      <w:r w:rsidRPr="00831368">
        <w:rPr>
          <w:rFonts w:ascii="Times New Roman" w:hAnsi="Times New Roman"/>
          <w:iCs/>
          <w:color w:val="000000"/>
          <w:spacing w:val="1"/>
          <w:sz w:val="24"/>
          <w:szCs w:val="24"/>
        </w:rPr>
        <w:t>i</w:t>
      </w:r>
      <w:r w:rsidRPr="00831368">
        <w:rPr>
          <w:rFonts w:ascii="Times New Roman" w:hAnsi="Times New Roman"/>
          <w:iCs/>
          <w:color w:val="000000"/>
          <w:sz w:val="24"/>
          <w:szCs w:val="24"/>
        </w:rPr>
        <w:t>ddle</w:t>
      </w:r>
      <w:r w:rsidRPr="00831368">
        <w:rPr>
          <w:rFonts w:ascii="Times New Roman" w:hAnsi="Times New Roman"/>
          <w:iCs/>
          <w:color w:val="000000"/>
          <w:sz w:val="24"/>
          <w:szCs w:val="24"/>
          <w:lang w:val="id-ID"/>
        </w:rPr>
        <w:t xml:space="preserve"> </w:t>
      </w:r>
      <w:r w:rsidRPr="00831368">
        <w:rPr>
          <w:rFonts w:ascii="Times New Roman" w:hAnsi="Times New Roman"/>
          <w:iCs/>
          <w:color w:val="000000"/>
          <w:sz w:val="24"/>
          <w:szCs w:val="24"/>
        </w:rPr>
        <w:t>school</w:t>
      </w:r>
      <w:r w:rsidRPr="00831368">
        <w:rPr>
          <w:rFonts w:ascii="Times New Roman" w:hAnsi="Times New Roman"/>
          <w:i/>
          <w:color w:val="000000"/>
          <w:sz w:val="24"/>
          <w:szCs w:val="24"/>
        </w:rPr>
        <w:t xml:space="preserve"> </w:t>
      </w:r>
      <w:r w:rsidRPr="00831368">
        <w:rPr>
          <w:rFonts w:ascii="Times New Roman" w:hAnsi="Times New Roman"/>
          <w:iCs/>
          <w:color w:val="000000"/>
          <w:sz w:val="24"/>
          <w:szCs w:val="24"/>
        </w:rPr>
        <w:t>teac</w:t>
      </w:r>
      <w:r w:rsidRPr="00831368">
        <w:rPr>
          <w:rFonts w:ascii="Times New Roman" w:hAnsi="Times New Roman"/>
          <w:iCs/>
          <w:color w:val="000000"/>
          <w:spacing w:val="-1"/>
          <w:sz w:val="24"/>
          <w:szCs w:val="24"/>
        </w:rPr>
        <w:t>h</w:t>
      </w:r>
      <w:r w:rsidRPr="00831368">
        <w:rPr>
          <w:rFonts w:ascii="Times New Roman" w:hAnsi="Times New Roman"/>
          <w:iCs/>
          <w:color w:val="000000"/>
          <w:sz w:val="24"/>
          <w:szCs w:val="24"/>
        </w:rPr>
        <w:t>ers.</w:t>
      </w:r>
      <w:r w:rsidRPr="00831368">
        <w:rPr>
          <w:rFonts w:ascii="Times New Roman" w:hAnsi="Times New Roman"/>
          <w:color w:val="000000"/>
          <w:sz w:val="24"/>
          <w:szCs w:val="24"/>
        </w:rPr>
        <w:t xml:space="preserve"> </w:t>
      </w:r>
      <w:r w:rsidRPr="00831368">
        <w:rPr>
          <w:rFonts w:ascii="Times New Roman" w:hAnsi="Times New Roman"/>
          <w:i/>
          <w:color w:val="000000"/>
          <w:sz w:val="24"/>
          <w:szCs w:val="24"/>
        </w:rPr>
        <w:t>NCBE Program Information Guide Serie</w:t>
      </w:r>
      <w:r w:rsidRPr="00831368">
        <w:rPr>
          <w:rFonts w:ascii="Times New Roman" w:hAnsi="Times New Roman"/>
          <w:i/>
          <w:color w:val="000000"/>
          <w:spacing w:val="-1"/>
          <w:sz w:val="24"/>
          <w:szCs w:val="24"/>
        </w:rPr>
        <w:t>s</w:t>
      </w:r>
      <w:r w:rsidRPr="00831368">
        <w:rPr>
          <w:rFonts w:ascii="Times New Roman" w:hAnsi="Times New Roman"/>
          <w:color w:val="000000"/>
          <w:sz w:val="24"/>
          <w:szCs w:val="24"/>
        </w:rPr>
        <w:t xml:space="preserve">, </w:t>
      </w:r>
      <w:r w:rsidRPr="00831368">
        <w:rPr>
          <w:rFonts w:ascii="Times New Roman" w:hAnsi="Times New Roman"/>
          <w:i/>
          <w:color w:val="000000"/>
          <w:spacing w:val="-1"/>
          <w:sz w:val="24"/>
          <w:szCs w:val="24"/>
        </w:rPr>
        <w:t>1</w:t>
      </w:r>
      <w:r w:rsidRPr="00831368">
        <w:rPr>
          <w:rFonts w:ascii="Times New Roman" w:hAnsi="Times New Roman"/>
          <w:i/>
          <w:color w:val="000000"/>
          <w:sz w:val="24"/>
          <w:szCs w:val="24"/>
        </w:rPr>
        <w:t>9</w:t>
      </w:r>
      <w:proofErr w:type="gramStart"/>
      <w:r w:rsidRPr="00831368">
        <w:rPr>
          <w:rFonts w:ascii="Times New Roman" w:hAnsi="Times New Roman"/>
          <w:i/>
          <w:color w:val="000000"/>
          <w:sz w:val="24"/>
          <w:szCs w:val="24"/>
          <w:lang w:val="id-ID"/>
        </w:rPr>
        <w:t>,12</w:t>
      </w:r>
      <w:proofErr w:type="gramEnd"/>
      <w:r w:rsidRPr="00831368">
        <w:rPr>
          <w:rFonts w:ascii="Times New Roman" w:hAnsi="Times New Roman"/>
          <w:i/>
          <w:color w:val="000000"/>
          <w:sz w:val="24"/>
          <w:szCs w:val="24"/>
          <w:lang w:val="id-ID"/>
        </w:rPr>
        <w:t>-18.</w:t>
      </w:r>
    </w:p>
    <w:p w:rsidR="003F4055" w:rsidRPr="003F4055" w:rsidRDefault="003F4055" w:rsidP="003F4055">
      <w:pPr>
        <w:pStyle w:val="NoSpacing"/>
        <w:ind w:left="720" w:hanging="720"/>
        <w:rPr>
          <w:lang w:val="id-ID"/>
        </w:rPr>
      </w:pPr>
    </w:p>
    <w:p w:rsidR="00452865" w:rsidRPr="00B02079" w:rsidRDefault="00452865" w:rsidP="000E75B5">
      <w:pPr>
        <w:pStyle w:val="NoSpacing"/>
      </w:pPr>
    </w:p>
    <w:p w:rsidR="00452865" w:rsidRPr="00B02079" w:rsidRDefault="00452865" w:rsidP="000E75B5">
      <w:pPr>
        <w:pStyle w:val="NoSpacing"/>
      </w:pPr>
    </w:p>
    <w:p w:rsidR="00452865" w:rsidRDefault="00452865" w:rsidP="000E75B5">
      <w:pPr>
        <w:autoSpaceDE w:val="0"/>
        <w:autoSpaceDN w:val="0"/>
        <w:adjustRightInd w:val="0"/>
        <w:spacing w:after="0" w:line="240" w:lineRule="auto"/>
        <w:jc w:val="both"/>
      </w:pPr>
    </w:p>
    <w:p w:rsidR="00452865" w:rsidRDefault="00452865" w:rsidP="000E75B5">
      <w:pPr>
        <w:autoSpaceDE w:val="0"/>
        <w:autoSpaceDN w:val="0"/>
        <w:adjustRightInd w:val="0"/>
        <w:spacing w:after="0" w:line="240" w:lineRule="auto"/>
        <w:jc w:val="both"/>
      </w:pPr>
    </w:p>
    <w:p w:rsidR="00452865" w:rsidRDefault="00452865" w:rsidP="000E75B5">
      <w:pPr>
        <w:autoSpaceDE w:val="0"/>
        <w:autoSpaceDN w:val="0"/>
        <w:adjustRightInd w:val="0"/>
        <w:spacing w:after="0" w:line="240" w:lineRule="auto"/>
        <w:jc w:val="both"/>
      </w:pPr>
    </w:p>
    <w:p w:rsidR="00452865" w:rsidRDefault="00452865" w:rsidP="000E75B5">
      <w:pPr>
        <w:autoSpaceDE w:val="0"/>
        <w:autoSpaceDN w:val="0"/>
        <w:adjustRightInd w:val="0"/>
        <w:spacing w:after="0" w:line="240" w:lineRule="auto"/>
        <w:jc w:val="both"/>
      </w:pPr>
    </w:p>
    <w:p w:rsidR="00452865" w:rsidRDefault="00452865" w:rsidP="000E75B5">
      <w:pPr>
        <w:autoSpaceDE w:val="0"/>
        <w:autoSpaceDN w:val="0"/>
        <w:adjustRightInd w:val="0"/>
        <w:spacing w:after="0" w:line="240" w:lineRule="auto"/>
        <w:jc w:val="both"/>
      </w:pPr>
    </w:p>
    <w:p w:rsidR="00452865" w:rsidRDefault="00452865" w:rsidP="000E75B5">
      <w:pPr>
        <w:autoSpaceDE w:val="0"/>
        <w:autoSpaceDN w:val="0"/>
        <w:adjustRightInd w:val="0"/>
        <w:spacing w:after="0" w:line="240" w:lineRule="auto"/>
        <w:jc w:val="both"/>
      </w:pPr>
    </w:p>
    <w:p w:rsidR="00452865" w:rsidRDefault="00452865" w:rsidP="000E75B5">
      <w:pPr>
        <w:autoSpaceDE w:val="0"/>
        <w:autoSpaceDN w:val="0"/>
        <w:adjustRightInd w:val="0"/>
        <w:spacing w:after="0" w:line="240" w:lineRule="auto"/>
        <w:jc w:val="both"/>
      </w:pPr>
    </w:p>
    <w:p w:rsidR="00452865" w:rsidRDefault="00452865" w:rsidP="000E75B5">
      <w:pPr>
        <w:autoSpaceDE w:val="0"/>
        <w:autoSpaceDN w:val="0"/>
        <w:adjustRightInd w:val="0"/>
        <w:spacing w:after="0" w:line="240" w:lineRule="auto"/>
        <w:jc w:val="both"/>
      </w:pPr>
    </w:p>
    <w:sectPr w:rsidR="00452865" w:rsidSect="00484637">
      <w:headerReference w:type="default" r:id="rId9"/>
      <w:pgSz w:w="11906" w:h="16838" w:code="9"/>
      <w:pgMar w:top="1701" w:right="2268" w:bottom="1701" w:left="2268" w:header="709" w:footer="709" w:gutter="0"/>
      <w:pgNumType w:start="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86F" w:rsidRDefault="0096186F" w:rsidP="00DC4CE3">
      <w:pPr>
        <w:spacing w:after="0" w:line="240" w:lineRule="auto"/>
      </w:pPr>
      <w:r>
        <w:separator/>
      </w:r>
    </w:p>
  </w:endnote>
  <w:endnote w:type="continuationSeparator" w:id="0">
    <w:p w:rsidR="0096186F" w:rsidRDefault="0096186F" w:rsidP="00DC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86F" w:rsidRDefault="0096186F" w:rsidP="00DC4CE3">
      <w:pPr>
        <w:spacing w:after="0" w:line="240" w:lineRule="auto"/>
      </w:pPr>
      <w:r>
        <w:separator/>
      </w:r>
    </w:p>
  </w:footnote>
  <w:footnote w:type="continuationSeparator" w:id="0">
    <w:p w:rsidR="0096186F" w:rsidRDefault="0096186F" w:rsidP="00DC4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CE3" w:rsidRDefault="00DC4CE3">
    <w:pPr>
      <w:pStyle w:val="Header"/>
      <w:jc w:val="right"/>
    </w:pPr>
  </w:p>
  <w:p w:rsidR="00DC4CE3" w:rsidRDefault="00DC4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511E9"/>
    <w:multiLevelType w:val="hybridMultilevel"/>
    <w:tmpl w:val="EE40B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4F64EA7"/>
    <w:multiLevelType w:val="hybridMultilevel"/>
    <w:tmpl w:val="91B8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2A12"/>
    <w:rsid w:val="00055A9E"/>
    <w:rsid w:val="000843A4"/>
    <w:rsid w:val="00087074"/>
    <w:rsid w:val="000A0F0D"/>
    <w:rsid w:val="000B010A"/>
    <w:rsid w:val="000C0C61"/>
    <w:rsid w:val="000D097C"/>
    <w:rsid w:val="000D732C"/>
    <w:rsid w:val="000E75B5"/>
    <w:rsid w:val="000F3FDB"/>
    <w:rsid w:val="00123A6C"/>
    <w:rsid w:val="00163E94"/>
    <w:rsid w:val="00173DB1"/>
    <w:rsid w:val="00193C0F"/>
    <w:rsid w:val="002503E4"/>
    <w:rsid w:val="002546D3"/>
    <w:rsid w:val="00352F1C"/>
    <w:rsid w:val="0035763B"/>
    <w:rsid w:val="00362A12"/>
    <w:rsid w:val="00363C80"/>
    <w:rsid w:val="003B2B70"/>
    <w:rsid w:val="003F4055"/>
    <w:rsid w:val="003F7B35"/>
    <w:rsid w:val="00406F1E"/>
    <w:rsid w:val="00452865"/>
    <w:rsid w:val="004843EF"/>
    <w:rsid w:val="00484637"/>
    <w:rsid w:val="004C76D0"/>
    <w:rsid w:val="004F5EF1"/>
    <w:rsid w:val="00511522"/>
    <w:rsid w:val="005454C8"/>
    <w:rsid w:val="00551CCA"/>
    <w:rsid w:val="005D6004"/>
    <w:rsid w:val="005D7305"/>
    <w:rsid w:val="00606E06"/>
    <w:rsid w:val="00651203"/>
    <w:rsid w:val="006D2E39"/>
    <w:rsid w:val="006F1F71"/>
    <w:rsid w:val="007126F8"/>
    <w:rsid w:val="00774907"/>
    <w:rsid w:val="007E3D9F"/>
    <w:rsid w:val="00831368"/>
    <w:rsid w:val="008423C0"/>
    <w:rsid w:val="00850636"/>
    <w:rsid w:val="00860988"/>
    <w:rsid w:val="00891FF2"/>
    <w:rsid w:val="008B10A7"/>
    <w:rsid w:val="008F25F4"/>
    <w:rsid w:val="00931FAC"/>
    <w:rsid w:val="0096186F"/>
    <w:rsid w:val="00A5794D"/>
    <w:rsid w:val="00AC3481"/>
    <w:rsid w:val="00B059B1"/>
    <w:rsid w:val="00B11BBC"/>
    <w:rsid w:val="00B170F8"/>
    <w:rsid w:val="00B219E3"/>
    <w:rsid w:val="00B47FAF"/>
    <w:rsid w:val="00B739E8"/>
    <w:rsid w:val="00B94092"/>
    <w:rsid w:val="00BB07D1"/>
    <w:rsid w:val="00BD1ECB"/>
    <w:rsid w:val="00BE0BFE"/>
    <w:rsid w:val="00BF5441"/>
    <w:rsid w:val="00C32854"/>
    <w:rsid w:val="00C444D5"/>
    <w:rsid w:val="00C626A1"/>
    <w:rsid w:val="00C828B6"/>
    <w:rsid w:val="00CA1C56"/>
    <w:rsid w:val="00CF7B47"/>
    <w:rsid w:val="00D37CB1"/>
    <w:rsid w:val="00D74444"/>
    <w:rsid w:val="00D97F7B"/>
    <w:rsid w:val="00DA5373"/>
    <w:rsid w:val="00DB218F"/>
    <w:rsid w:val="00DC4CE3"/>
    <w:rsid w:val="00DE66DA"/>
    <w:rsid w:val="00E13034"/>
    <w:rsid w:val="00E505CD"/>
    <w:rsid w:val="00E52D83"/>
    <w:rsid w:val="00E778C7"/>
    <w:rsid w:val="00E93455"/>
    <w:rsid w:val="00EC5AE4"/>
    <w:rsid w:val="00ED5B1E"/>
    <w:rsid w:val="00F154C9"/>
    <w:rsid w:val="00F603FD"/>
    <w:rsid w:val="00F74A59"/>
    <w:rsid w:val="00FA71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7AABD-ABC6-4F78-A453-ED8B61DA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12"/>
    <w:pPr>
      <w:spacing w:after="200" w:line="276"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F71"/>
    <w:rPr>
      <w:rFonts w:ascii="Times New Roman" w:eastAsia="Times New Roman" w:hAnsi="Times New Roman" w:cs="Times New Roman"/>
      <w:sz w:val="24"/>
      <w:szCs w:val="24"/>
      <w:lang w:val="en-US" w:eastAsia="en-US"/>
    </w:rPr>
  </w:style>
  <w:style w:type="character" w:customStyle="1" w:styleId="no0020spacingchar">
    <w:name w:val="no_0020spacing__char"/>
    <w:basedOn w:val="DefaultParagraphFont"/>
    <w:rsid w:val="006F1F71"/>
  </w:style>
  <w:style w:type="character" w:styleId="Hyperlink">
    <w:name w:val="Hyperlink"/>
    <w:basedOn w:val="DefaultParagraphFont"/>
    <w:uiPriority w:val="99"/>
    <w:unhideWhenUsed/>
    <w:rsid w:val="006F1F71"/>
    <w:rPr>
      <w:color w:val="0000FF"/>
      <w:u w:val="single"/>
    </w:rPr>
  </w:style>
  <w:style w:type="character" w:styleId="Strong">
    <w:name w:val="Strong"/>
    <w:basedOn w:val="DefaultParagraphFont"/>
    <w:uiPriority w:val="22"/>
    <w:qFormat/>
    <w:rsid w:val="00452865"/>
    <w:rPr>
      <w:b/>
      <w:bCs/>
    </w:rPr>
  </w:style>
  <w:style w:type="character" w:customStyle="1" w:styleId="italic">
    <w:name w:val="italic"/>
    <w:basedOn w:val="DefaultParagraphFont"/>
    <w:rsid w:val="00452865"/>
  </w:style>
  <w:style w:type="character" w:customStyle="1" w:styleId="seriestitle1">
    <w:name w:val="seriestitle1"/>
    <w:basedOn w:val="DefaultParagraphFont"/>
    <w:rsid w:val="00452865"/>
    <w:rPr>
      <w:b/>
      <w:bCs/>
      <w:color w:val="006699"/>
      <w:sz w:val="24"/>
      <w:szCs w:val="24"/>
    </w:rPr>
  </w:style>
  <w:style w:type="character" w:customStyle="1" w:styleId="black9pt1">
    <w:name w:val="black9pt1"/>
    <w:basedOn w:val="DefaultParagraphFont"/>
    <w:rsid w:val="00452865"/>
    <w:rPr>
      <w:color w:val="000000"/>
      <w:sz w:val="18"/>
      <w:szCs w:val="18"/>
    </w:rPr>
  </w:style>
  <w:style w:type="paragraph" w:styleId="Header">
    <w:name w:val="header"/>
    <w:basedOn w:val="Normal"/>
    <w:link w:val="HeaderChar"/>
    <w:uiPriority w:val="99"/>
    <w:unhideWhenUsed/>
    <w:rsid w:val="00DC4CE3"/>
    <w:pPr>
      <w:tabs>
        <w:tab w:val="center" w:pos="4513"/>
        <w:tab w:val="right" w:pos="9026"/>
      </w:tabs>
    </w:pPr>
  </w:style>
  <w:style w:type="character" w:customStyle="1" w:styleId="HeaderChar">
    <w:name w:val="Header Char"/>
    <w:basedOn w:val="DefaultParagraphFont"/>
    <w:link w:val="Header"/>
    <w:uiPriority w:val="99"/>
    <w:rsid w:val="00DC4CE3"/>
    <w:rPr>
      <w:rFonts w:cs="Times New Roman"/>
      <w:sz w:val="22"/>
      <w:szCs w:val="22"/>
      <w:lang w:val="en-US" w:eastAsia="en-US"/>
    </w:rPr>
  </w:style>
  <w:style w:type="paragraph" w:styleId="Footer">
    <w:name w:val="footer"/>
    <w:basedOn w:val="Normal"/>
    <w:link w:val="FooterChar"/>
    <w:uiPriority w:val="99"/>
    <w:semiHidden/>
    <w:unhideWhenUsed/>
    <w:rsid w:val="00DC4CE3"/>
    <w:pPr>
      <w:tabs>
        <w:tab w:val="center" w:pos="4513"/>
        <w:tab w:val="right" w:pos="9026"/>
      </w:tabs>
    </w:pPr>
  </w:style>
  <w:style w:type="character" w:customStyle="1" w:styleId="FooterChar">
    <w:name w:val="Footer Char"/>
    <w:basedOn w:val="DefaultParagraphFont"/>
    <w:link w:val="Footer"/>
    <w:uiPriority w:val="99"/>
    <w:semiHidden/>
    <w:rsid w:val="00DC4CE3"/>
    <w:rPr>
      <w:rFonts w:cs="Times New Roman"/>
      <w:sz w:val="22"/>
      <w:szCs w:val="22"/>
      <w:lang w:val="en-US" w:eastAsia="en-US"/>
    </w:rPr>
  </w:style>
  <w:style w:type="paragraph" w:customStyle="1" w:styleId="Authors">
    <w:name w:val="Authors"/>
    <w:basedOn w:val="Normal"/>
    <w:next w:val="Normal"/>
    <w:rsid w:val="007126F8"/>
    <w:pPr>
      <w:suppressAutoHyphens/>
      <w:spacing w:after="0" w:line="240" w:lineRule="auto"/>
      <w:jc w:val="center"/>
    </w:pPr>
    <w:rPr>
      <w:rFonts w:ascii="Times New Roman" w:eastAsia="Times New Roman" w:hAnsi="Times New Roman"/>
      <w:sz w:val="24"/>
      <w:szCs w:val="24"/>
      <w:lang w:val="hr-HR" w:eastAsia="id-ID"/>
    </w:rPr>
  </w:style>
  <w:style w:type="paragraph" w:customStyle="1" w:styleId="PaperTitle">
    <w:name w:val="Paper Title"/>
    <w:basedOn w:val="Normal"/>
    <w:next w:val="Authors"/>
    <w:rsid w:val="007126F8"/>
    <w:pPr>
      <w:suppressAutoHyphens/>
      <w:spacing w:after="0" w:line="240" w:lineRule="auto"/>
      <w:jc w:val="center"/>
    </w:pPr>
    <w:rPr>
      <w:rFonts w:ascii="Times New Roman" w:eastAsia="Times New Roman" w:hAnsi="Times New Roman"/>
      <w:b/>
      <w:caps/>
      <w:sz w:val="28"/>
      <w:szCs w:val="28"/>
      <w:lang w:eastAsia="id-ID"/>
    </w:rPr>
  </w:style>
  <w:style w:type="paragraph" w:styleId="ListParagraph">
    <w:name w:val="List Paragraph"/>
    <w:basedOn w:val="Normal"/>
    <w:uiPriority w:val="34"/>
    <w:qFormat/>
    <w:rsid w:val="00123A6C"/>
    <w:pPr>
      <w:ind w:left="720"/>
      <w:contextualSpacing/>
    </w:pPr>
    <w:rPr>
      <w:rFonts w:eastAsia="Times New Roman" w:cs="Arial"/>
      <w:lang w:val="en-GB" w:eastAsia="en-GB"/>
    </w:rPr>
  </w:style>
  <w:style w:type="paragraph" w:customStyle="1" w:styleId="Papertext">
    <w:name w:val="Paper text"/>
    <w:basedOn w:val="Normal"/>
    <w:rsid w:val="00484637"/>
    <w:pPr>
      <w:suppressAutoHyphens/>
      <w:spacing w:after="0" w:line="240" w:lineRule="auto"/>
      <w:jc w:val="both"/>
    </w:pPr>
    <w:rPr>
      <w:rFonts w:ascii="Times New Roman" w:eastAsia="Times New Roman" w:hAnsi="Times New Roman"/>
      <w:sz w:val="24"/>
      <w:szCs w:val="24"/>
      <w:lang w:eastAsia="id-ID"/>
    </w:rPr>
  </w:style>
  <w:style w:type="paragraph" w:styleId="BalloonText">
    <w:name w:val="Balloon Text"/>
    <w:basedOn w:val="Normal"/>
    <w:link w:val="BalloonTextChar"/>
    <w:uiPriority w:val="99"/>
    <w:semiHidden/>
    <w:unhideWhenUsed/>
    <w:rsid w:val="00DE6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6D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en.wikipedia.org/wiki/Human_behavi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2860</TotalTime>
  <Pages>8</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31</cp:revision>
  <dcterms:created xsi:type="dcterms:W3CDTF">2019-04-22T09:29:00Z</dcterms:created>
  <dcterms:modified xsi:type="dcterms:W3CDTF">2019-07-13T00:40:00Z</dcterms:modified>
</cp:coreProperties>
</file>